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3F35F3" w14:textId="17C44D1B" w:rsidR="002B5B91" w:rsidRDefault="002B5B91" w:rsidP="00191B6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FA1ACA">
        <w:rPr>
          <w:rFonts w:ascii="標楷體" w:eastAsia="標楷體" w:hAnsi="標楷體" w:cs="標楷體" w:hint="eastAsia"/>
          <w:b/>
          <w:sz w:val="28"/>
          <w:szCs w:val="28"/>
          <w:u w:val="single"/>
        </w:rPr>
        <w:t>三重</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2A5AD7">
        <w:rPr>
          <w:rFonts w:ascii="標楷體" w:eastAsia="標楷體" w:hAnsi="標楷體" w:cs="標楷體" w:hint="eastAsia"/>
          <w:b/>
          <w:sz w:val="28"/>
          <w:szCs w:val="28"/>
          <w:u w:val="single"/>
        </w:rPr>
        <w:t>11</w:t>
      </w:r>
      <w:r w:rsidR="00330332">
        <w:rPr>
          <w:rFonts w:ascii="標楷體" w:eastAsia="標楷體" w:hAnsi="標楷體" w:cs="標楷體"/>
          <w:b/>
          <w:sz w:val="28"/>
          <w:szCs w:val="28"/>
          <w:u w:val="single"/>
        </w:rPr>
        <w:t>4</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002A5AD7">
        <w:rPr>
          <w:rFonts w:ascii="標楷體" w:eastAsia="標楷體" w:hAnsi="標楷體" w:cs="標楷體" w:hint="eastAsia"/>
          <w:b/>
          <w:sz w:val="28"/>
          <w:szCs w:val="28"/>
        </w:rPr>
        <w:t>三</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A5AD7">
        <w:rPr>
          <w:rFonts w:ascii="標楷體" w:eastAsia="標楷體" w:hAnsi="標楷體" w:cs="標楷體" w:hint="eastAsia"/>
          <w:b/>
          <w:sz w:val="28"/>
          <w:szCs w:val="28"/>
          <w:u w:val="single"/>
        </w:rPr>
        <w:t>一</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FA1ACA">
        <w:rPr>
          <w:rFonts w:ascii="標楷體" w:eastAsia="標楷體" w:hAnsi="標楷體" w:cs="標楷體" w:hint="eastAsia"/>
          <w:b/>
          <w:sz w:val="28"/>
          <w:szCs w:val="28"/>
          <w:u w:val="single"/>
        </w:rPr>
        <w:t>鄭芸</w:t>
      </w:r>
      <w:proofErr w:type="gramStart"/>
      <w:r w:rsidR="00FA1ACA">
        <w:rPr>
          <w:rFonts w:ascii="標楷體" w:eastAsia="標楷體" w:hAnsi="標楷體" w:cs="標楷體" w:hint="eastAsia"/>
          <w:b/>
          <w:sz w:val="28"/>
          <w:szCs w:val="28"/>
          <w:u w:val="single"/>
        </w:rPr>
        <w:t>筑</w:t>
      </w:r>
      <w:proofErr w:type="gramEnd"/>
    </w:p>
    <w:p w14:paraId="52059DFE" w14:textId="77777777" w:rsidR="003939AB" w:rsidRPr="001E290D" w:rsidRDefault="003939AB" w:rsidP="002B5B91">
      <w:pPr>
        <w:jc w:val="center"/>
        <w:rPr>
          <w:rFonts w:ascii="標楷體" w:eastAsia="標楷體" w:hAnsi="標楷體" w:cs="標楷體"/>
          <w:b/>
          <w:sz w:val="28"/>
          <w:szCs w:val="28"/>
        </w:rPr>
      </w:pPr>
    </w:p>
    <w:p w14:paraId="3C8AF6A2"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9476AD" w:rsidRPr="009476AD">
        <w:rPr>
          <w:rFonts w:ascii="標楷體" w:eastAsia="標楷體" w:hAnsi="標楷體" w:cs="標楷體" w:hint="eastAsia"/>
          <w:color w:val="FF0000"/>
          <w:sz w:val="24"/>
          <w:szCs w:val="24"/>
        </w:rPr>
        <w:t>(請勾選</w:t>
      </w:r>
      <w:r w:rsidR="00B80E48">
        <w:rPr>
          <w:rFonts w:ascii="新細明體" w:hAnsi="新細明體" w:cs="標楷體" w:hint="eastAsia"/>
          <w:color w:val="FF0000"/>
          <w:sz w:val="24"/>
          <w:szCs w:val="24"/>
        </w:rPr>
        <w:t>，</w:t>
      </w:r>
      <w:r w:rsidR="00B80E48" w:rsidRPr="003E11DC">
        <w:rPr>
          <w:rFonts w:ascii="標楷體" w:eastAsia="標楷體" w:hAnsi="標楷體" w:cs="標楷體" w:hint="eastAsia"/>
          <w:color w:val="FF0000"/>
          <w:sz w:val="24"/>
          <w:szCs w:val="24"/>
        </w:rPr>
        <w:t>原住民族</w:t>
      </w:r>
      <w:r w:rsidR="00B80E48" w:rsidRPr="00FF527C">
        <w:rPr>
          <w:rFonts w:ascii="標楷體" w:eastAsia="標楷體" w:hAnsi="標楷體" w:cs="標楷體" w:hint="eastAsia"/>
          <w:color w:val="FF0000"/>
          <w:sz w:val="24"/>
          <w:szCs w:val="24"/>
        </w:rPr>
        <w:t>語文及新住民語文請</w:t>
      </w:r>
      <w:r w:rsidR="00B80E48">
        <w:rPr>
          <w:rFonts w:ascii="標楷體" w:eastAsia="標楷體" w:hAnsi="標楷體" w:cs="標楷體" w:hint="eastAsia"/>
          <w:color w:val="FF0000"/>
          <w:sz w:val="24"/>
          <w:szCs w:val="24"/>
        </w:rPr>
        <w:t>分別</w:t>
      </w:r>
      <w:r w:rsidR="00B80E48" w:rsidRPr="00FF527C">
        <w:rPr>
          <w:rFonts w:ascii="標楷體" w:eastAsia="標楷體" w:hAnsi="標楷體" w:cs="標楷體" w:hint="eastAsia"/>
          <w:color w:val="FF0000"/>
          <w:sz w:val="24"/>
          <w:szCs w:val="24"/>
        </w:rPr>
        <w:t>填寫</w:t>
      </w:r>
      <w:r w:rsidR="00B80E48">
        <w:rPr>
          <w:rFonts w:ascii="標楷體" w:eastAsia="標楷體" w:hAnsi="標楷體" w:cs="標楷體" w:hint="eastAsia"/>
          <w:color w:val="FF0000"/>
          <w:sz w:val="24"/>
          <w:szCs w:val="24"/>
        </w:rPr>
        <w:t>族別及</w:t>
      </w:r>
      <w:r w:rsidR="00B80E48" w:rsidRPr="00FF527C">
        <w:rPr>
          <w:rFonts w:ascii="標楷體" w:eastAsia="標楷體" w:hAnsi="標楷體" w:cs="標楷體" w:hint="eastAsia"/>
          <w:color w:val="FF0000"/>
          <w:sz w:val="24"/>
          <w:szCs w:val="24"/>
        </w:rPr>
        <w:t>語文名稱</w:t>
      </w:r>
      <w:r w:rsidR="009476AD" w:rsidRPr="009476AD">
        <w:rPr>
          <w:rFonts w:ascii="標楷體" w:eastAsia="標楷體" w:hAnsi="標楷體" w:cs="標楷體" w:hint="eastAsia"/>
          <w:color w:val="FF0000"/>
          <w:sz w:val="24"/>
          <w:szCs w:val="24"/>
        </w:rPr>
        <w:t>)</w:t>
      </w:r>
      <w:r w:rsidR="00221BF0">
        <w:rPr>
          <w:rFonts w:ascii="標楷體" w:eastAsia="標楷體" w:hAnsi="標楷體" w:cs="標楷體"/>
          <w:color w:val="FF0000"/>
          <w:sz w:val="24"/>
          <w:szCs w:val="24"/>
        </w:rPr>
        <w:tab/>
      </w:r>
    </w:p>
    <w:p w14:paraId="3A248B21" w14:textId="77777777" w:rsidR="00B80E48"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Pr="00FF527C">
        <w:rPr>
          <w:rFonts w:ascii="標楷體" w:eastAsia="標楷體" w:hAnsi="標楷體" w:cs="標楷體" w:hint="eastAsia"/>
          <w:sz w:val="24"/>
          <w:szCs w:val="24"/>
        </w:rPr>
        <w:t>1.</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國語文</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2.</w:t>
      </w:r>
      <w:r w:rsidR="00CD7BE0">
        <w:rPr>
          <w:rFonts w:ascii="標楷體" w:eastAsia="標楷體" w:hAnsi="標楷體" w:cs="標楷體"/>
          <w:sz w:val="24"/>
          <w:szCs w:val="24"/>
        </w:rPr>
        <w:t>□</w:t>
      </w:r>
      <w:r w:rsidR="009B7F87">
        <w:rPr>
          <w:rFonts w:ascii="標楷體" w:eastAsia="標楷體" w:hAnsi="標楷體" w:cs="標楷體" w:hint="eastAsia"/>
          <w:sz w:val="24"/>
          <w:szCs w:val="24"/>
        </w:rPr>
        <w:t>閩南</w:t>
      </w:r>
      <w:r w:rsidR="00A25248" w:rsidRPr="00ED746A">
        <w:rPr>
          <w:rFonts w:ascii="標楷體" w:eastAsia="標楷體" w:hAnsi="標楷體" w:cs="標楷體" w:hint="eastAsia"/>
          <w:sz w:val="24"/>
          <w:szCs w:val="24"/>
        </w:rPr>
        <w:t>語文</w:t>
      </w:r>
      <w:r w:rsidR="009B7F87">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3.</w:t>
      </w:r>
      <w:r w:rsidR="00CD7BE0">
        <w:rPr>
          <w:rFonts w:ascii="標楷體" w:eastAsia="標楷體" w:hAnsi="標楷體" w:cs="標楷體"/>
          <w:sz w:val="24"/>
          <w:szCs w:val="24"/>
        </w:rPr>
        <w:t>□</w:t>
      </w:r>
      <w:r w:rsidR="009B7F87">
        <w:rPr>
          <w:rFonts w:ascii="標楷體" w:eastAsia="標楷體" w:hAnsi="標楷體" w:cs="標楷體" w:hint="eastAsia"/>
          <w:sz w:val="24"/>
          <w:szCs w:val="24"/>
        </w:rPr>
        <w:t>客家</w:t>
      </w:r>
      <w:r w:rsidR="009B7F87" w:rsidRPr="00ED746A">
        <w:rPr>
          <w:rFonts w:ascii="標楷體" w:eastAsia="標楷體" w:hAnsi="標楷體" w:cs="標楷體" w:hint="eastAsia"/>
          <w:sz w:val="24"/>
          <w:szCs w:val="24"/>
        </w:rPr>
        <w:t>語文</w:t>
      </w:r>
      <w:r w:rsidR="00AA5C9E">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4.</w:t>
      </w:r>
      <w:r w:rsidR="00CD7BE0">
        <w:rPr>
          <w:rFonts w:ascii="標楷體" w:eastAsia="標楷體" w:hAnsi="標楷體" w:cs="標楷體"/>
          <w:sz w:val="24"/>
          <w:szCs w:val="24"/>
        </w:rPr>
        <w:t>□</w:t>
      </w:r>
      <w:r w:rsidR="00AA5C9E">
        <w:rPr>
          <w:rFonts w:ascii="標楷體" w:eastAsia="標楷體" w:hAnsi="標楷體" w:cs="標楷體" w:hint="eastAsia"/>
          <w:sz w:val="24"/>
          <w:szCs w:val="24"/>
        </w:rPr>
        <w:t>原住民族</w:t>
      </w:r>
      <w:r w:rsidR="00AA5C9E" w:rsidRPr="00ED746A">
        <w:rPr>
          <w:rFonts w:ascii="標楷體" w:eastAsia="標楷體" w:hAnsi="標楷體" w:cs="標楷體" w:hint="eastAsia"/>
          <w:sz w:val="24"/>
          <w:szCs w:val="24"/>
        </w:rPr>
        <w:t>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AA5C9E">
        <w:rPr>
          <w:rFonts w:ascii="標楷體" w:eastAsia="標楷體" w:hAnsi="標楷體" w:cs="標楷體" w:hint="eastAsia"/>
          <w:sz w:val="24"/>
          <w:szCs w:val="24"/>
        </w:rPr>
        <w:t>族</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5.</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新住民語文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4E43E3" w:rsidRPr="00ED746A">
        <w:rPr>
          <w:rFonts w:ascii="標楷體" w:eastAsia="標楷體" w:hAnsi="標楷體" w:cs="標楷體" w:hint="eastAsia"/>
          <w:sz w:val="24"/>
          <w:szCs w:val="24"/>
        </w:rPr>
        <w:t xml:space="preserve">語 </w:t>
      </w:r>
      <w:r w:rsidR="00B80E48">
        <w:rPr>
          <w:rFonts w:ascii="標楷體" w:eastAsia="標楷體" w:hAnsi="標楷體" w:cs="標楷體" w:hint="eastAsia"/>
          <w:sz w:val="24"/>
          <w:szCs w:val="24"/>
        </w:rPr>
        <w:t xml:space="preserve">  6.</w:t>
      </w:r>
      <w:r w:rsidR="00CD7BE0">
        <w:rPr>
          <w:rFonts w:ascii="標楷體" w:eastAsia="標楷體" w:hAnsi="標楷體" w:cs="標楷體"/>
          <w:sz w:val="24"/>
          <w:szCs w:val="24"/>
        </w:rPr>
        <w:t>□</w:t>
      </w:r>
      <w:r w:rsidR="00B80E48">
        <w:rPr>
          <w:rFonts w:ascii="標楷體" w:eastAsia="標楷體" w:hAnsi="標楷體" w:cs="標楷體" w:hint="eastAsia"/>
          <w:sz w:val="24"/>
          <w:szCs w:val="24"/>
        </w:rPr>
        <w:t>英</w:t>
      </w:r>
      <w:r w:rsidR="00B80E48" w:rsidRPr="00ED746A">
        <w:rPr>
          <w:rFonts w:ascii="標楷體" w:eastAsia="標楷體" w:hAnsi="標楷體" w:cs="標楷體" w:hint="eastAsia"/>
          <w:sz w:val="24"/>
          <w:szCs w:val="24"/>
        </w:rPr>
        <w:t>語文</w:t>
      </w:r>
    </w:p>
    <w:p w14:paraId="26FA4882" w14:textId="77777777" w:rsidR="00D37619" w:rsidRPr="00504BCC" w:rsidRDefault="00B80E48"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7</w:t>
      </w:r>
      <w:r>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數學</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8</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健康與體育</w:t>
      </w:r>
      <w:r w:rsidR="004F1AB5">
        <w:rPr>
          <w:rFonts w:ascii="標楷體" w:eastAsia="標楷體" w:hAnsi="標楷體" w:cs="標楷體" w:hint="eastAsia"/>
          <w:sz w:val="24"/>
          <w:szCs w:val="24"/>
        </w:rPr>
        <w:t xml:space="preserve"> </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9</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生活課程</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10</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社會</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1</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自然</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2</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 xml:space="preserve">藝術   </w:t>
      </w:r>
      <w:r w:rsidR="004F1AB5">
        <w:rPr>
          <w:rFonts w:ascii="標楷體" w:eastAsia="標楷體" w:hAnsi="標楷體" w:cs="標楷體" w:hint="eastAsia"/>
          <w:sz w:val="24"/>
          <w:szCs w:val="24"/>
        </w:rPr>
        <w:t xml:space="preserve"> </w:t>
      </w:r>
      <w:r w:rsidR="004E5C84">
        <w:rPr>
          <w:rFonts w:ascii="標楷體" w:eastAsia="標楷體" w:hAnsi="標楷體" w:cs="標楷體" w:hint="eastAsia"/>
          <w:color w:val="auto"/>
          <w:sz w:val="24"/>
          <w:szCs w:val="24"/>
        </w:rPr>
        <w:t>13.□綜合活動  14.□台灣手語</w:t>
      </w:r>
    </w:p>
    <w:p w14:paraId="6ABC5CB2" w14:textId="77777777"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EA00E7" w:rsidRPr="00EA00E7">
        <w:rPr>
          <w:rFonts w:ascii="標楷體" w:eastAsia="標楷體" w:hAnsi="標楷體" w:cs="標楷體" w:hint="eastAsia"/>
          <w:sz w:val="24"/>
          <w:szCs w:val="24"/>
        </w:rPr>
        <w:t>每週（</w:t>
      </w:r>
      <w:r w:rsidR="002A5AD7">
        <w:rPr>
          <w:rFonts w:ascii="標楷體" w:eastAsia="標楷體" w:hAnsi="標楷體" w:cs="標楷體" w:hint="eastAsia"/>
          <w:sz w:val="24"/>
          <w:szCs w:val="24"/>
        </w:rPr>
        <w:t>3</w:t>
      </w:r>
      <w:r w:rsidR="00EA00E7" w:rsidRPr="00EA00E7">
        <w:rPr>
          <w:rFonts w:ascii="標楷體" w:eastAsia="標楷體" w:hAnsi="標楷體" w:cs="標楷體" w:hint="eastAsia"/>
          <w:sz w:val="24"/>
          <w:szCs w:val="24"/>
        </w:rPr>
        <w:t>）節，實施</w:t>
      </w:r>
      <w:r w:rsidR="004E6088">
        <w:rPr>
          <w:rFonts w:ascii="標楷體" w:eastAsia="標楷體" w:hAnsi="標楷體" w:cs="標楷體" w:hint="eastAsia"/>
          <w:sz w:val="24"/>
          <w:szCs w:val="24"/>
        </w:rPr>
        <w:t>(</w:t>
      </w:r>
      <w:r w:rsidR="002A5AD7">
        <w:rPr>
          <w:rFonts w:ascii="標楷體" w:eastAsia="標楷體" w:hAnsi="標楷體" w:cs="標楷體" w:hint="eastAsia"/>
          <w:sz w:val="24"/>
          <w:szCs w:val="24"/>
        </w:rPr>
        <w:t>2</w:t>
      </w:r>
      <w:r w:rsidR="00655301">
        <w:rPr>
          <w:rFonts w:ascii="標楷體" w:eastAsia="標楷體" w:hAnsi="標楷體" w:cs="標楷體" w:hint="eastAsia"/>
          <w:sz w:val="24"/>
          <w:szCs w:val="24"/>
        </w:rPr>
        <w:t>1</w:t>
      </w:r>
      <w:r w:rsidR="00EA00E7" w:rsidRPr="00EA00E7">
        <w:rPr>
          <w:rFonts w:ascii="標楷體" w:eastAsia="標楷體" w:hAnsi="標楷體" w:cs="標楷體" w:hint="eastAsia"/>
          <w:sz w:val="24"/>
          <w:szCs w:val="24"/>
        </w:rPr>
        <w:t>)</w:t>
      </w:r>
      <w:proofErr w:type="gramStart"/>
      <w:r w:rsidR="00EA00E7" w:rsidRPr="00EA00E7">
        <w:rPr>
          <w:rFonts w:ascii="標楷體" w:eastAsia="標楷體" w:hAnsi="標楷體" w:cs="標楷體" w:hint="eastAsia"/>
          <w:sz w:val="24"/>
          <w:szCs w:val="24"/>
        </w:rPr>
        <w:t>週</w:t>
      </w:r>
      <w:proofErr w:type="gramEnd"/>
      <w:r w:rsidR="00EA00E7" w:rsidRPr="00EA00E7">
        <w:rPr>
          <w:rFonts w:ascii="標楷體" w:eastAsia="標楷體" w:hAnsi="標楷體" w:cs="標楷體" w:hint="eastAsia"/>
          <w:sz w:val="24"/>
          <w:szCs w:val="24"/>
        </w:rPr>
        <w:t>，共（</w:t>
      </w:r>
      <w:r w:rsidR="002A5AD7" w:rsidRPr="006A317D">
        <w:rPr>
          <w:rFonts w:ascii="標楷體" w:eastAsia="標楷體" w:hAnsi="標楷體" w:cs="標楷體"/>
          <w:sz w:val="24"/>
          <w:szCs w:val="24"/>
        </w:rPr>
        <w:t>6</w:t>
      </w:r>
      <w:r w:rsidR="00655301">
        <w:rPr>
          <w:rFonts w:ascii="標楷體" w:eastAsia="標楷體" w:hAnsi="標楷體" w:cs="標楷體"/>
          <w:sz w:val="24"/>
          <w:szCs w:val="24"/>
        </w:rPr>
        <w:t>3</w:t>
      </w:r>
      <w:r w:rsidR="00EA00E7" w:rsidRPr="00EA00E7">
        <w:rPr>
          <w:rFonts w:ascii="標楷體" w:eastAsia="標楷體" w:hAnsi="標楷體" w:cs="標楷體" w:hint="eastAsia"/>
          <w:sz w:val="24"/>
          <w:szCs w:val="24"/>
        </w:rPr>
        <w:t>）節。</w:t>
      </w:r>
    </w:p>
    <w:p w14:paraId="573CFEB7" w14:textId="77777777" w:rsidR="004E5C84" w:rsidRDefault="004E5C84" w:rsidP="004E5C84">
      <w:pPr>
        <w:pStyle w:val="Textbody"/>
        <w:spacing w:line="360" w:lineRule="auto"/>
        <w:rPr>
          <w:rFonts w:ascii="標楷體" w:eastAsia="標楷體" w:hAnsi="標楷體" w:cs="標楷體"/>
          <w:color w:val="auto"/>
          <w:sz w:val="24"/>
          <w:szCs w:val="24"/>
        </w:rPr>
      </w:pPr>
      <w:r>
        <w:rPr>
          <w:rFonts w:ascii="標楷體" w:eastAsia="標楷體" w:hAnsi="標楷體" w:cs="標楷體" w:hint="eastAsia"/>
          <w:color w:val="auto"/>
          <w:sz w:val="24"/>
          <w:szCs w:val="24"/>
        </w:rPr>
        <w:t>三、課程目標(</w:t>
      </w:r>
      <w:proofErr w:type="gramStart"/>
      <w:r>
        <w:rPr>
          <w:rFonts w:ascii="標楷體" w:eastAsia="標楷體" w:hAnsi="標楷體" w:cs="標楷體" w:hint="eastAsia"/>
          <w:color w:val="auto"/>
          <w:sz w:val="24"/>
          <w:szCs w:val="24"/>
        </w:rPr>
        <w:t>請條列式敘寫</w:t>
      </w:r>
      <w:proofErr w:type="gramEnd"/>
      <w:r>
        <w:rPr>
          <w:rFonts w:ascii="標楷體" w:eastAsia="標楷體" w:hAnsi="標楷體" w:cs="標楷體" w:hint="eastAsia"/>
          <w:color w:val="auto"/>
          <w:sz w:val="24"/>
          <w:szCs w:val="24"/>
        </w:rPr>
        <w:t>)</w:t>
      </w:r>
    </w:p>
    <w:p w14:paraId="5A049B74"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1設計出不同的形狀。</w:t>
      </w:r>
    </w:p>
    <w:p w14:paraId="7DCC9D55"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2利用形狀，拼貼出美麗的作品。</w:t>
      </w:r>
    </w:p>
    <w:p w14:paraId="2DBCD12C"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3欣賞畢卡索、馬</w:t>
      </w:r>
      <w:proofErr w:type="gramStart"/>
      <w:r w:rsidRPr="004E5C84">
        <w:rPr>
          <w:rFonts w:ascii="標楷體" w:eastAsia="標楷體" w:hAnsi="標楷體" w:hint="eastAsia"/>
          <w:color w:val="auto"/>
          <w:sz w:val="24"/>
        </w:rPr>
        <w:t>諦</w:t>
      </w:r>
      <w:proofErr w:type="gramEnd"/>
      <w:r w:rsidRPr="004E5C84">
        <w:rPr>
          <w:rFonts w:ascii="標楷體" w:eastAsia="標楷體" w:hAnsi="標楷體" w:hint="eastAsia"/>
          <w:color w:val="auto"/>
          <w:sz w:val="24"/>
        </w:rPr>
        <w:t>斯、阿爾欽博多與網路的作品，探索形狀的各種創作方式。</w:t>
      </w:r>
    </w:p>
    <w:p w14:paraId="3FB1523C"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4用身邊的物品，與人合作，完成具有創意的作品並和同學分享。</w:t>
      </w:r>
    </w:p>
    <w:p w14:paraId="10ACAC0E"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5設計出不同的形狀。</w:t>
      </w:r>
    </w:p>
    <w:p w14:paraId="4B5149E9"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6利用形狀，拼貼出美麗的作品。</w:t>
      </w:r>
    </w:p>
    <w:p w14:paraId="088D4BA9"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7欣賞畢卡索、馬</w:t>
      </w:r>
      <w:proofErr w:type="gramStart"/>
      <w:r w:rsidRPr="004E5C84">
        <w:rPr>
          <w:rFonts w:ascii="標楷體" w:eastAsia="標楷體" w:hAnsi="標楷體" w:hint="eastAsia"/>
          <w:color w:val="auto"/>
          <w:sz w:val="24"/>
        </w:rPr>
        <w:t>諦</w:t>
      </w:r>
      <w:proofErr w:type="gramEnd"/>
      <w:r w:rsidRPr="004E5C84">
        <w:rPr>
          <w:rFonts w:ascii="標楷體" w:eastAsia="標楷體" w:hAnsi="標楷體" w:hint="eastAsia"/>
          <w:color w:val="auto"/>
          <w:sz w:val="24"/>
        </w:rPr>
        <w:t>斯、阿爾欽博多與網路的作品，探索形狀的各種創作方式。</w:t>
      </w:r>
    </w:p>
    <w:p w14:paraId="2F9C47F8"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8用身邊的物品，與人合作，完成具有創意的作品並和同學分享。</w:t>
      </w:r>
    </w:p>
    <w:p w14:paraId="1981CA11"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9觀察校園樹的光線變化。</w:t>
      </w:r>
    </w:p>
    <w:p w14:paraId="2331A0E8"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10畫樹與校園。</w:t>
      </w:r>
    </w:p>
    <w:p w14:paraId="41F696A2"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11欣賞藝術家作品，感受光線與色彩的美感。</w:t>
      </w:r>
    </w:p>
    <w:p w14:paraId="2BFDA117"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12創作五彩繽紛的煙火，留住美麗的回憶。</w:t>
      </w:r>
    </w:p>
    <w:p w14:paraId="3C19B9D6"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lastRenderedPageBreak/>
        <w:t>13.能有敏銳的觀察力。</w:t>
      </w:r>
    </w:p>
    <w:p w14:paraId="41FB0F59"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14能以玩具的身分做自我介紹。</w:t>
      </w:r>
    </w:p>
    <w:p w14:paraId="5788A38B"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15能配合節奏在空間中走動，和他人交流。</w:t>
      </w:r>
    </w:p>
    <w:p w14:paraId="2FF70003"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16能發揮創造力，以肢體呈現各種玩具的姿態。</w:t>
      </w:r>
    </w:p>
    <w:p w14:paraId="31C837E0"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17能培養專注的聆聽能力。</w:t>
      </w:r>
    </w:p>
    <w:p w14:paraId="69145C79"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18能開發肢體的伸展性和靈活度。</w:t>
      </w:r>
    </w:p>
    <w:p w14:paraId="4D2C6E77"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19能透過團隊合作完成任務。</w:t>
      </w:r>
    </w:p>
    <w:p w14:paraId="3C96A346"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20能運用聲音、肢體，合作發展創意性的活動關卡。</w:t>
      </w:r>
    </w:p>
    <w:p w14:paraId="7A027850"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21能理解自己與他人的互動關係，並培養解決問題能力。</w:t>
      </w:r>
    </w:p>
    <w:p w14:paraId="4BCE84A1"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22能回憶生活中的情緒經驗，做情緒表演練習。</w:t>
      </w:r>
    </w:p>
    <w:p w14:paraId="4CC30029"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23能培養上台說話及表演的台風與自信。</w:t>
      </w:r>
    </w:p>
    <w:p w14:paraId="6FE9FF68"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24能學會建構基本的故事情節。</w:t>
      </w:r>
    </w:p>
    <w:p w14:paraId="7EF822CD"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25能運用肢體動作傳達訊息。</w:t>
      </w:r>
    </w:p>
    <w:p w14:paraId="105C1394"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25能發揮創造力編寫故事情節。</w:t>
      </w:r>
    </w:p>
    <w:p w14:paraId="3767C70B"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27能群體合作，運用口語及情緒扮演角色。</w:t>
      </w:r>
    </w:p>
    <w:p w14:paraId="234BC644"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28能說出音樂在生活中的功能和重要性。</w:t>
      </w:r>
    </w:p>
    <w:p w14:paraId="2D01ED4E"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29能認識五線譜的記譜法。</w:t>
      </w:r>
    </w:p>
    <w:p w14:paraId="3DF99191"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30能認識高音譜號。</w:t>
      </w:r>
    </w:p>
    <w:p w14:paraId="2A52456A"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31能認識小節線、終止線、換氣記號。</w:t>
      </w:r>
    </w:p>
    <w:p w14:paraId="313DAFE7"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lastRenderedPageBreak/>
        <w:t>32能認識四分音符、四分休止符、二分音符，並打出正確節奏。</w:t>
      </w:r>
    </w:p>
    <w:p w14:paraId="2691F3D5"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33能認識4/4拍的拍號</w:t>
      </w:r>
    </w:p>
    <w:p w14:paraId="4843EDB9"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34能打出〈瑪莉有隻小綿羊〉節奏、唱唱名。</w:t>
      </w:r>
    </w:p>
    <w:p w14:paraId="7103A6A6"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35能即興演唱。</w:t>
      </w:r>
    </w:p>
    <w:p w14:paraId="341D2358"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36能聆聽出不同的物品能產生不同的音色。</w:t>
      </w:r>
    </w:p>
    <w:p w14:paraId="5CE1B651"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37能欣賞〈玩具交響曲〉。</w:t>
      </w:r>
    </w:p>
    <w:p w14:paraId="5A1C28FA"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38能演唱〈玩具的歌〉，並排列出</w:t>
      </w:r>
      <w:proofErr w:type="gramStart"/>
      <w:r w:rsidRPr="004E5C84">
        <w:rPr>
          <w:rFonts w:ascii="標楷體" w:eastAsia="標楷體" w:hAnsi="標楷體" w:hint="eastAsia"/>
          <w:color w:val="auto"/>
          <w:sz w:val="24"/>
        </w:rPr>
        <w:t>樂句確的</w:t>
      </w:r>
      <w:proofErr w:type="gramEnd"/>
      <w:r w:rsidRPr="004E5C84">
        <w:rPr>
          <w:rFonts w:ascii="標楷體" w:eastAsia="標楷體" w:hAnsi="標楷體" w:hint="eastAsia"/>
          <w:color w:val="auto"/>
          <w:sz w:val="24"/>
        </w:rPr>
        <w:t>節奏組合。</w:t>
      </w:r>
    </w:p>
    <w:p w14:paraId="055CD9B6"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39能認識八分音符，並打出正確節奏。</w:t>
      </w:r>
    </w:p>
    <w:p w14:paraId="5618DB41"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40能以學過的四分音符、四分休止符、二分音符創作</w:t>
      </w:r>
      <w:proofErr w:type="gramStart"/>
      <w:r w:rsidRPr="004E5C84">
        <w:rPr>
          <w:rFonts w:ascii="標楷體" w:eastAsia="標楷體" w:hAnsi="標楷體" w:hint="eastAsia"/>
          <w:color w:val="auto"/>
          <w:sz w:val="24"/>
        </w:rPr>
        <w:t>一</w:t>
      </w:r>
      <w:proofErr w:type="gramEnd"/>
      <w:r w:rsidRPr="004E5C84">
        <w:rPr>
          <w:rFonts w:ascii="標楷體" w:eastAsia="標楷體" w:hAnsi="標楷體" w:hint="eastAsia"/>
          <w:color w:val="auto"/>
          <w:sz w:val="24"/>
        </w:rPr>
        <w:t>小節的節奏，並打出來。</w:t>
      </w:r>
    </w:p>
    <w:p w14:paraId="12A0390A"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41能認識直笛。以正確的運氣、演奏姿勢、</w:t>
      </w:r>
      <w:proofErr w:type="gramStart"/>
      <w:r w:rsidRPr="004E5C84">
        <w:rPr>
          <w:rFonts w:ascii="標楷體" w:eastAsia="標楷體" w:hAnsi="標楷體" w:hint="eastAsia"/>
          <w:color w:val="auto"/>
          <w:sz w:val="24"/>
        </w:rPr>
        <w:t>運舌、按法</w:t>
      </w:r>
      <w:proofErr w:type="gramEnd"/>
      <w:r w:rsidRPr="004E5C84">
        <w:rPr>
          <w:rFonts w:ascii="標楷體" w:eastAsia="標楷體" w:hAnsi="標楷體" w:hint="eastAsia"/>
          <w:color w:val="auto"/>
          <w:sz w:val="24"/>
        </w:rPr>
        <w:t>吹奏直笛。</w:t>
      </w:r>
    </w:p>
    <w:p w14:paraId="27B8E1BE"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42能吹奏直笛B,A音。</w:t>
      </w:r>
    </w:p>
    <w:p w14:paraId="7AB8F6D5"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43能認識全音符並打出正確節奏。</w:t>
      </w:r>
    </w:p>
    <w:p w14:paraId="24E24E27"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44能嘗試簡易的即興節奏。</w:t>
      </w:r>
    </w:p>
    <w:p w14:paraId="18DD02EA"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45能聆聽物品的音色判斷可能的樂曲名稱。</w:t>
      </w:r>
    </w:p>
    <w:p w14:paraId="71C58F31"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46能欣賞〈皮爾金組曲〉中的〈清晨〉，並認識長笛和雙簧管的音色。</w:t>
      </w:r>
    </w:p>
    <w:p w14:paraId="43132FE1"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47能觀察〈清晨〉樂句起伏的特性、並做出相對應動作，藉由肢體動作感受音符長短的差異。</w:t>
      </w:r>
    </w:p>
    <w:p w14:paraId="5220A5ED"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48能</w:t>
      </w:r>
      <w:proofErr w:type="gramStart"/>
      <w:r w:rsidRPr="004E5C84">
        <w:rPr>
          <w:rFonts w:ascii="標楷體" w:eastAsia="標楷體" w:hAnsi="標楷體" w:hint="eastAsia"/>
          <w:color w:val="auto"/>
          <w:sz w:val="24"/>
        </w:rPr>
        <w:t>認識拍號</w:t>
      </w:r>
      <w:proofErr w:type="gramEnd"/>
      <w:r w:rsidRPr="004E5C84">
        <w:rPr>
          <w:rFonts w:ascii="標楷體" w:eastAsia="標楷體" w:hAnsi="標楷體" w:hint="eastAsia"/>
          <w:color w:val="auto"/>
          <w:sz w:val="24"/>
        </w:rPr>
        <w:t>4/4拍、4/2拍，並做出律動。</w:t>
      </w:r>
    </w:p>
    <w:p w14:paraId="498A511C"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49能聆聽樂曲，和同學合作以木魚、</w:t>
      </w:r>
      <w:proofErr w:type="gramStart"/>
      <w:r w:rsidRPr="004E5C84">
        <w:rPr>
          <w:rFonts w:ascii="標楷體" w:eastAsia="標楷體" w:hAnsi="標楷體" w:hint="eastAsia"/>
          <w:color w:val="auto"/>
          <w:sz w:val="24"/>
        </w:rPr>
        <w:t>響板打出</w:t>
      </w:r>
      <w:proofErr w:type="gramEnd"/>
      <w:r w:rsidRPr="004E5C84">
        <w:rPr>
          <w:rFonts w:ascii="標楷體" w:eastAsia="標楷體" w:hAnsi="標楷體" w:hint="eastAsia"/>
          <w:color w:val="auto"/>
          <w:sz w:val="24"/>
        </w:rPr>
        <w:t>正確的拍子。</w:t>
      </w:r>
    </w:p>
    <w:p w14:paraId="5A567B1C"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50能吹奏直笛G音，及樂曲〈月光〉、〈雨滴〉。</w:t>
      </w:r>
    </w:p>
    <w:p w14:paraId="42BDB624"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lastRenderedPageBreak/>
        <w:t>51能欣賞〈海上暴風雨〉，觀察樂曲的曲調線條，</w:t>
      </w:r>
      <w:proofErr w:type="gramStart"/>
      <w:r w:rsidRPr="004E5C84">
        <w:rPr>
          <w:rFonts w:ascii="標楷體" w:eastAsia="標楷體" w:hAnsi="標楷體" w:hint="eastAsia"/>
          <w:color w:val="auto"/>
          <w:sz w:val="24"/>
        </w:rPr>
        <w:t>並唱出</w:t>
      </w:r>
      <w:proofErr w:type="gramEnd"/>
      <w:r w:rsidRPr="004E5C84">
        <w:rPr>
          <w:rFonts w:ascii="標楷體" w:eastAsia="標楷體" w:hAnsi="標楷體" w:hint="eastAsia"/>
          <w:color w:val="auto"/>
          <w:sz w:val="24"/>
        </w:rPr>
        <w:t>自己心中〈海〉的曲調。</w:t>
      </w:r>
    </w:p>
    <w:p w14:paraId="03015C2C"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52能觀察節奏特性，填入適當的字詞，並按照正確節奏念出來。</w:t>
      </w:r>
    </w:p>
    <w:p w14:paraId="6639B656"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53能創作簡易的歡呼與節奏，並表達自我感受。</w:t>
      </w:r>
    </w:p>
    <w:p w14:paraId="4F14DD7B"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54能演唱〈伊比呀呀〉並用</w:t>
      </w:r>
      <w:proofErr w:type="gramStart"/>
      <w:r w:rsidRPr="004E5C84">
        <w:rPr>
          <w:rFonts w:ascii="標楷體" w:eastAsia="標楷體" w:hAnsi="標楷體" w:hint="eastAsia"/>
          <w:color w:val="auto"/>
          <w:sz w:val="24"/>
        </w:rPr>
        <w:t>直笛和同學</w:t>
      </w:r>
      <w:proofErr w:type="gramEnd"/>
      <w:r w:rsidRPr="004E5C84">
        <w:rPr>
          <w:rFonts w:ascii="標楷體" w:eastAsia="標楷體" w:hAnsi="標楷體" w:hint="eastAsia"/>
          <w:color w:val="auto"/>
          <w:sz w:val="24"/>
        </w:rPr>
        <w:t>合奏。</w:t>
      </w:r>
    </w:p>
    <w:p w14:paraId="6E81992A"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55能利用肢體樂器創作節奏，並和同學們合作。。</w:t>
      </w:r>
    </w:p>
    <w:p w14:paraId="7CDDC628"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56能聆聽樂曲或觀察五線譜，判斷樂句走向是：上行、下行或同音反覆。</w:t>
      </w:r>
    </w:p>
    <w:p w14:paraId="6307EDEE"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57能演唱〈BINGO〉，並打出正確節奏。</w:t>
      </w:r>
    </w:p>
    <w:p w14:paraId="423FB7FA"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58能完成曲調模仿、接力、接龍。</w:t>
      </w:r>
    </w:p>
    <w:p w14:paraId="2181B69B"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59.能聆聽並判斷節奏與曲調。</w:t>
      </w:r>
    </w:p>
    <w:p w14:paraId="08472869"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60能根據</w:t>
      </w:r>
      <w:proofErr w:type="gramStart"/>
      <w:r w:rsidRPr="004E5C84">
        <w:rPr>
          <w:rFonts w:ascii="標楷體" w:eastAsia="標楷體" w:hAnsi="標楷體" w:hint="eastAsia"/>
          <w:color w:val="auto"/>
          <w:sz w:val="24"/>
        </w:rPr>
        <w:t>樂句音型</w:t>
      </w:r>
      <w:proofErr w:type="gramEnd"/>
      <w:r w:rsidRPr="004E5C84">
        <w:rPr>
          <w:rFonts w:ascii="標楷體" w:eastAsia="標楷體" w:hAnsi="標楷體" w:hint="eastAsia"/>
          <w:color w:val="auto"/>
          <w:sz w:val="24"/>
        </w:rPr>
        <w:t>中的上行、下行，做出向上、向下相對應的動作。</w:t>
      </w:r>
    </w:p>
    <w:p w14:paraId="2CE5FE4A"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61能設計肢體單純向上、向下的動作。</w:t>
      </w:r>
    </w:p>
    <w:p w14:paraId="0E5934ED"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62能簡單表演出生活中含有向上、向下的動作。</w:t>
      </w:r>
    </w:p>
    <w:p w14:paraId="0F502BFC"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63能和同學合作完成表演。</w:t>
      </w:r>
    </w:p>
    <w:p w14:paraId="11B42BC1" w14:textId="77777777" w:rsidR="004E5C84" w:rsidRP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64能欣賞藝術畫作，感受其中的力量方向。</w:t>
      </w:r>
    </w:p>
    <w:p w14:paraId="47FF5059" w14:textId="77777777" w:rsidR="004E5C84" w:rsidRDefault="004E5C84" w:rsidP="004E5C84">
      <w:pPr>
        <w:pStyle w:val="Textbody"/>
        <w:spacing w:line="360" w:lineRule="auto"/>
        <w:rPr>
          <w:rFonts w:ascii="標楷體" w:eastAsia="標楷體" w:hAnsi="標楷體"/>
          <w:color w:val="auto"/>
          <w:sz w:val="24"/>
        </w:rPr>
      </w:pPr>
      <w:r w:rsidRPr="004E5C84">
        <w:rPr>
          <w:rFonts w:ascii="標楷體" w:eastAsia="標楷體" w:hAnsi="標楷體" w:hint="eastAsia"/>
          <w:color w:val="auto"/>
          <w:sz w:val="24"/>
        </w:rPr>
        <w:t>65能製作一幅趣味畫，表達向上、向下的意境。</w:t>
      </w:r>
    </w:p>
    <w:p w14:paraId="28BA39E1" w14:textId="77777777" w:rsidR="00285A39" w:rsidRPr="00285A39" w:rsidRDefault="004E5C84" w:rsidP="004E5C84">
      <w:pPr>
        <w:pBdr>
          <w:top w:val="nil"/>
          <w:left w:val="nil"/>
          <w:bottom w:val="nil"/>
          <w:right w:val="nil"/>
          <w:between w:val="nil"/>
        </w:pBdr>
        <w:tabs>
          <w:tab w:val="left" w:pos="8980"/>
        </w:tabs>
        <w:spacing w:line="360" w:lineRule="auto"/>
        <w:rPr>
          <w:rFonts w:ascii="標楷體" w:eastAsia="標楷體" w:hAnsi="標楷體" w:cs="標楷體"/>
          <w:sz w:val="24"/>
          <w:szCs w:val="24"/>
        </w:rPr>
      </w:pPr>
      <w:r>
        <w:rPr>
          <w:rFonts w:ascii="標楷體" w:eastAsia="標楷體" w:hAnsi="標楷體" w:cs="標楷體" w:hint="eastAsia"/>
          <w:color w:val="auto"/>
          <w:sz w:val="24"/>
          <w:szCs w:val="24"/>
        </w:rPr>
        <w:t>四、</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A038FA" w:rsidRPr="002829F0" w14:paraId="032C8B6E" w14:textId="77777777" w:rsidTr="005F5055">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0B4B3486" w14:textId="77777777" w:rsidR="00A038FA" w:rsidRPr="00434C48" w:rsidRDefault="00A038FA" w:rsidP="005F5055">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5F2AAC9A" w14:textId="77777777" w:rsidR="00A038FA" w:rsidRPr="00434C48" w:rsidRDefault="00A038FA" w:rsidP="005F5055">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A038FA" w:rsidRPr="002829F0" w14:paraId="15F27947" w14:textId="77777777" w:rsidTr="005F505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EDBB9F"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lastRenderedPageBreak/>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A1</w:t>
            </w:r>
            <w:r w:rsidR="00A038FA" w:rsidRPr="00EC7948">
              <w:rPr>
                <w:rFonts w:ascii="標楷體" w:eastAsia="標楷體" w:hAnsi="標楷體" w:cs="新細明體" w:hint="eastAsia"/>
                <w:color w:val="auto"/>
                <w:sz w:val="24"/>
                <w:szCs w:val="24"/>
              </w:rPr>
              <w:t>身心素質與自我精進</w:t>
            </w:r>
          </w:p>
          <w:p w14:paraId="6143B999"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2</w:t>
            </w:r>
            <w:r w:rsidR="00A038FA" w:rsidRPr="00EC7948">
              <w:rPr>
                <w:rFonts w:ascii="標楷體" w:eastAsia="標楷體" w:hAnsi="標楷體" w:hint="eastAsia"/>
                <w:color w:val="auto"/>
                <w:sz w:val="24"/>
                <w:szCs w:val="24"/>
              </w:rPr>
              <w:t>系統思考</w:t>
            </w:r>
            <w:r w:rsidR="00A038FA" w:rsidRPr="00EC7948">
              <w:rPr>
                <w:rFonts w:ascii="標楷體" w:eastAsia="標楷體" w:hAnsi="標楷體" w:cs="新細明體" w:hint="eastAsia"/>
                <w:color w:val="auto"/>
                <w:sz w:val="24"/>
                <w:szCs w:val="24"/>
              </w:rPr>
              <w:t>與解決問題</w:t>
            </w:r>
          </w:p>
          <w:p w14:paraId="7E341691"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3</w:t>
            </w:r>
            <w:r w:rsidR="00A038FA" w:rsidRPr="00EC7948">
              <w:rPr>
                <w:rFonts w:ascii="標楷體" w:eastAsia="標楷體" w:hAnsi="標楷體" w:hint="eastAsia"/>
                <w:color w:val="auto"/>
                <w:sz w:val="24"/>
                <w:szCs w:val="24"/>
              </w:rPr>
              <w:t>規劃執行</w:t>
            </w:r>
            <w:r w:rsidR="00A038FA" w:rsidRPr="00EC7948">
              <w:rPr>
                <w:rFonts w:ascii="標楷體" w:eastAsia="標楷體" w:hAnsi="標楷體" w:cs="新細明體" w:hint="eastAsia"/>
                <w:color w:val="auto"/>
                <w:sz w:val="24"/>
                <w:szCs w:val="24"/>
              </w:rPr>
              <w:t>與創新應變</w:t>
            </w:r>
          </w:p>
          <w:p w14:paraId="2F52BFC6"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符號運用</w:t>
            </w:r>
            <w:r w:rsidR="00A038FA" w:rsidRPr="00EC7948">
              <w:rPr>
                <w:rFonts w:ascii="標楷體" w:eastAsia="標楷體" w:hAnsi="標楷體" w:cs="新細明體" w:hint="eastAsia"/>
                <w:color w:val="auto"/>
                <w:sz w:val="24"/>
                <w:szCs w:val="24"/>
              </w:rPr>
              <w:t>與溝通表達</w:t>
            </w:r>
          </w:p>
          <w:p w14:paraId="1493D597"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B2</w:t>
            </w:r>
            <w:r w:rsidR="00A038FA" w:rsidRPr="00EC7948">
              <w:rPr>
                <w:rFonts w:ascii="標楷體" w:eastAsia="標楷體" w:hAnsi="標楷體" w:hint="eastAsia"/>
                <w:color w:val="auto"/>
                <w:sz w:val="24"/>
                <w:szCs w:val="24"/>
              </w:rPr>
              <w:t>科技資訊</w:t>
            </w:r>
            <w:r w:rsidR="00A038FA" w:rsidRPr="00EC7948">
              <w:rPr>
                <w:rFonts w:ascii="標楷體" w:eastAsia="標楷體" w:hAnsi="標楷體" w:cs="新細明體" w:hint="eastAsia"/>
                <w:color w:val="auto"/>
                <w:sz w:val="24"/>
                <w:szCs w:val="24"/>
              </w:rPr>
              <w:t>與媒體素養</w:t>
            </w:r>
          </w:p>
          <w:p w14:paraId="0675C059"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B3</w:t>
            </w:r>
            <w:r w:rsidR="00A038FA" w:rsidRPr="00EC7948">
              <w:rPr>
                <w:rFonts w:ascii="標楷體" w:eastAsia="標楷體" w:hAnsi="標楷體" w:hint="eastAsia"/>
                <w:color w:val="auto"/>
                <w:sz w:val="24"/>
                <w:szCs w:val="24"/>
              </w:rPr>
              <w:t>藝術涵養</w:t>
            </w:r>
            <w:r w:rsidR="00A038FA" w:rsidRPr="00EC7948">
              <w:rPr>
                <w:rFonts w:ascii="標楷體" w:eastAsia="標楷體" w:hAnsi="標楷體" w:cs="新細明體" w:hint="eastAsia"/>
                <w:color w:val="auto"/>
                <w:sz w:val="24"/>
                <w:szCs w:val="24"/>
              </w:rPr>
              <w:t>與美感素養</w:t>
            </w:r>
          </w:p>
          <w:p w14:paraId="6E60DC8A"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道德實踐</w:t>
            </w:r>
            <w:r w:rsidR="00A038FA" w:rsidRPr="00EC7948">
              <w:rPr>
                <w:rFonts w:ascii="標楷體" w:eastAsia="標楷體" w:hAnsi="標楷體" w:cs="新細明體" w:hint="eastAsia"/>
                <w:color w:val="auto"/>
                <w:sz w:val="24"/>
                <w:szCs w:val="24"/>
              </w:rPr>
              <w:t>與公民意識</w:t>
            </w:r>
          </w:p>
          <w:p w14:paraId="14F97B8B"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C2</w:t>
            </w:r>
            <w:r w:rsidR="00A038FA" w:rsidRPr="00EC7948">
              <w:rPr>
                <w:rFonts w:ascii="標楷體" w:eastAsia="標楷體" w:hAnsi="標楷體" w:hint="eastAsia"/>
                <w:color w:val="auto"/>
                <w:sz w:val="24"/>
                <w:szCs w:val="24"/>
              </w:rPr>
              <w:t>人際關係</w:t>
            </w:r>
            <w:r w:rsidR="00A038FA" w:rsidRPr="00EC7948">
              <w:rPr>
                <w:rFonts w:ascii="標楷體" w:eastAsia="標楷體" w:hAnsi="標楷體" w:cs="新細明體" w:hint="eastAsia"/>
                <w:color w:val="auto"/>
                <w:sz w:val="24"/>
                <w:szCs w:val="24"/>
              </w:rPr>
              <w:t>與團隊合作</w:t>
            </w:r>
          </w:p>
          <w:p w14:paraId="42053C11" w14:textId="77777777" w:rsidR="00A038FA" w:rsidRPr="001D3382" w:rsidRDefault="00CD7BE0" w:rsidP="005F5055">
            <w:pPr>
              <w:autoSpaceDE w:val="0"/>
              <w:autoSpaceDN w:val="0"/>
              <w:adjustRightInd w:val="0"/>
              <w:rPr>
                <w:rFonts w:ascii="標楷體" w:eastAsia="標楷體" w:hAnsi="標楷體" w:cs="標楷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C3</w:t>
            </w:r>
            <w:r w:rsidR="00A038FA" w:rsidRPr="00EC7948">
              <w:rPr>
                <w:rFonts w:ascii="標楷體" w:eastAsia="標楷體" w:hAnsi="標楷體" w:hint="eastAsia"/>
                <w:color w:val="auto"/>
                <w:sz w:val="24"/>
                <w:szCs w:val="24"/>
              </w:rPr>
              <w:t>多元文化</w:t>
            </w:r>
            <w:r w:rsidR="00A038FA"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DE3755" w14:textId="77777777" w:rsidR="00660158" w:rsidRDefault="00575D2B">
            <w:r>
              <w:rPr>
                <w:rFonts w:ascii="標楷體" w:eastAsia="標楷體" w:hAnsi="標楷體" w:cs="新細明體"/>
                <w:color w:val="auto"/>
                <w:sz w:val="24"/>
                <w:szCs w:val="24"/>
              </w:rPr>
              <w:t>藝-E-A1 參與藝術活動，探索生活美感。</w:t>
            </w:r>
          </w:p>
          <w:p w14:paraId="30FDABF2" w14:textId="77777777" w:rsidR="00660158" w:rsidRDefault="00575D2B">
            <w:r>
              <w:rPr>
                <w:rFonts w:ascii="標楷體" w:eastAsia="標楷體" w:hAnsi="標楷體" w:cs="新細明體"/>
                <w:color w:val="auto"/>
                <w:sz w:val="24"/>
                <w:szCs w:val="24"/>
              </w:rPr>
              <w:t>藝-E-A2 認識設計思考，理解藝術實踐的意義。</w:t>
            </w:r>
          </w:p>
          <w:p w14:paraId="0EBA2441" w14:textId="77777777" w:rsidR="00660158" w:rsidRDefault="00575D2B">
            <w:r>
              <w:rPr>
                <w:rFonts w:ascii="標楷體" w:eastAsia="標楷體" w:hAnsi="標楷體" w:cs="新細明體"/>
                <w:color w:val="auto"/>
                <w:sz w:val="24"/>
                <w:szCs w:val="24"/>
              </w:rPr>
              <w:t>藝-E-A3 學習規劃藝術活動，豐富生活經驗。</w:t>
            </w:r>
          </w:p>
          <w:p w14:paraId="160D9414" w14:textId="77777777" w:rsidR="00660158" w:rsidRDefault="00575D2B">
            <w:r>
              <w:rPr>
                <w:rFonts w:ascii="標楷體" w:eastAsia="標楷體" w:hAnsi="標楷體" w:cs="新細明體"/>
                <w:color w:val="auto"/>
                <w:sz w:val="24"/>
                <w:szCs w:val="24"/>
              </w:rPr>
              <w:t>藝-E-B1 理解藝術符號，以表達情意觀點。</w:t>
            </w:r>
          </w:p>
          <w:p w14:paraId="21F67B2A" w14:textId="77777777" w:rsidR="00660158" w:rsidRDefault="00575D2B">
            <w:r>
              <w:rPr>
                <w:rFonts w:ascii="標楷體" w:eastAsia="標楷體" w:hAnsi="標楷體" w:cs="新細明體"/>
                <w:color w:val="auto"/>
                <w:sz w:val="24"/>
                <w:szCs w:val="24"/>
              </w:rPr>
              <w:t>藝-E-B3 善用多元感官，察覺感知藝術與生活的關聯，以豐富美感經驗。</w:t>
            </w:r>
          </w:p>
          <w:p w14:paraId="07DFC112" w14:textId="77777777" w:rsidR="00660158" w:rsidRDefault="00575D2B">
            <w:r>
              <w:rPr>
                <w:rFonts w:ascii="標楷體" w:eastAsia="標楷體" w:hAnsi="標楷體" w:cs="新細明體"/>
                <w:color w:val="auto"/>
                <w:sz w:val="24"/>
                <w:szCs w:val="24"/>
              </w:rPr>
              <w:t>藝-E-C2 透過藝術實踐，學習理解他人感受與團隊合作的能力。</w:t>
            </w:r>
          </w:p>
          <w:p w14:paraId="2DFE759B" w14:textId="77777777" w:rsidR="00660158" w:rsidRDefault="00575D2B">
            <w:r>
              <w:rPr>
                <w:rFonts w:ascii="標楷體" w:eastAsia="標楷體" w:hAnsi="標楷體" w:cs="新細明體"/>
                <w:color w:val="auto"/>
                <w:sz w:val="24"/>
                <w:szCs w:val="24"/>
              </w:rPr>
              <w:t>藝-E-C3 體驗在地及全球藝術與文化的多元性。</w:t>
            </w:r>
          </w:p>
        </w:tc>
      </w:tr>
    </w:tbl>
    <w:p w14:paraId="12235497" w14:textId="77777777"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7070D661" w14:textId="77777777" w:rsidR="00777610" w:rsidRDefault="0077761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33DD49EA" w14:textId="77777777" w:rsidR="00D37619" w:rsidRDefault="00A038FA" w:rsidP="00290376">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sz w:val="24"/>
          <w:szCs w:val="24"/>
        </w:rPr>
        <w:br w:type="page"/>
      </w:r>
      <w:r w:rsidR="00A96F46">
        <w:rPr>
          <w:rFonts w:ascii="標楷體" w:eastAsia="標楷體" w:hAnsi="標楷體" w:cs="標楷體" w:hint="eastAsia"/>
          <w:sz w:val="24"/>
          <w:szCs w:val="24"/>
        </w:rPr>
        <w:lastRenderedPageBreak/>
        <w:t>五</w:t>
      </w:r>
      <w:r w:rsidR="00433109" w:rsidRPr="00A77E44">
        <w:rPr>
          <w:rFonts w:ascii="標楷體" w:eastAsia="標楷體" w:hAnsi="標楷體" w:cs="標楷體" w:hint="eastAsia"/>
          <w:sz w:val="24"/>
          <w:szCs w:val="24"/>
        </w:rPr>
        <w:t>、</w:t>
      </w:r>
      <w:r w:rsidR="00D37619" w:rsidRPr="00A77E44">
        <w:rPr>
          <w:rFonts w:ascii="標楷體" w:eastAsia="標楷體" w:hAnsi="標楷體" w:cs="標楷體"/>
          <w:sz w:val="24"/>
          <w:szCs w:val="24"/>
        </w:rPr>
        <w:t>課程架構：</w:t>
      </w:r>
    </w:p>
    <w:p w14:paraId="4B696774" w14:textId="77777777" w:rsidR="005F39DB" w:rsidRDefault="005F39DB" w:rsidP="005F39DB">
      <w:pPr>
        <w:spacing w:line="0" w:lineRule="atLeast"/>
        <w:rPr>
          <w:rFonts w:ascii="標楷體" w:eastAsia="標楷體" w:hAnsi="標楷體" w:cs="標楷體"/>
          <w:b/>
          <w:sz w:val="24"/>
          <w:szCs w:val="24"/>
        </w:rPr>
      </w:pPr>
      <w:r w:rsidRPr="005F39DB">
        <w:rPr>
          <w:rFonts w:ascii="標楷體" w:eastAsia="標楷體" w:hAnsi="標楷體" w:cs="標楷體" w:hint="eastAsia"/>
          <w:b/>
          <w:sz w:val="24"/>
          <w:szCs w:val="24"/>
          <w:u w:val="single"/>
        </w:rPr>
        <w:t>(</w:t>
      </w:r>
      <w:r w:rsidR="002A5AD7">
        <w:rPr>
          <w:rFonts w:ascii="標楷體" w:eastAsia="標楷體" w:hAnsi="標楷體" w:cs="標楷體" w:hint="eastAsia"/>
          <w:b/>
          <w:sz w:val="24"/>
          <w:szCs w:val="24"/>
          <w:u w:val="single"/>
        </w:rPr>
        <w:t>藝術</w:t>
      </w:r>
      <w:r w:rsidR="008E3B8C">
        <w:rPr>
          <w:rFonts w:ascii="標楷體" w:eastAsia="標楷體" w:hAnsi="標楷體" w:cs="標楷體" w:hint="eastAsia"/>
          <w:b/>
          <w:sz w:val="24"/>
          <w:szCs w:val="24"/>
          <w:u w:val="single"/>
        </w:rPr>
        <w:t xml:space="preserve"> </w:t>
      </w:r>
      <w:r w:rsidR="002A5AD7" w:rsidRPr="002A5AD7">
        <w:rPr>
          <w:rFonts w:ascii="標楷體" w:eastAsia="標楷體" w:hAnsi="標楷體" w:cs="標楷體" w:hint="eastAsia"/>
          <w:b/>
          <w:sz w:val="24"/>
          <w:szCs w:val="24"/>
          <w:u w:val="single"/>
        </w:rPr>
        <w:t>3</w:t>
      </w:r>
      <w:r w:rsidR="008E3B8C">
        <w:rPr>
          <w:rFonts w:ascii="標楷體" w:eastAsia="標楷體" w:hAnsi="標楷體" w:hint="eastAsia"/>
          <w:b/>
          <w:sz w:val="24"/>
          <w:szCs w:val="24"/>
          <w:u w:val="single"/>
        </w:rPr>
        <w:t xml:space="preserve"> </w:t>
      </w:r>
      <w:r w:rsidR="002A5AD7">
        <w:rPr>
          <w:rFonts w:ascii="標楷體" w:eastAsia="標楷體" w:hAnsi="標楷體" w:cs="標楷體" w:hint="eastAsia"/>
          <w:b/>
          <w:sz w:val="24"/>
          <w:szCs w:val="24"/>
          <w:u w:val="single"/>
        </w:rPr>
        <w:t>上</w:t>
      </w:r>
      <w:r w:rsidRPr="005F39DB">
        <w:rPr>
          <w:rFonts w:ascii="標楷體" w:eastAsia="標楷體" w:hAnsi="標楷體" w:cs="標楷體" w:hint="eastAsia"/>
          <w:b/>
          <w:sz w:val="24"/>
          <w:szCs w:val="24"/>
          <w:u w:val="single"/>
        </w:rPr>
        <w:t>)</w:t>
      </w:r>
      <w:r w:rsidRPr="005F39DB">
        <w:rPr>
          <w:rFonts w:ascii="標楷體" w:eastAsia="標楷體" w:hAnsi="標楷體" w:cs="標楷體" w:hint="eastAsia"/>
          <w:b/>
          <w:sz w:val="24"/>
          <w:szCs w:val="24"/>
        </w:rPr>
        <w:t>課程架構圖</w:t>
      </w:r>
    </w:p>
    <w:p w14:paraId="25B2B7FE" w14:textId="77777777" w:rsidR="00327843" w:rsidRDefault="00327843" w:rsidP="005F39DB">
      <w:pPr>
        <w:spacing w:line="0" w:lineRule="atLeast"/>
        <w:rPr>
          <w:rFonts w:ascii="標楷體" w:eastAsia="標楷體" w:hAnsi="標楷體" w:cs="標楷體"/>
          <w:b/>
          <w:sz w:val="24"/>
          <w:szCs w:val="24"/>
        </w:rPr>
      </w:pPr>
    </w:p>
    <w:p w14:paraId="54493F7F" w14:textId="77777777" w:rsidR="00327843" w:rsidRDefault="00327843" w:rsidP="005F39DB">
      <w:pPr>
        <w:spacing w:line="0" w:lineRule="atLeast"/>
        <w:rPr>
          <w:rFonts w:ascii="標楷體" w:eastAsia="標楷體" w:hAnsi="標楷體" w:cs="標楷體"/>
          <w:b/>
          <w:sz w:val="24"/>
          <w:szCs w:val="24"/>
        </w:rPr>
      </w:pPr>
    </w:p>
    <w:p w14:paraId="1915DC22" w14:textId="77777777" w:rsidR="00327843" w:rsidRPr="005F39DB" w:rsidRDefault="00327843" w:rsidP="005F39DB">
      <w:pPr>
        <w:spacing w:line="0" w:lineRule="atLeast"/>
        <w:rPr>
          <w:rFonts w:ascii="標楷體" w:eastAsia="標楷體" w:hAnsi="標楷體" w:cs="標楷體"/>
          <w:b/>
          <w:sz w:val="24"/>
          <w:szCs w:val="24"/>
        </w:rPr>
      </w:pPr>
      <w:r w:rsidRPr="001D2559">
        <w:rPr>
          <w:rFonts w:eastAsiaTheme="minorEastAsia"/>
          <w:noProof/>
        </w:rPr>
        <mc:AlternateContent>
          <mc:Choice Requires="wpg">
            <w:drawing>
              <wp:inline distT="0" distB="0" distL="0" distR="0" wp14:anchorId="01EC9CB5" wp14:editId="6D448CB7">
                <wp:extent cx="5029200" cy="4661535"/>
                <wp:effectExtent l="19050" t="19050" r="19050" b="24765"/>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4661535"/>
                          <a:chOff x="7947" y="1827"/>
                          <a:chExt cx="7920" cy="7341"/>
                        </a:xfrm>
                      </wpg:grpSpPr>
                      <wps:wsp>
                        <wps:cNvPr id="2" name="Line 3"/>
                        <wps:cNvCnPr/>
                        <wps:spPr bwMode="auto">
                          <a:xfrm rot="-5400000">
                            <a:off x="11988" y="971"/>
                            <a:ext cx="0" cy="3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rot="-5400000">
                            <a:off x="11552" y="2902"/>
                            <a:ext cx="0" cy="39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rot="-5400000">
                            <a:off x="11988" y="5487"/>
                            <a:ext cx="0" cy="3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7947" y="4344"/>
                            <a:ext cx="1800" cy="1071"/>
                          </a:xfrm>
                          <a:prstGeom prst="rect">
                            <a:avLst/>
                          </a:prstGeom>
                          <a:solidFill>
                            <a:srgbClr val="FFFFFF"/>
                          </a:solidFill>
                          <a:ln w="38100" cmpd="dbl">
                            <a:solidFill>
                              <a:srgbClr val="000000"/>
                            </a:solidFill>
                            <a:miter lim="800000"/>
                            <a:headEnd/>
                            <a:tailEnd/>
                          </a:ln>
                        </wps:spPr>
                        <wps:txbx>
                          <w:txbxContent>
                            <w:p w14:paraId="57AD7241" w14:textId="77777777" w:rsidR="00327843" w:rsidRDefault="00327843" w:rsidP="00327843">
                              <w:pPr>
                                <w:spacing w:beforeLines="30" w:before="72" w:line="0" w:lineRule="atLeast"/>
                                <w:jc w:val="center"/>
                                <w:rPr>
                                  <w:rFonts w:ascii="新細明體" w:hAnsi="新細明體"/>
                                  <w:b/>
                                  <w:sz w:val="28"/>
                                  <w:szCs w:val="28"/>
                                </w:rPr>
                              </w:pPr>
                              <w:r>
                                <w:rPr>
                                  <w:rFonts w:ascii="新細明體" w:hAnsi="新細明體" w:hint="eastAsia"/>
                                  <w:b/>
                                  <w:sz w:val="28"/>
                                  <w:szCs w:val="28"/>
                                </w:rPr>
                                <w:t>藝術</w:t>
                              </w:r>
                            </w:p>
                            <w:p w14:paraId="340502E1" w14:textId="77777777" w:rsidR="00327843" w:rsidRDefault="00327843" w:rsidP="00327843">
                              <w:pPr>
                                <w:spacing w:line="0" w:lineRule="atLeast"/>
                                <w:jc w:val="center"/>
                                <w:rPr>
                                  <w:rFonts w:ascii="新細明體" w:hAnsi="新細明體"/>
                                  <w:b/>
                                  <w:sz w:val="28"/>
                                </w:rPr>
                              </w:pPr>
                              <w:r>
                                <w:rPr>
                                  <w:rFonts w:ascii="新細明體" w:hAnsi="新細明體" w:hint="eastAsia"/>
                                  <w:b/>
                                  <w:sz w:val="28"/>
                                  <w:szCs w:val="28"/>
                                </w:rPr>
                                <w:t>(第一冊)</w:t>
                              </w:r>
                            </w:p>
                          </w:txbxContent>
                        </wps:txbx>
                        <wps:bodyPr rot="0" vert="horz" wrap="square" lIns="91440" tIns="45720" rIns="91440" bIns="45720" anchor="t" anchorCtr="0" upright="1">
                          <a:noAutofit/>
                        </wps:bodyPr>
                      </wps:wsp>
                      <wps:wsp>
                        <wps:cNvPr id="6" name="Line 7"/>
                        <wps:cNvCnPr/>
                        <wps:spPr bwMode="auto">
                          <a:xfrm flipH="1">
                            <a:off x="10267" y="2660"/>
                            <a:ext cx="20" cy="60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13347" y="1827"/>
                            <a:ext cx="2520" cy="1776"/>
                          </a:xfrm>
                          <a:prstGeom prst="rect">
                            <a:avLst/>
                          </a:prstGeom>
                          <a:solidFill>
                            <a:srgbClr val="FFFFFF"/>
                          </a:solidFill>
                          <a:ln w="38100" cmpd="dbl">
                            <a:solidFill>
                              <a:srgbClr val="000000"/>
                            </a:solidFill>
                            <a:miter lim="800000"/>
                            <a:headEnd/>
                            <a:tailEnd/>
                          </a:ln>
                        </wps:spPr>
                        <wps:txbx>
                          <w:txbxContent>
                            <w:p w14:paraId="689B30DF" w14:textId="77777777" w:rsidR="00327843" w:rsidRDefault="00327843" w:rsidP="00327843">
                              <w:pPr>
                                <w:spacing w:beforeLines="100" w:before="240" w:line="0" w:lineRule="atLeast"/>
                              </w:pPr>
                              <w:r>
                                <w:rPr>
                                  <w:rFonts w:hint="eastAsia"/>
                                </w:rPr>
                                <w:t>一．色彩大發現</w:t>
                              </w:r>
                            </w:p>
                            <w:p w14:paraId="24AED6B8" w14:textId="77777777" w:rsidR="00327843" w:rsidRDefault="00327843" w:rsidP="00327843">
                              <w:pPr>
                                <w:spacing w:line="0" w:lineRule="atLeast"/>
                              </w:pPr>
                              <w:r>
                                <w:rPr>
                                  <w:rFonts w:hint="eastAsia"/>
                                </w:rPr>
                                <w:t>二．形狀大師</w:t>
                              </w:r>
                            </w:p>
                            <w:p w14:paraId="62702669" w14:textId="77777777" w:rsidR="00327843" w:rsidRDefault="00327843" w:rsidP="00327843">
                              <w:pPr>
                                <w:spacing w:line="0" w:lineRule="atLeast"/>
                              </w:pPr>
                              <w:r>
                                <w:rPr>
                                  <w:rFonts w:hint="eastAsia"/>
                                </w:rPr>
                                <w:t>三．光的魔法</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3347" y="3987"/>
                            <a:ext cx="2520" cy="1800"/>
                          </a:xfrm>
                          <a:prstGeom prst="rect">
                            <a:avLst/>
                          </a:prstGeom>
                          <a:solidFill>
                            <a:srgbClr val="FFFFFF"/>
                          </a:solidFill>
                          <a:ln w="38100" cmpd="dbl">
                            <a:solidFill>
                              <a:srgbClr val="000000"/>
                            </a:solidFill>
                            <a:miter lim="800000"/>
                            <a:headEnd/>
                            <a:tailEnd/>
                          </a:ln>
                        </wps:spPr>
                        <wps:txbx>
                          <w:txbxContent>
                            <w:p w14:paraId="254CAF83" w14:textId="77777777" w:rsidR="00327843" w:rsidRDefault="00327843" w:rsidP="00327843">
                              <w:pPr>
                                <w:spacing w:beforeLines="100" w:before="240" w:line="0" w:lineRule="atLeast"/>
                              </w:pPr>
                              <w:r>
                                <w:rPr>
                                  <w:rFonts w:hint="eastAsia"/>
                                </w:rPr>
                                <w:t>一．玩具總動員</w:t>
                              </w:r>
                            </w:p>
                            <w:p w14:paraId="09F5ED77" w14:textId="77777777" w:rsidR="00327843" w:rsidRDefault="00327843" w:rsidP="00327843">
                              <w:pPr>
                                <w:spacing w:line="0" w:lineRule="atLeast"/>
                              </w:pPr>
                              <w:r>
                                <w:rPr>
                                  <w:rFonts w:hint="eastAsia"/>
                                </w:rPr>
                                <w:t>二．玩具歷險記</w:t>
                              </w:r>
                            </w:p>
                            <w:p w14:paraId="3AA39C89" w14:textId="77777777" w:rsidR="00327843" w:rsidRDefault="00327843" w:rsidP="00327843">
                              <w:pPr>
                                <w:spacing w:line="0" w:lineRule="atLeast"/>
                              </w:pPr>
                              <w:r>
                                <w:rPr>
                                  <w:rFonts w:hint="eastAsia"/>
                                </w:rPr>
                                <w:t>三．</w:t>
                              </w:r>
                              <w:r>
                                <w:t>玩劇大方秀</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3347" y="6147"/>
                            <a:ext cx="2520" cy="1800"/>
                          </a:xfrm>
                          <a:prstGeom prst="rect">
                            <a:avLst/>
                          </a:prstGeom>
                          <a:solidFill>
                            <a:srgbClr val="FFFFFF"/>
                          </a:solidFill>
                          <a:ln w="38100" cmpd="dbl">
                            <a:solidFill>
                              <a:srgbClr val="000000"/>
                            </a:solidFill>
                            <a:miter lim="800000"/>
                            <a:headEnd/>
                            <a:tailEnd/>
                          </a:ln>
                        </wps:spPr>
                        <wps:txbx>
                          <w:txbxContent>
                            <w:p w14:paraId="24C19A89" w14:textId="77777777" w:rsidR="00327843" w:rsidRDefault="00327843" w:rsidP="00327843">
                              <w:pPr>
                                <w:spacing w:beforeLines="50" w:before="120" w:line="0" w:lineRule="atLeast"/>
                              </w:pPr>
                              <w:r>
                                <w:rPr>
                                  <w:rFonts w:hint="eastAsia"/>
                                </w:rPr>
                                <w:t>一．</w:t>
                              </w:r>
                              <w:r w:rsidRPr="00AD4A47">
                                <w:rPr>
                                  <w:rFonts w:hint="eastAsia"/>
                                </w:rPr>
                                <w:t>線譜上的音樂</w:t>
                              </w:r>
                            </w:p>
                            <w:p w14:paraId="32522E25" w14:textId="77777777" w:rsidR="00327843" w:rsidRDefault="00327843" w:rsidP="00327843">
                              <w:pPr>
                                <w:spacing w:line="0" w:lineRule="atLeast"/>
                              </w:pPr>
                              <w:r>
                                <w:rPr>
                                  <w:rFonts w:hint="eastAsia"/>
                                </w:rPr>
                                <w:t>二．</w:t>
                              </w:r>
                              <w:r w:rsidRPr="00AD4A47">
                                <w:rPr>
                                  <w:rFonts w:hint="eastAsia"/>
                                </w:rPr>
                                <w:t>豐富多樣的聲音</w:t>
                              </w:r>
                            </w:p>
                            <w:p w14:paraId="15C11A02" w14:textId="77777777" w:rsidR="00327843" w:rsidRDefault="00327843" w:rsidP="00327843">
                              <w:pPr>
                                <w:spacing w:line="0" w:lineRule="atLeast"/>
                              </w:pPr>
                              <w:r>
                                <w:rPr>
                                  <w:rFonts w:hint="eastAsia"/>
                                </w:rPr>
                                <w:t>三．傾聽大自然</w:t>
                              </w:r>
                            </w:p>
                            <w:p w14:paraId="2C0F8D07" w14:textId="77777777" w:rsidR="00327843" w:rsidRDefault="00327843" w:rsidP="00327843">
                              <w:pPr>
                                <w:spacing w:line="0" w:lineRule="atLeast"/>
                              </w:pPr>
                              <w:r>
                                <w:rPr>
                                  <w:rFonts w:hint="eastAsia"/>
                                </w:rPr>
                                <w:t>四．</w:t>
                              </w:r>
                              <w:r w:rsidRPr="00AD4A47">
                                <w:rPr>
                                  <w:rFonts w:hint="eastAsia"/>
                                </w:rPr>
                                <w:t>歡欣鼓舞的音樂</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10682" y="2226"/>
                            <a:ext cx="2154" cy="1071"/>
                          </a:xfrm>
                          <a:prstGeom prst="rect">
                            <a:avLst/>
                          </a:prstGeom>
                          <a:solidFill>
                            <a:srgbClr val="FFFFFF"/>
                          </a:solidFill>
                          <a:ln w="38100" cmpd="dbl">
                            <a:solidFill>
                              <a:srgbClr val="000000"/>
                            </a:solidFill>
                            <a:miter lim="800000"/>
                            <a:headEnd/>
                            <a:tailEnd/>
                          </a:ln>
                        </wps:spPr>
                        <wps:txbx>
                          <w:txbxContent>
                            <w:p w14:paraId="4489B08F" w14:textId="77777777" w:rsidR="00327843" w:rsidRDefault="00327843" w:rsidP="00327843">
                              <w:pPr>
                                <w:spacing w:beforeLines="30" w:before="72" w:line="0" w:lineRule="atLeast"/>
                                <w:rPr>
                                  <w:rFonts w:ascii="新細明體" w:hAnsi="新細明體"/>
                                </w:rPr>
                              </w:pPr>
                              <w:r>
                                <w:rPr>
                                  <w:rFonts w:ascii="新細明體" w:hAnsi="新細明體" w:hint="eastAsia"/>
                                </w:rPr>
                                <w:t>第壹單元</w:t>
                              </w:r>
                            </w:p>
                            <w:p w14:paraId="71473F47" w14:textId="77777777" w:rsidR="00327843" w:rsidRDefault="00327843" w:rsidP="00327843">
                              <w:pPr>
                                <w:spacing w:line="0" w:lineRule="atLeast"/>
                              </w:pPr>
                              <w:r w:rsidRPr="00AB7184">
                                <w:rPr>
                                  <w:rFonts w:hint="eastAsia"/>
                                </w:rPr>
                                <w:t>視覺萬花筒</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0682" y="4356"/>
                            <a:ext cx="2154" cy="1071"/>
                          </a:xfrm>
                          <a:prstGeom prst="rect">
                            <a:avLst/>
                          </a:prstGeom>
                          <a:solidFill>
                            <a:srgbClr val="FFFFFF"/>
                          </a:solidFill>
                          <a:ln w="38100" cmpd="dbl">
                            <a:solidFill>
                              <a:srgbClr val="000000"/>
                            </a:solidFill>
                            <a:miter lim="800000"/>
                            <a:headEnd/>
                            <a:tailEnd/>
                          </a:ln>
                        </wps:spPr>
                        <wps:txbx>
                          <w:txbxContent>
                            <w:p w14:paraId="0026D9B2" w14:textId="77777777" w:rsidR="00327843" w:rsidRDefault="00327843" w:rsidP="00327843">
                              <w:pPr>
                                <w:spacing w:beforeLines="30" w:before="72" w:line="0" w:lineRule="atLeast"/>
                                <w:rPr>
                                  <w:rFonts w:ascii="新細明體" w:hAnsi="新細明體"/>
                                </w:rPr>
                              </w:pPr>
                              <w:r>
                                <w:rPr>
                                  <w:rFonts w:ascii="新細明體" w:hAnsi="新細明體" w:hint="eastAsia"/>
                                </w:rPr>
                                <w:t>第貳單元</w:t>
                              </w:r>
                            </w:p>
                            <w:p w14:paraId="6D7A3690" w14:textId="77777777" w:rsidR="00327843" w:rsidRDefault="00327843" w:rsidP="00327843">
                              <w:pPr>
                                <w:spacing w:line="0" w:lineRule="atLeast"/>
                                <w:rPr>
                                  <w:rFonts w:ascii="新細明體" w:hAnsi="新細明體"/>
                                </w:rPr>
                              </w:pPr>
                              <w:r>
                                <w:rPr>
                                  <w:rFonts w:ascii="新細明體" w:hAnsi="新細明體" w:hint="eastAsia"/>
                                </w:rPr>
                                <w:t>表演任我行</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0682" y="6591"/>
                            <a:ext cx="2154" cy="1071"/>
                          </a:xfrm>
                          <a:prstGeom prst="rect">
                            <a:avLst/>
                          </a:prstGeom>
                          <a:solidFill>
                            <a:srgbClr val="FFFFFF"/>
                          </a:solidFill>
                          <a:ln w="38100" cmpd="dbl">
                            <a:solidFill>
                              <a:srgbClr val="000000"/>
                            </a:solidFill>
                            <a:miter lim="800000"/>
                            <a:headEnd/>
                            <a:tailEnd/>
                          </a:ln>
                        </wps:spPr>
                        <wps:txbx>
                          <w:txbxContent>
                            <w:p w14:paraId="0D19C487" w14:textId="77777777" w:rsidR="00327843" w:rsidRDefault="00327843" w:rsidP="00327843">
                              <w:pPr>
                                <w:spacing w:beforeLines="30" w:before="72"/>
                                <w:rPr>
                                  <w:rFonts w:ascii="新細明體" w:hAnsi="新細明體"/>
                                </w:rPr>
                              </w:pPr>
                              <w:r>
                                <w:rPr>
                                  <w:rFonts w:ascii="新細明體" w:hAnsi="新細明體" w:hint="eastAsia"/>
                                </w:rPr>
                                <w:t>第參單元</w:t>
                              </w:r>
                            </w:p>
                            <w:p w14:paraId="30952032" w14:textId="77777777" w:rsidR="00327843" w:rsidRDefault="00327843" w:rsidP="00327843">
                              <w:pPr>
                                <w:spacing w:line="0" w:lineRule="atLeast"/>
                              </w:pPr>
                              <w:r>
                                <w:rPr>
                                  <w:rFonts w:ascii="新細明體" w:hAnsi="新細明體" w:hint="eastAsia"/>
                                </w:rPr>
                                <w:t>音樂美樂地</w:t>
                              </w:r>
                            </w:p>
                          </w:txbxContent>
                        </wps:txbx>
                        <wps:bodyPr rot="0" vert="horz" wrap="square" lIns="91440" tIns="45720" rIns="91440" bIns="45720" anchor="t" anchorCtr="0" upright="1">
                          <a:noAutofit/>
                        </wps:bodyPr>
                      </wps:wsp>
                      <wps:wsp>
                        <wps:cNvPr id="21" name="Line 5"/>
                        <wps:cNvCnPr/>
                        <wps:spPr bwMode="auto">
                          <a:xfrm rot="16200000">
                            <a:off x="11988" y="6993"/>
                            <a:ext cx="0" cy="3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0"/>
                        <wps:cNvSpPr txBox="1">
                          <a:spLocks noChangeArrowheads="1"/>
                        </wps:cNvSpPr>
                        <wps:spPr bwMode="auto">
                          <a:xfrm>
                            <a:off x="13347" y="8373"/>
                            <a:ext cx="2520" cy="600"/>
                          </a:xfrm>
                          <a:prstGeom prst="rect">
                            <a:avLst/>
                          </a:prstGeom>
                          <a:solidFill>
                            <a:srgbClr val="FFFFFF"/>
                          </a:solidFill>
                          <a:ln w="38100" cmpd="dbl">
                            <a:solidFill>
                              <a:srgbClr val="000000"/>
                            </a:solidFill>
                            <a:miter lim="800000"/>
                            <a:headEnd/>
                            <a:tailEnd/>
                          </a:ln>
                        </wps:spPr>
                        <wps:txbx>
                          <w:txbxContent>
                            <w:p w14:paraId="151D05B1" w14:textId="77777777" w:rsidR="00327843" w:rsidRDefault="00327843" w:rsidP="00327843">
                              <w:pPr>
                                <w:spacing w:line="0" w:lineRule="atLeast"/>
                              </w:pPr>
                              <w:r w:rsidRPr="009627FD">
                                <w:rPr>
                                  <w:rFonts w:hint="eastAsia"/>
                                </w:rPr>
                                <w:t>上上下下真有趣</w:t>
                              </w:r>
                            </w:p>
                          </w:txbxContent>
                        </wps:txbx>
                        <wps:bodyPr rot="0" vert="horz" wrap="square" lIns="91440" tIns="45720" rIns="91440" bIns="45720" anchor="t" anchorCtr="0" upright="1">
                          <a:noAutofit/>
                        </wps:bodyPr>
                      </wps:wsp>
                      <wps:wsp>
                        <wps:cNvPr id="24" name="Text Box 13"/>
                        <wps:cNvSpPr txBox="1">
                          <a:spLocks noChangeArrowheads="1"/>
                        </wps:cNvSpPr>
                        <wps:spPr bwMode="auto">
                          <a:xfrm>
                            <a:off x="10682" y="8097"/>
                            <a:ext cx="2154" cy="1071"/>
                          </a:xfrm>
                          <a:prstGeom prst="rect">
                            <a:avLst/>
                          </a:prstGeom>
                          <a:solidFill>
                            <a:srgbClr val="FFFFFF"/>
                          </a:solidFill>
                          <a:ln w="38100" cmpd="dbl">
                            <a:solidFill>
                              <a:srgbClr val="000000"/>
                            </a:solidFill>
                            <a:miter lim="800000"/>
                            <a:headEnd/>
                            <a:tailEnd/>
                          </a:ln>
                        </wps:spPr>
                        <wps:txbx>
                          <w:txbxContent>
                            <w:p w14:paraId="089EEBD8" w14:textId="77777777" w:rsidR="00327843" w:rsidRPr="009627FD" w:rsidRDefault="00327843" w:rsidP="00327843">
                              <w:pPr>
                                <w:spacing w:beforeLines="30" w:before="72"/>
                                <w:rPr>
                                  <w:rFonts w:ascii="新細明體" w:hAnsi="新細明體"/>
                                </w:rPr>
                              </w:pPr>
                              <w:r w:rsidRPr="009627FD">
                                <w:rPr>
                                  <w:rFonts w:ascii="新細明體" w:hAnsi="新細明體" w:hint="eastAsia"/>
                                </w:rPr>
                                <w:t>第肆單元</w:t>
                              </w:r>
                            </w:p>
                            <w:p w14:paraId="53CA7C08" w14:textId="77777777" w:rsidR="00327843" w:rsidRDefault="00327843" w:rsidP="00327843">
                              <w:pPr>
                                <w:spacing w:line="0" w:lineRule="atLeast"/>
                              </w:pPr>
                              <w:r w:rsidRPr="009627FD">
                                <w:rPr>
                                  <w:rFonts w:ascii="新細明體" w:hAnsi="新細明體" w:hint="eastAsia"/>
                                </w:rPr>
                                <w:t>統整課程</w:t>
                              </w:r>
                            </w:p>
                          </w:txbxContent>
                        </wps:txbx>
                        <wps:bodyPr rot="0" vert="horz" wrap="square" lIns="91440" tIns="45720" rIns="91440" bIns="45720" anchor="t" anchorCtr="0" upright="1">
                          <a:noAutofit/>
                        </wps:bodyPr>
                      </wps:wsp>
                    </wpg:wgp>
                  </a:graphicData>
                </a:graphic>
              </wp:inline>
            </w:drawing>
          </mc:Choice>
          <mc:Fallback>
            <w:pict>
              <v:group w14:anchorId="01EC9CB5" id="群組 1" o:spid="_x0000_s1026" style="width:396pt;height:367.05pt;mso-position-horizontal-relative:char;mso-position-vertical-relative:line" coordorigin="7947,1827" coordsize="7920,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">
                <v:line id="Line 3" o:spid="_x0000_s1027" style="position:absolute;rotation:-90;visibility:visible;mso-wrap-style:square" from="11988,971" to="11988,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" strokeweight="1.5pt"/>
                <v:line id="Line 4" o:spid="_x0000_s1028" style="position:absolute;rotation:-90;visibility:visible;mso-wrap-style:square" from="11552,2902" to="11552,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z9xAAAANoAAAAPAAAAZHJzL2Rvd25yZXYueG1sRI9Ba8JA&#10;FITvgv9heUIvUjdWEB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NoKzP3EAAAA2gAAAA8A&#10;AAAAAAAAAAAAAAAABwIAAGRycy9kb3ducmV2LnhtbFBLBQYAAAAAAwADALcAAAD4AgAAAAA=&#10;" strokeweight="1.5pt"/>
                <v:line id="Line 5" o:spid="_x0000_s1029" style="position:absolute;rotation:-90;visibility:visible;mso-wrap-style:square" from="11988,5487" to="11988,8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1SJxAAAANoAAAAPAAAAZHJzL2Rvd25yZXYueG1sRI9Ba8JA&#10;FITvgv9heUIvUjcWER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FXjVInEAAAA2gAAAA8A&#10;AAAAAAAAAAAAAAAABwIAAGRycy9kb3ducmV2LnhtbFBLBQYAAAAAAwADALcAAAD4AgAAAAA=&#10;" strokeweight="1.5pt"/>
                <v:shapetype id="_x0000_t202" coordsize="21600,21600" o:spt="202" path="m,l,21600r21600,l21600,xe">
                  <v:stroke joinstyle="miter"/>
                  <v:path gradientshapeok="t" o:connecttype="rect"/>
                </v:shapetype>
                <v:shape id="Text Box 6" o:spid="_x0000_s1030" type="#_x0000_t202" style="position:absolute;left:7947;top:4344;width:1800;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" strokeweight="3pt">
                  <v:stroke linestyle="thinThin"/>
                  <v:textbox>
                    <w:txbxContent>
                      <w:p w14:paraId="57AD7241" w14:textId="77777777" w:rsidR="00327843" w:rsidRDefault="00327843" w:rsidP="00327843">
                        <w:pPr>
                          <w:spacing w:beforeLines="30" w:before="72" w:line="0" w:lineRule="atLeast"/>
                          <w:jc w:val="center"/>
                          <w:rPr>
                            <w:rFonts w:ascii="新細明體" w:hAnsi="新細明體"/>
                            <w:b/>
                            <w:sz w:val="28"/>
                            <w:szCs w:val="28"/>
                          </w:rPr>
                        </w:pPr>
                        <w:r>
                          <w:rPr>
                            <w:rFonts w:ascii="新細明體" w:hAnsi="新細明體" w:hint="eastAsia"/>
                            <w:b/>
                            <w:sz w:val="28"/>
                            <w:szCs w:val="28"/>
                          </w:rPr>
                          <w:t>藝術</w:t>
                        </w:r>
                      </w:p>
                      <w:p w14:paraId="340502E1" w14:textId="77777777" w:rsidR="00327843" w:rsidRDefault="00327843" w:rsidP="00327843">
                        <w:pPr>
                          <w:spacing w:line="0" w:lineRule="atLeast"/>
                          <w:jc w:val="center"/>
                          <w:rPr>
                            <w:rFonts w:ascii="新細明體" w:hAnsi="新細明體"/>
                            <w:b/>
                            <w:sz w:val="28"/>
                          </w:rPr>
                        </w:pPr>
                        <w:r>
                          <w:rPr>
                            <w:rFonts w:ascii="新細明體" w:hAnsi="新細明體" w:hint="eastAsia"/>
                            <w:b/>
                            <w:sz w:val="28"/>
                            <w:szCs w:val="28"/>
                          </w:rPr>
                          <w:t>(第一冊)</w:t>
                        </w:r>
                      </w:p>
                    </w:txbxContent>
                  </v:textbox>
                </v:shape>
                <v:line id="Line 7" o:spid="_x0000_s1031" style="position:absolute;flip:x;visibility:visible;mso-wrap-style:square" from="10267,2660" to="10287,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shape id="Text Box 8" o:spid="_x0000_s1032" type="#_x0000_t202" style="position:absolute;left:13347;top:1827;width:25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" strokeweight="3pt">
                  <v:stroke linestyle="thinThin"/>
                  <v:textbox>
                    <w:txbxContent>
                      <w:p w14:paraId="689B30DF" w14:textId="77777777" w:rsidR="00327843" w:rsidRDefault="00327843" w:rsidP="00327843">
                        <w:pPr>
                          <w:spacing w:beforeLines="100" w:before="240" w:line="0" w:lineRule="atLeast"/>
                        </w:pPr>
                        <w:proofErr w:type="gramStart"/>
                        <w:r>
                          <w:rPr>
                            <w:rFonts w:hint="eastAsia"/>
                          </w:rPr>
                          <w:t>一</w:t>
                        </w:r>
                        <w:proofErr w:type="gramEnd"/>
                        <w:r>
                          <w:rPr>
                            <w:rFonts w:hint="eastAsia"/>
                          </w:rPr>
                          <w:t>．色彩大發現</w:t>
                        </w:r>
                      </w:p>
                      <w:p w14:paraId="24AED6B8" w14:textId="77777777" w:rsidR="00327843" w:rsidRDefault="00327843" w:rsidP="00327843">
                        <w:pPr>
                          <w:spacing w:line="0" w:lineRule="atLeast"/>
                        </w:pPr>
                        <w:r>
                          <w:rPr>
                            <w:rFonts w:hint="eastAsia"/>
                          </w:rPr>
                          <w:t>二．形狀大師</w:t>
                        </w:r>
                      </w:p>
                      <w:p w14:paraId="62702669" w14:textId="77777777" w:rsidR="00327843" w:rsidRDefault="00327843" w:rsidP="00327843">
                        <w:pPr>
                          <w:spacing w:line="0" w:lineRule="atLeast"/>
                        </w:pPr>
                        <w:r>
                          <w:rPr>
                            <w:rFonts w:hint="eastAsia"/>
                          </w:rPr>
                          <w:t>三．光的魔法</w:t>
                        </w:r>
                      </w:p>
                    </w:txbxContent>
                  </v:textbox>
                </v:shape>
                <v:shape id="Text Box 9" o:spid="_x0000_s1033" type="#_x0000_t202" style="position:absolute;left:13347;top:3987;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14:paraId="254CAF83" w14:textId="77777777" w:rsidR="00327843" w:rsidRDefault="00327843" w:rsidP="00327843">
                        <w:pPr>
                          <w:spacing w:beforeLines="100" w:before="240" w:line="0" w:lineRule="atLeast"/>
                        </w:pPr>
                        <w:proofErr w:type="gramStart"/>
                        <w:r>
                          <w:rPr>
                            <w:rFonts w:hint="eastAsia"/>
                          </w:rPr>
                          <w:t>一</w:t>
                        </w:r>
                        <w:proofErr w:type="gramEnd"/>
                        <w:r>
                          <w:rPr>
                            <w:rFonts w:hint="eastAsia"/>
                          </w:rPr>
                          <w:t>．玩具總動員</w:t>
                        </w:r>
                      </w:p>
                      <w:p w14:paraId="09F5ED77" w14:textId="77777777" w:rsidR="00327843" w:rsidRDefault="00327843" w:rsidP="00327843">
                        <w:pPr>
                          <w:spacing w:line="0" w:lineRule="atLeast"/>
                        </w:pPr>
                        <w:r>
                          <w:rPr>
                            <w:rFonts w:hint="eastAsia"/>
                          </w:rPr>
                          <w:t>二．玩具歷險記</w:t>
                        </w:r>
                      </w:p>
                      <w:p w14:paraId="3AA39C89" w14:textId="77777777" w:rsidR="00327843" w:rsidRDefault="00327843" w:rsidP="00327843">
                        <w:pPr>
                          <w:spacing w:line="0" w:lineRule="atLeast"/>
                        </w:pPr>
                        <w:r>
                          <w:rPr>
                            <w:rFonts w:hint="eastAsia"/>
                          </w:rPr>
                          <w:t>三．</w:t>
                        </w:r>
                        <w:proofErr w:type="gramStart"/>
                        <w:r>
                          <w:t>玩劇大方</w:t>
                        </w:r>
                        <w:proofErr w:type="gramEnd"/>
                        <w:r>
                          <w:t>秀</w:t>
                        </w:r>
                      </w:p>
                    </w:txbxContent>
                  </v:textbox>
                </v:shape>
                <v:shape id="Text Box 10" o:spid="_x0000_s1034" type="#_x0000_t202" style="position:absolute;left:13347;top:6147;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" strokeweight="3pt">
                  <v:stroke linestyle="thinThin"/>
                  <v:textbox>
                    <w:txbxContent>
                      <w:p w14:paraId="24C19A89" w14:textId="77777777" w:rsidR="00327843" w:rsidRDefault="00327843" w:rsidP="00327843">
                        <w:pPr>
                          <w:spacing w:beforeLines="50" w:before="120" w:line="0" w:lineRule="atLeast"/>
                        </w:pPr>
                        <w:proofErr w:type="gramStart"/>
                        <w:r>
                          <w:rPr>
                            <w:rFonts w:hint="eastAsia"/>
                          </w:rPr>
                          <w:t>一</w:t>
                        </w:r>
                        <w:proofErr w:type="gramEnd"/>
                        <w:r>
                          <w:rPr>
                            <w:rFonts w:hint="eastAsia"/>
                          </w:rPr>
                          <w:t>．</w:t>
                        </w:r>
                        <w:proofErr w:type="gramStart"/>
                        <w:r w:rsidRPr="00AD4A47">
                          <w:rPr>
                            <w:rFonts w:hint="eastAsia"/>
                          </w:rPr>
                          <w:t>線譜上</w:t>
                        </w:r>
                        <w:proofErr w:type="gramEnd"/>
                        <w:r w:rsidRPr="00AD4A47">
                          <w:rPr>
                            <w:rFonts w:hint="eastAsia"/>
                          </w:rPr>
                          <w:t>的音樂</w:t>
                        </w:r>
                      </w:p>
                      <w:p w14:paraId="32522E25" w14:textId="77777777" w:rsidR="00327843" w:rsidRDefault="00327843" w:rsidP="00327843">
                        <w:pPr>
                          <w:spacing w:line="0" w:lineRule="atLeast"/>
                        </w:pPr>
                        <w:r>
                          <w:rPr>
                            <w:rFonts w:hint="eastAsia"/>
                          </w:rPr>
                          <w:t>二．</w:t>
                        </w:r>
                        <w:r w:rsidRPr="00AD4A47">
                          <w:rPr>
                            <w:rFonts w:hint="eastAsia"/>
                          </w:rPr>
                          <w:t>豐富多樣的聲音</w:t>
                        </w:r>
                      </w:p>
                      <w:p w14:paraId="15C11A02" w14:textId="77777777" w:rsidR="00327843" w:rsidRDefault="00327843" w:rsidP="00327843">
                        <w:pPr>
                          <w:spacing w:line="0" w:lineRule="atLeast"/>
                        </w:pPr>
                        <w:r>
                          <w:rPr>
                            <w:rFonts w:hint="eastAsia"/>
                          </w:rPr>
                          <w:t>三．傾聽大自然</w:t>
                        </w:r>
                      </w:p>
                      <w:p w14:paraId="2C0F8D07" w14:textId="77777777" w:rsidR="00327843" w:rsidRDefault="00327843" w:rsidP="00327843">
                        <w:pPr>
                          <w:spacing w:line="0" w:lineRule="atLeast"/>
                        </w:pPr>
                        <w:r>
                          <w:rPr>
                            <w:rFonts w:hint="eastAsia"/>
                          </w:rPr>
                          <w:t>四．</w:t>
                        </w:r>
                        <w:r w:rsidRPr="00AD4A47">
                          <w:rPr>
                            <w:rFonts w:hint="eastAsia"/>
                          </w:rPr>
                          <w:t>歡欣鼓舞的音樂</w:t>
                        </w:r>
                      </w:p>
                    </w:txbxContent>
                  </v:textbox>
                </v:shape>
                <v:shape id="Text Box 11" o:spid="_x0000_s1035" type="#_x0000_t202" style="position:absolute;left:10682;top:2226;width:2154;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14:paraId="4489B08F" w14:textId="77777777" w:rsidR="00327843" w:rsidRDefault="00327843" w:rsidP="00327843">
                        <w:pPr>
                          <w:spacing w:beforeLines="30" w:before="72" w:line="0" w:lineRule="atLeast"/>
                          <w:rPr>
                            <w:rFonts w:ascii="新細明體" w:hAnsi="新細明體"/>
                          </w:rPr>
                        </w:pPr>
                        <w:r>
                          <w:rPr>
                            <w:rFonts w:ascii="新細明體" w:hAnsi="新細明體" w:hint="eastAsia"/>
                          </w:rPr>
                          <w:t>第壹單元</w:t>
                        </w:r>
                      </w:p>
                      <w:p w14:paraId="71473F47" w14:textId="77777777" w:rsidR="00327843" w:rsidRDefault="00327843" w:rsidP="00327843">
                        <w:pPr>
                          <w:spacing w:line="0" w:lineRule="atLeast"/>
                        </w:pPr>
                        <w:r w:rsidRPr="00AB7184">
                          <w:rPr>
                            <w:rFonts w:hint="eastAsia"/>
                          </w:rPr>
                          <w:t>視覺萬花筒</w:t>
                        </w:r>
                      </w:p>
                    </w:txbxContent>
                  </v:textbox>
                </v:shape>
                <v:shape id="Text Box 12" o:spid="_x0000_s1036" type="#_x0000_t202" style="position:absolute;left:10682;top:4356;width:2154;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14:paraId="0026D9B2" w14:textId="77777777" w:rsidR="00327843" w:rsidRDefault="00327843" w:rsidP="00327843">
                        <w:pPr>
                          <w:spacing w:beforeLines="30" w:before="72" w:line="0" w:lineRule="atLeast"/>
                          <w:rPr>
                            <w:rFonts w:ascii="新細明體" w:hAnsi="新細明體"/>
                          </w:rPr>
                        </w:pPr>
                        <w:r>
                          <w:rPr>
                            <w:rFonts w:ascii="新細明體" w:hAnsi="新細明體" w:hint="eastAsia"/>
                          </w:rPr>
                          <w:t>第貳單元</w:t>
                        </w:r>
                      </w:p>
                      <w:p w14:paraId="6D7A3690" w14:textId="77777777" w:rsidR="00327843" w:rsidRDefault="00327843" w:rsidP="00327843">
                        <w:pPr>
                          <w:spacing w:line="0" w:lineRule="atLeast"/>
                          <w:rPr>
                            <w:rFonts w:ascii="新細明體" w:hAnsi="新細明體"/>
                          </w:rPr>
                        </w:pPr>
                        <w:r>
                          <w:rPr>
                            <w:rFonts w:ascii="新細明體" w:hAnsi="新細明體" w:hint="eastAsia"/>
                          </w:rPr>
                          <w:t>表演任我行</w:t>
                        </w:r>
                      </w:p>
                    </w:txbxContent>
                  </v:textbox>
                </v:shape>
                <v:shape id="Text Box 13" o:spid="_x0000_s1037" type="#_x0000_t202" style="position:absolute;left:10682;top:6591;width:2154;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" strokeweight="3pt">
                  <v:stroke linestyle="thinThin"/>
                  <v:textbox>
                    <w:txbxContent>
                      <w:p w14:paraId="0D19C487" w14:textId="77777777" w:rsidR="00327843" w:rsidRDefault="00327843" w:rsidP="00327843">
                        <w:pPr>
                          <w:spacing w:beforeLines="30" w:before="72"/>
                          <w:rPr>
                            <w:rFonts w:ascii="新細明體" w:hAnsi="新細明體"/>
                          </w:rPr>
                        </w:pPr>
                        <w:r>
                          <w:rPr>
                            <w:rFonts w:ascii="新細明體" w:hAnsi="新細明體" w:hint="eastAsia"/>
                          </w:rPr>
                          <w:t>第參單元</w:t>
                        </w:r>
                      </w:p>
                      <w:p w14:paraId="30952032" w14:textId="77777777" w:rsidR="00327843" w:rsidRDefault="00327843" w:rsidP="00327843">
                        <w:pPr>
                          <w:spacing w:line="0" w:lineRule="atLeast"/>
                        </w:pPr>
                        <w:r>
                          <w:rPr>
                            <w:rFonts w:ascii="新細明體" w:hAnsi="新細明體" w:hint="eastAsia"/>
                          </w:rPr>
                          <w:t>音樂美樂地</w:t>
                        </w:r>
                      </w:p>
                    </w:txbxContent>
                  </v:textbox>
                </v:shape>
                <v:line id="Line 5" o:spid="_x0000_s1038" style="position:absolute;rotation:-90;visibility:visible;mso-wrap-style:square" from="11988,6993" to="11988,1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" strokeweight="1.5pt"/>
                <v:shape id="Text Box 10" o:spid="_x0000_s1039" type="#_x0000_t202" style="position:absolute;left:13347;top:8373;width:25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" strokeweight="3pt">
                  <v:stroke linestyle="thinThin"/>
                  <v:textbox>
                    <w:txbxContent>
                      <w:p w14:paraId="151D05B1" w14:textId="77777777" w:rsidR="00327843" w:rsidRDefault="00327843" w:rsidP="00327843">
                        <w:pPr>
                          <w:spacing w:line="0" w:lineRule="atLeast"/>
                        </w:pPr>
                        <w:r w:rsidRPr="009627FD">
                          <w:rPr>
                            <w:rFonts w:hint="eastAsia"/>
                          </w:rPr>
                          <w:t>上上下下真有趣</w:t>
                        </w:r>
                      </w:p>
                    </w:txbxContent>
                  </v:textbox>
                </v:shape>
                <v:shape id="Text Box 13" o:spid="_x0000_s1040" type="#_x0000_t202" style="position:absolute;left:10682;top:8097;width:2154;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" strokeweight="3pt">
                  <v:stroke linestyle="thinThin"/>
                  <v:textbox>
                    <w:txbxContent>
                      <w:p w14:paraId="089EEBD8" w14:textId="77777777" w:rsidR="00327843" w:rsidRPr="009627FD" w:rsidRDefault="00327843" w:rsidP="00327843">
                        <w:pPr>
                          <w:spacing w:beforeLines="30" w:before="72"/>
                          <w:rPr>
                            <w:rFonts w:ascii="新細明體" w:hAnsi="新細明體"/>
                          </w:rPr>
                        </w:pPr>
                        <w:r w:rsidRPr="009627FD">
                          <w:rPr>
                            <w:rFonts w:ascii="新細明體" w:hAnsi="新細明體" w:hint="eastAsia"/>
                          </w:rPr>
                          <w:t>第肆單元</w:t>
                        </w:r>
                      </w:p>
                      <w:p w14:paraId="53CA7C08" w14:textId="77777777" w:rsidR="00327843" w:rsidRDefault="00327843" w:rsidP="00327843">
                        <w:pPr>
                          <w:spacing w:line="0" w:lineRule="atLeast"/>
                        </w:pPr>
                        <w:r w:rsidRPr="009627FD">
                          <w:rPr>
                            <w:rFonts w:ascii="新細明體" w:hAnsi="新細明體" w:hint="eastAsia"/>
                          </w:rPr>
                          <w:t>統整課程</w:t>
                        </w:r>
                      </w:p>
                    </w:txbxContent>
                  </v:textbox>
                </v:shape>
                <w10:anchorlock/>
              </v:group>
            </w:pict>
          </mc:Fallback>
        </mc:AlternateContent>
      </w:r>
    </w:p>
    <w:p w14:paraId="69C4698F" w14:textId="5ED894C3" w:rsidR="00B97013" w:rsidRDefault="00A96F46" w:rsidP="008E2220">
      <w:pPr>
        <w:spacing w:line="360" w:lineRule="auto"/>
        <w:ind w:firstLine="0"/>
        <w:jc w:val="left"/>
        <w:rPr>
          <w:rFonts w:ascii="標楷體" w:eastAsia="標楷體" w:hAnsi="標楷體" w:cs="標楷體"/>
          <w:sz w:val="24"/>
          <w:szCs w:val="24"/>
        </w:rPr>
      </w:pPr>
      <w:r>
        <w:rPr>
          <w:rFonts w:ascii="標楷體" w:eastAsia="標楷體" w:hAnsi="標楷體" w:cs="標楷體" w:hint="eastAsia"/>
          <w:sz w:val="24"/>
          <w:szCs w:val="24"/>
        </w:rPr>
        <w:lastRenderedPageBreak/>
        <w:t>六</w:t>
      </w:r>
      <w:r w:rsidR="00B97013">
        <w:rPr>
          <w:rFonts w:ascii="標楷體" w:eastAsia="標楷體" w:hAnsi="標楷體" w:cs="標楷體" w:hint="eastAsia"/>
          <w:sz w:val="24"/>
          <w:szCs w:val="24"/>
        </w:rPr>
        <w:t>、本課程是否</w:t>
      </w:r>
      <w:proofErr w:type="gramStart"/>
      <w:r w:rsidR="00B97013">
        <w:rPr>
          <w:rFonts w:ascii="標楷體" w:eastAsia="標楷體" w:hAnsi="標楷體" w:cs="標楷體" w:hint="eastAsia"/>
          <w:sz w:val="24"/>
          <w:szCs w:val="24"/>
        </w:rPr>
        <w:t>實施混齡教學</w:t>
      </w:r>
      <w:proofErr w:type="gramEnd"/>
      <w:r w:rsidR="00B97013">
        <w:rPr>
          <w:rFonts w:ascii="標楷體" w:eastAsia="標楷體" w:hAnsi="標楷體" w:cs="標楷體" w:hint="eastAsia"/>
          <w:sz w:val="24"/>
          <w:szCs w:val="24"/>
        </w:rPr>
        <w:t xml:space="preserve">：□是(__年級和__年級)　</w:t>
      </w:r>
      <w:r w:rsidR="00B07C01">
        <w:rPr>
          <w:rFonts w:ascii="標楷體" w:eastAsia="標楷體" w:hAnsi="標楷體" w:cs="標楷體" w:hint="eastAsia"/>
          <w:sz w:val="24"/>
          <w:szCs w:val="24"/>
        </w:rPr>
        <w:sym w:font="Wingdings 2" w:char="F052"/>
      </w:r>
      <w:proofErr w:type="gramStart"/>
      <w:r w:rsidR="00B97013">
        <w:rPr>
          <w:rFonts w:ascii="標楷體" w:eastAsia="標楷體" w:hAnsi="標楷體" w:cs="標楷體" w:hint="eastAsia"/>
          <w:sz w:val="24"/>
          <w:szCs w:val="24"/>
        </w:rPr>
        <w:t>否</w:t>
      </w:r>
      <w:proofErr w:type="gramEnd"/>
    </w:p>
    <w:p w14:paraId="2F127E53" w14:textId="77777777" w:rsidR="008060F3" w:rsidRPr="00C453F2" w:rsidRDefault="00A96F46" w:rsidP="00B97013">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七</w:t>
      </w:r>
      <w:r w:rsidR="00B97013">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536"/>
        <w:gridCol w:w="425"/>
        <w:gridCol w:w="1276"/>
        <w:gridCol w:w="1276"/>
        <w:gridCol w:w="1275"/>
        <w:gridCol w:w="1784"/>
      </w:tblGrid>
      <w:tr w:rsidR="00327843" w:rsidRPr="002829F0" w14:paraId="1E2D5AEA" w14:textId="77777777" w:rsidTr="00FF02BC">
        <w:trPr>
          <w:trHeight w:val="495"/>
          <w:jc w:val="center"/>
        </w:trPr>
        <w:tc>
          <w:tcPr>
            <w:tcW w:w="1247" w:type="dxa"/>
            <w:vMerge w:val="restart"/>
            <w:tcBorders>
              <w:top w:val="single" w:sz="8" w:space="0" w:color="000000"/>
              <w:left w:val="single" w:sz="8" w:space="0" w:color="000000"/>
              <w:right w:val="single" w:sz="8" w:space="0" w:color="000000"/>
            </w:tcBorders>
            <w:vAlign w:val="center"/>
          </w:tcPr>
          <w:p w14:paraId="7384F4CA"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14:paraId="4EAFE3E4" w14:textId="77777777" w:rsidR="00327843" w:rsidRPr="002026C7" w:rsidRDefault="00327843" w:rsidP="0032784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536" w:type="dxa"/>
            <w:vMerge w:val="restart"/>
            <w:tcBorders>
              <w:top w:val="single" w:sz="8" w:space="0" w:color="000000"/>
              <w:right w:val="single" w:sz="8" w:space="0" w:color="000000"/>
            </w:tcBorders>
            <w:tcMar>
              <w:top w:w="100" w:type="dxa"/>
              <w:left w:w="20" w:type="dxa"/>
              <w:bottom w:w="100" w:type="dxa"/>
              <w:right w:w="20" w:type="dxa"/>
            </w:tcMar>
            <w:vAlign w:val="center"/>
          </w:tcPr>
          <w:p w14:paraId="4CC67B11"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14:paraId="756C21D3"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505A9602"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3E39BC65"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14:paraId="47FD3739"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14:paraId="583C58F4"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327843" w:rsidRPr="002829F0" w14:paraId="47222A09" w14:textId="77777777" w:rsidTr="004B0CDA">
        <w:trPr>
          <w:trHeight w:val="735"/>
          <w:jc w:val="center"/>
        </w:trPr>
        <w:tc>
          <w:tcPr>
            <w:tcW w:w="1247" w:type="dxa"/>
            <w:vMerge/>
            <w:tcBorders>
              <w:left w:val="single" w:sz="8" w:space="0" w:color="000000"/>
              <w:right w:val="single" w:sz="8" w:space="0" w:color="000000"/>
            </w:tcBorders>
            <w:vAlign w:val="center"/>
          </w:tcPr>
          <w:p w14:paraId="4D05876B"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4" w:space="0" w:color="auto"/>
              <w:left w:val="single" w:sz="8" w:space="0" w:color="000000"/>
              <w:right w:val="single" w:sz="8" w:space="0" w:color="000000"/>
            </w:tcBorders>
            <w:vAlign w:val="center"/>
          </w:tcPr>
          <w:p w14:paraId="6828E77D" w14:textId="77777777" w:rsidR="00327843"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559" w:type="dxa"/>
            <w:tcBorders>
              <w:top w:val="single" w:sz="4" w:space="0" w:color="auto"/>
              <w:left w:val="single" w:sz="8" w:space="0" w:color="000000"/>
              <w:right w:val="single" w:sz="8" w:space="0" w:color="000000"/>
            </w:tcBorders>
            <w:vAlign w:val="center"/>
          </w:tcPr>
          <w:p w14:paraId="04459B87" w14:textId="77777777" w:rsidR="00327843" w:rsidRPr="00434C48"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4536" w:type="dxa"/>
            <w:vMerge/>
            <w:tcBorders>
              <w:right w:val="single" w:sz="8" w:space="0" w:color="000000"/>
            </w:tcBorders>
            <w:tcMar>
              <w:top w:w="100" w:type="dxa"/>
              <w:left w:w="20" w:type="dxa"/>
              <w:bottom w:w="100" w:type="dxa"/>
              <w:right w:w="20" w:type="dxa"/>
            </w:tcMar>
            <w:vAlign w:val="center"/>
          </w:tcPr>
          <w:p w14:paraId="7D6C39D8"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425" w:type="dxa"/>
            <w:vMerge/>
            <w:tcBorders>
              <w:right w:val="single" w:sz="8" w:space="0" w:color="000000"/>
            </w:tcBorders>
            <w:tcMar>
              <w:top w:w="100" w:type="dxa"/>
              <w:left w:w="20" w:type="dxa"/>
              <w:bottom w:w="100" w:type="dxa"/>
              <w:right w:w="20" w:type="dxa"/>
            </w:tcMar>
            <w:vAlign w:val="center"/>
          </w:tcPr>
          <w:p w14:paraId="3BF40F53"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14:paraId="1CFCC6BC"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14:paraId="2860DD22"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5" w:type="dxa"/>
            <w:vMerge/>
            <w:tcBorders>
              <w:right w:val="single" w:sz="8" w:space="0" w:color="000000"/>
            </w:tcBorders>
            <w:tcMar>
              <w:top w:w="100" w:type="dxa"/>
              <w:left w:w="20" w:type="dxa"/>
              <w:bottom w:w="100" w:type="dxa"/>
              <w:right w:w="20" w:type="dxa"/>
            </w:tcMar>
            <w:vAlign w:val="center"/>
          </w:tcPr>
          <w:p w14:paraId="27103C17"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14:paraId="34DE16EC" w14:textId="77777777" w:rsidR="00327843" w:rsidRPr="002026C7" w:rsidRDefault="00327843"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473ADD" w:rsidRPr="002829F0" w14:paraId="148F85D8"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4B36DFF"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第一</w:t>
            </w:r>
            <w:proofErr w:type="gramStart"/>
            <w:r w:rsidRPr="000074EC">
              <w:rPr>
                <w:rFonts w:ascii="標楷體" w:eastAsia="標楷體" w:hAnsi="標楷體"/>
                <w:snapToGrid w:val="0"/>
              </w:rPr>
              <w:t>週</w:t>
            </w:r>
            <w:proofErr w:type="gramEnd"/>
          </w:p>
          <w:p w14:paraId="728F7120"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9/1~9/5</w:t>
            </w:r>
          </w:p>
        </w:tc>
        <w:tc>
          <w:tcPr>
            <w:tcW w:w="1701" w:type="dxa"/>
            <w:tcBorders>
              <w:top w:val="single" w:sz="8" w:space="0" w:color="000000"/>
              <w:left w:val="single" w:sz="8" w:space="0" w:color="000000"/>
              <w:bottom w:val="single" w:sz="8" w:space="0" w:color="000000"/>
              <w:right w:val="single" w:sz="4" w:space="0" w:color="auto"/>
            </w:tcBorders>
          </w:tcPr>
          <w:p w14:paraId="03F3E040"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能探索視覺元素，並表達自我感受與想像。</w:t>
            </w:r>
          </w:p>
          <w:p w14:paraId="3DEEA209"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能試探媒材特性與技法，進行創作。</w:t>
            </w:r>
          </w:p>
          <w:p w14:paraId="06CB023F"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能發現生活中的視覺元素，並表達自己的情感。</w:t>
            </w:r>
          </w:p>
          <w:p w14:paraId="3521EF99"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3-II-2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1F189B6"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色彩感知、造形與空間的探索。</w:t>
            </w:r>
          </w:p>
          <w:p w14:paraId="5A3CEFBF"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媒材、技法及工具知能。</w:t>
            </w:r>
          </w:p>
          <w:p w14:paraId="6EC64A20"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點線面創作體驗、平面與立體創作、聯想創作。</w:t>
            </w:r>
          </w:p>
          <w:p w14:paraId="4816A25D"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視A-II-1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視覺元素、生活之美、視覺聯想。</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5FA3A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壹、</w:t>
            </w:r>
            <w:r w:rsidRPr="001D2559">
              <w:rPr>
                <w:rFonts w:ascii="標楷體" w:eastAsia="標楷體" w:hAnsi="標楷體" w:cs="標楷體" w:hint="eastAsia"/>
                <w:color w:val="auto"/>
              </w:rPr>
              <w:t>視覺萬花筒</w:t>
            </w:r>
          </w:p>
          <w:p w14:paraId="1B1502C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一</w:t>
            </w:r>
            <w:r>
              <w:rPr>
                <w:rFonts w:ascii="標楷體" w:eastAsia="標楷體" w:hAnsi="標楷體" w:cs="標楷體" w:hint="eastAsia"/>
                <w:bCs/>
                <w:color w:val="auto"/>
              </w:rPr>
              <w:t>、</w:t>
            </w:r>
            <w:r w:rsidRPr="001D2559">
              <w:rPr>
                <w:rFonts w:ascii="標楷體" w:eastAsia="標楷體" w:hAnsi="標楷體" w:cs="標楷體" w:hint="eastAsia"/>
                <w:bCs/>
                <w:color w:val="auto"/>
              </w:rPr>
              <w:t>色彩大發現</w:t>
            </w:r>
          </w:p>
          <w:p w14:paraId="10192581" w14:textId="593F45C6"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1能透過物品聯想顏色，增加視覺記憶。</w:t>
            </w:r>
            <w:r w:rsidR="00F31663">
              <w:rPr>
                <w:rFonts w:ascii="標楷體" w:eastAsia="標楷體" w:hAnsi="標楷體" w:cs="標楷體"/>
                <w:color w:val="auto"/>
              </w:rPr>
              <w:br/>
            </w:r>
            <w:r w:rsidR="00F31663" w:rsidRPr="00F31663">
              <w:rPr>
                <w:rFonts w:ascii="標楷體" w:eastAsia="標楷體" w:hAnsi="標楷體" w:cs="標楷體" w:hint="eastAsia"/>
                <w:color w:val="FF0000"/>
              </w:rPr>
              <w:t>補充</w:t>
            </w:r>
            <w:r w:rsidR="00F31663">
              <w:rPr>
                <w:rFonts w:ascii="標楷體" w:eastAsia="標楷體" w:hAnsi="標楷體" w:cs="標楷體" w:hint="eastAsia"/>
                <w:color w:val="FF0000"/>
              </w:rPr>
              <w:t>圖片</w:t>
            </w:r>
            <w:r w:rsidR="00F31663" w:rsidRPr="00F31663">
              <w:rPr>
                <w:rFonts w:ascii="標楷體" w:eastAsia="標楷體" w:hAnsi="標楷體" w:cs="標楷體" w:hint="eastAsia"/>
                <w:color w:val="FF0000"/>
              </w:rPr>
              <w:t>：</w:t>
            </w:r>
            <w:r w:rsidR="00F31663">
              <w:rPr>
                <w:rFonts w:ascii="標楷體" w:eastAsia="標楷體" w:hAnsi="標楷體" w:cs="標楷體" w:hint="eastAsia"/>
                <w:color w:val="FF0000"/>
              </w:rPr>
              <w:t>水果、蔬菜、風景照等。</w:t>
            </w:r>
          </w:p>
          <w:p w14:paraId="2FC06DB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2能經由課本的提問，想要探索與發現色彩。</w:t>
            </w:r>
          </w:p>
          <w:p w14:paraId="043E4454"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3能說得出色彩的名稱。</w:t>
            </w:r>
          </w:p>
          <w:p w14:paraId="63CFF02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4能找出圖片中的顏色。</w:t>
            </w:r>
          </w:p>
          <w:p w14:paraId="3B3C02D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5能知道利用水彩兩種顏色相加，不是每次調出來的顏色都會一樣。</w:t>
            </w:r>
          </w:p>
          <w:p w14:paraId="0846F98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6知道利用兩種同樣的顏色的蠟筆調色，因為先後次序的不同，調出的顏色就不同。</w:t>
            </w:r>
          </w:p>
          <w:p w14:paraId="25DFAC0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7能知道利用不同的工具調色，調出的色彩不同。</w:t>
            </w:r>
          </w:p>
          <w:p w14:paraId="10D839C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8能調出圖片中所看到的顏色。</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2E4776"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78597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教師：電子書、課本、圖畫紙、色相環</w:t>
            </w:r>
          </w:p>
          <w:p w14:paraId="280D6E78"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學生：彩色筆、色鉛筆、蠟筆、水彩用具。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53C092"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口語評量</w:t>
            </w:r>
          </w:p>
          <w:p w14:paraId="760F65BF"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態度評量</w:t>
            </w:r>
          </w:p>
          <w:p w14:paraId="47BF3FE1"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作品評量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027F5F"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【性別平等教育】</w:t>
            </w:r>
          </w:p>
          <w:p w14:paraId="6DDD10D0"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性E3</w:t>
            </w:r>
            <w:r>
              <w:rPr>
                <w:rFonts w:ascii="標楷體" w:eastAsia="標楷體" w:hAnsi="標楷體" w:hint="eastAsia"/>
              </w:rPr>
              <w:t xml:space="preserve"> </w:t>
            </w:r>
            <w:r w:rsidRPr="001D2559">
              <w:rPr>
                <w:rFonts w:ascii="標楷體" w:eastAsia="標楷體" w:hAnsi="標楷體" w:hint="eastAsia"/>
              </w:rPr>
              <w:t>覺察性別角色的刻板印象，了解家庭、學校與職業的分工，不應受性別的限制。</w:t>
            </w:r>
          </w:p>
        </w:tc>
        <w:tc>
          <w:tcPr>
            <w:tcW w:w="1784" w:type="dxa"/>
            <w:tcBorders>
              <w:top w:val="single" w:sz="8" w:space="0" w:color="000000"/>
              <w:bottom w:val="single" w:sz="8" w:space="0" w:color="000000"/>
              <w:right w:val="single" w:sz="8" w:space="0" w:color="000000"/>
            </w:tcBorders>
          </w:tcPr>
          <w:p w14:paraId="54DAE955"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6D363FC3"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55390C88"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08A29E71"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61A51124"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5FE41ED4"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10E7B4B"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第二</w:t>
            </w:r>
            <w:proofErr w:type="gramStart"/>
            <w:r w:rsidRPr="000074EC">
              <w:rPr>
                <w:rFonts w:ascii="標楷體" w:eastAsia="標楷體" w:hAnsi="標楷體"/>
                <w:snapToGrid w:val="0"/>
              </w:rPr>
              <w:t>週</w:t>
            </w:r>
            <w:proofErr w:type="gramEnd"/>
          </w:p>
          <w:p w14:paraId="039CE58F"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9/8~9/12</w:t>
            </w:r>
          </w:p>
        </w:tc>
        <w:tc>
          <w:tcPr>
            <w:tcW w:w="1701" w:type="dxa"/>
            <w:tcBorders>
              <w:top w:val="single" w:sz="8" w:space="0" w:color="000000"/>
              <w:left w:val="single" w:sz="8" w:space="0" w:color="000000"/>
              <w:bottom w:val="single" w:sz="8" w:space="0" w:color="000000"/>
              <w:right w:val="single" w:sz="4" w:space="0" w:color="auto"/>
            </w:tcBorders>
          </w:tcPr>
          <w:p w14:paraId="351F5559"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能試探媒材特性與技法，進行創作。</w:t>
            </w:r>
          </w:p>
          <w:p w14:paraId="0E1A0C3B"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能發現生活中的視覺元素，並表達自己的情感。</w:t>
            </w:r>
          </w:p>
          <w:p w14:paraId="1853DF32"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2-II-5</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能觀察生活物件與藝術</w:t>
            </w:r>
            <w:r w:rsidRPr="001D2559">
              <w:rPr>
                <w:rFonts w:ascii="標楷體" w:eastAsia="標楷體" w:hAnsi="標楷體" w:cs="新細明體" w:hint="eastAsia"/>
                <w:color w:val="000000" w:themeColor="text1"/>
              </w:rPr>
              <w:lastRenderedPageBreak/>
              <w:t>作品，並珍視自己與他人的創作。</w:t>
            </w:r>
          </w:p>
          <w:p w14:paraId="64A637A3"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3-II-2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7B14413"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lastRenderedPageBreak/>
              <w:t>視E-II-1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色彩感知、造形與空間的探索。</w:t>
            </w:r>
          </w:p>
          <w:p w14:paraId="468D8144"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媒材、技法及工具知能。</w:t>
            </w:r>
          </w:p>
          <w:p w14:paraId="3DA4EAEA"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點線面創作體驗、平</w:t>
            </w:r>
            <w:r w:rsidRPr="001D2559">
              <w:rPr>
                <w:rFonts w:ascii="標楷體" w:eastAsia="標楷體" w:hAnsi="標楷體" w:cs="新細明體" w:hint="eastAsia"/>
                <w:color w:val="000000" w:themeColor="text1"/>
              </w:rPr>
              <w:lastRenderedPageBreak/>
              <w:t>面與立體創作、聯想創作。</w:t>
            </w:r>
          </w:p>
          <w:p w14:paraId="7AD4EB58"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視A-II-1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視覺元素、生活之美、視覺聯想。</w:t>
            </w:r>
          </w:p>
          <w:p w14:paraId="55559517"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視A-II-2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自然物與人造物、藝術作品與藝術家。</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45729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lastRenderedPageBreak/>
              <w:t>壹、</w:t>
            </w:r>
            <w:r w:rsidRPr="001D2559">
              <w:rPr>
                <w:rFonts w:ascii="標楷體" w:eastAsia="標楷體" w:hAnsi="標楷體" w:cs="標楷體" w:hint="eastAsia"/>
                <w:color w:val="auto"/>
              </w:rPr>
              <w:t>視覺萬花筒</w:t>
            </w:r>
          </w:p>
          <w:p w14:paraId="3649DF8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一</w:t>
            </w:r>
            <w:r>
              <w:rPr>
                <w:rFonts w:ascii="標楷體" w:eastAsia="標楷體" w:hAnsi="標楷體" w:cs="標楷體" w:hint="eastAsia"/>
                <w:bCs/>
                <w:color w:val="auto"/>
              </w:rPr>
              <w:t>、</w:t>
            </w:r>
            <w:r w:rsidRPr="001D2559">
              <w:rPr>
                <w:rFonts w:ascii="標楷體" w:eastAsia="標楷體" w:hAnsi="標楷體" w:cs="標楷體" w:hint="eastAsia"/>
                <w:bCs/>
                <w:color w:val="auto"/>
              </w:rPr>
              <w:t>色彩大發現</w:t>
            </w:r>
          </w:p>
          <w:p w14:paraId="4B10FB4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1能知道不同的色彩會帶給人不同的感受。</w:t>
            </w:r>
          </w:p>
          <w:p w14:paraId="6583FC2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2能欣賞藝術家作品中色彩的意涵。</w:t>
            </w:r>
          </w:p>
          <w:p w14:paraId="136E251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3能發表自己對於色彩感知的經驗。</w:t>
            </w:r>
          </w:p>
          <w:p w14:paraId="0391959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4能用自己喜歡的顏色創作，用色彩來表達自的想法。</w:t>
            </w:r>
          </w:p>
          <w:p w14:paraId="03235D4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5能針對畫作分享自己的看法。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BD32F8"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59425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教師：電子書、課本、圖畫紙、色相環</w:t>
            </w:r>
          </w:p>
          <w:p w14:paraId="6A51EF5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學生：彩色筆、色鉛筆、蠟筆、水彩用具。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570B15"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口語評量</w:t>
            </w:r>
          </w:p>
          <w:p w14:paraId="7A510CDA"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態度評量</w:t>
            </w:r>
          </w:p>
          <w:p w14:paraId="1266FA70"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作品評量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A25C41"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【性別平等教育】</w:t>
            </w:r>
          </w:p>
          <w:p w14:paraId="56B9DA9E"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性E8</w:t>
            </w:r>
            <w:r>
              <w:rPr>
                <w:rFonts w:ascii="標楷體" w:eastAsia="標楷體" w:hAnsi="標楷體" w:hint="eastAsia"/>
              </w:rPr>
              <w:t xml:space="preserve"> </w:t>
            </w:r>
            <w:r w:rsidRPr="001D2559">
              <w:rPr>
                <w:rFonts w:ascii="標楷體" w:eastAsia="標楷體" w:hAnsi="標楷體" w:hint="eastAsia"/>
              </w:rPr>
              <w:t>了解不同性別者的成就與貢獻。</w:t>
            </w:r>
          </w:p>
          <w:p w14:paraId="3304B14C"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性E11</w:t>
            </w:r>
            <w:r>
              <w:rPr>
                <w:rFonts w:ascii="標楷體" w:eastAsia="標楷體" w:hAnsi="標楷體" w:hint="eastAsia"/>
              </w:rPr>
              <w:t xml:space="preserve"> </w:t>
            </w:r>
            <w:r w:rsidRPr="001D2559">
              <w:rPr>
                <w:rFonts w:ascii="標楷體" w:eastAsia="標楷體" w:hAnsi="標楷體" w:hint="eastAsia"/>
              </w:rPr>
              <w:t>培養性別間合宜表達情感的能力。</w:t>
            </w:r>
          </w:p>
        </w:tc>
        <w:tc>
          <w:tcPr>
            <w:tcW w:w="1784" w:type="dxa"/>
            <w:tcBorders>
              <w:top w:val="single" w:sz="8" w:space="0" w:color="000000"/>
              <w:bottom w:val="single" w:sz="8" w:space="0" w:color="000000"/>
              <w:right w:val="single" w:sz="8" w:space="0" w:color="000000"/>
            </w:tcBorders>
          </w:tcPr>
          <w:p w14:paraId="5612788A"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1DA72E5C"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31AA4C4D"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6D3DE762"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7AE28A64"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3402772B"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D7F98A3"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第三</w:t>
            </w:r>
            <w:proofErr w:type="gramStart"/>
            <w:r w:rsidRPr="000074EC">
              <w:rPr>
                <w:rFonts w:ascii="標楷體" w:eastAsia="標楷體" w:hAnsi="標楷體"/>
                <w:snapToGrid w:val="0"/>
              </w:rPr>
              <w:t>週</w:t>
            </w:r>
            <w:proofErr w:type="gramEnd"/>
          </w:p>
          <w:p w14:paraId="330F7517"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9/15~9/19</w:t>
            </w:r>
          </w:p>
        </w:tc>
        <w:tc>
          <w:tcPr>
            <w:tcW w:w="1701" w:type="dxa"/>
            <w:tcBorders>
              <w:top w:val="single" w:sz="8" w:space="0" w:color="000000"/>
              <w:left w:val="single" w:sz="8" w:space="0" w:color="000000"/>
              <w:bottom w:val="single" w:sz="8" w:space="0" w:color="000000"/>
              <w:right w:val="single" w:sz="4" w:space="0" w:color="auto"/>
            </w:tcBorders>
          </w:tcPr>
          <w:p w14:paraId="730BBEF5"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能探索視覺元素，並表達自我感受與想像。</w:t>
            </w:r>
          </w:p>
          <w:p w14:paraId="24A9A16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能試探媒材特性與技法，進行創作。</w:t>
            </w:r>
          </w:p>
          <w:p w14:paraId="1AA1FBE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能發現生活中的視覺元素，並表達自己的情感。</w:t>
            </w:r>
          </w:p>
          <w:p w14:paraId="5349C70D"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2-II-5</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能觀察生活物件與藝術作品，並珍視自己與他人的創作。</w:t>
            </w:r>
          </w:p>
          <w:p w14:paraId="50661A6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2-II-7</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能描述自己和他人作品的特徵。</w:t>
            </w:r>
          </w:p>
          <w:p w14:paraId="780FFC11"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84614C9"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色彩感知、造形與空間的探索。</w:t>
            </w:r>
          </w:p>
          <w:p w14:paraId="53981931"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媒材、技法及工具知能。</w:t>
            </w:r>
          </w:p>
          <w:p w14:paraId="0D0B5328"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點線面創作體驗、平面與立體創作、聯想創作。</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81DDA8"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壹、</w:t>
            </w:r>
            <w:r w:rsidRPr="001D2559">
              <w:rPr>
                <w:rFonts w:ascii="標楷體" w:eastAsia="標楷體" w:hAnsi="標楷體" w:cs="標楷體" w:hint="eastAsia"/>
                <w:color w:val="auto"/>
              </w:rPr>
              <w:t>視覺萬花筒</w:t>
            </w:r>
          </w:p>
          <w:p w14:paraId="3F212B6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二、形狀大師</w:t>
            </w:r>
          </w:p>
          <w:p w14:paraId="768A0EA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1能探索課本的圖片中有什麼物體。</w:t>
            </w:r>
          </w:p>
          <w:p w14:paraId="2961753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2能認識形狀的意涵與分類。</w:t>
            </w:r>
          </w:p>
          <w:p w14:paraId="1ADA705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3能利用剪下來的形狀去玩一玩，發現新的視覺體驗。</w:t>
            </w:r>
          </w:p>
          <w:p w14:paraId="491547C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4能利用兩種形狀，拼貼出創意作品。</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7036CC"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F31A34"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w:t>
            </w:r>
            <w:r>
              <w:rPr>
                <w:rFonts w:ascii="標楷體" w:eastAsia="標楷體" w:hAnsi="標楷體" w:cs="標楷體" w:hint="eastAsia"/>
                <w:color w:val="auto"/>
              </w:rPr>
              <w:t>課本、圖畫紙</w:t>
            </w:r>
          </w:p>
          <w:p w14:paraId="384144E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學生：色紙、剪刀、膠水。</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FC8604"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口語評量</w:t>
            </w:r>
          </w:p>
          <w:p w14:paraId="04AE2139"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態度評量</w:t>
            </w:r>
          </w:p>
          <w:p w14:paraId="273D2C0D"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作品評量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CFA5DE"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【戶外教育】</w:t>
            </w:r>
          </w:p>
          <w:p w14:paraId="691B29DC" w14:textId="77777777" w:rsidR="00473ADD" w:rsidRDefault="00473ADD" w:rsidP="00473ADD">
            <w:pPr>
              <w:spacing w:line="260" w:lineRule="exact"/>
              <w:rPr>
                <w:rFonts w:eastAsiaTheme="minorEastAsia"/>
              </w:rPr>
            </w:pPr>
            <w:r w:rsidRPr="001D2559">
              <w:rPr>
                <w:rFonts w:ascii="標楷體" w:eastAsia="標楷體" w:hAnsi="標楷體" w:hint="eastAsia"/>
              </w:rPr>
              <w:t>戶E2</w:t>
            </w:r>
            <w:r>
              <w:rPr>
                <w:rFonts w:ascii="標楷體" w:eastAsia="標楷體" w:hAnsi="標楷體" w:hint="eastAsia"/>
              </w:rPr>
              <w:t xml:space="preserve"> </w:t>
            </w:r>
            <w:r w:rsidRPr="001D2559">
              <w:rPr>
                <w:rFonts w:ascii="標楷體" w:eastAsia="標楷體" w:hAnsi="標楷體" w:hint="eastAsia"/>
              </w:rPr>
              <w:t>豐富自身與環境的互動經驗，培養對生活環境的覺知與敏感，體驗與珍惜環境的美好。</w:t>
            </w:r>
          </w:p>
          <w:p w14:paraId="5221D2A2"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【環境教育】</w:t>
            </w:r>
          </w:p>
          <w:p w14:paraId="769A7866" w14:textId="77777777" w:rsidR="00473ADD" w:rsidRPr="0069226C" w:rsidRDefault="00473ADD" w:rsidP="00473ADD">
            <w:pPr>
              <w:spacing w:line="260" w:lineRule="exact"/>
              <w:rPr>
                <w:rFonts w:eastAsiaTheme="minorEastAsia"/>
              </w:rPr>
            </w:pPr>
            <w:r w:rsidRPr="001D2559">
              <w:rPr>
                <w:rFonts w:ascii="標楷體" w:eastAsia="標楷體" w:hAnsi="標楷體" w:hint="eastAsia"/>
              </w:rPr>
              <w:t>環E16</w:t>
            </w:r>
            <w:r>
              <w:rPr>
                <w:rFonts w:ascii="標楷體" w:eastAsia="標楷體" w:hAnsi="標楷體" w:hint="eastAsia"/>
              </w:rPr>
              <w:t xml:space="preserve"> </w:t>
            </w:r>
            <w:r w:rsidRPr="001D2559">
              <w:rPr>
                <w:rFonts w:ascii="標楷體" w:eastAsia="標楷體" w:hAnsi="標楷體" w:hint="eastAsia"/>
              </w:rPr>
              <w:t>了解物質循環與資源回收利用的原理。</w:t>
            </w:r>
          </w:p>
        </w:tc>
        <w:tc>
          <w:tcPr>
            <w:tcW w:w="1784" w:type="dxa"/>
            <w:tcBorders>
              <w:top w:val="single" w:sz="8" w:space="0" w:color="000000"/>
              <w:bottom w:val="single" w:sz="8" w:space="0" w:color="000000"/>
              <w:right w:val="single" w:sz="8" w:space="0" w:color="000000"/>
            </w:tcBorders>
          </w:tcPr>
          <w:p w14:paraId="1F09E24F"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593BB0E9"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61FECE08"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0732FE9F"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4A5EDAF3"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62CA70B5"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DA26CC2"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lastRenderedPageBreak/>
              <w:t>第四</w:t>
            </w:r>
            <w:proofErr w:type="gramStart"/>
            <w:r w:rsidRPr="000074EC">
              <w:rPr>
                <w:rFonts w:ascii="標楷體" w:eastAsia="標楷體" w:hAnsi="標楷體"/>
                <w:snapToGrid w:val="0"/>
              </w:rPr>
              <w:t>週</w:t>
            </w:r>
            <w:proofErr w:type="gramEnd"/>
          </w:p>
          <w:p w14:paraId="3B333AE6"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9/22~9/26</w:t>
            </w:r>
          </w:p>
        </w:tc>
        <w:tc>
          <w:tcPr>
            <w:tcW w:w="1701" w:type="dxa"/>
            <w:tcBorders>
              <w:top w:val="single" w:sz="8" w:space="0" w:color="000000"/>
              <w:left w:val="single" w:sz="8" w:space="0" w:color="000000"/>
              <w:bottom w:val="single" w:sz="8" w:space="0" w:color="000000"/>
              <w:right w:val="single" w:sz="4" w:space="0" w:color="auto"/>
            </w:tcBorders>
          </w:tcPr>
          <w:p w14:paraId="37675D07"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能探索視覺元素，並表達自我感受與想像。</w:t>
            </w:r>
          </w:p>
          <w:p w14:paraId="1368965C"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能試探媒材特性與技法，進行創作。</w:t>
            </w:r>
          </w:p>
          <w:p w14:paraId="2E5CFF7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能發現生活中的視覺元素，並表達自己的情感。</w:t>
            </w:r>
          </w:p>
          <w:p w14:paraId="40C17357"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2-II-5</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能觀察生活物件與藝術作品，並珍視自己與他人的創作。</w:t>
            </w:r>
          </w:p>
          <w:p w14:paraId="587294CA"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EC2EE76"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色彩感知、造形與空間的探索。</w:t>
            </w:r>
          </w:p>
          <w:p w14:paraId="5742FFFB"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媒材、技法及工具知能。</w:t>
            </w:r>
          </w:p>
          <w:p w14:paraId="4063153A"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點線面創作體驗、平面與立體創作、聯想創作。</w:t>
            </w:r>
          </w:p>
          <w:p w14:paraId="34323221"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視A-II-1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視覺元素、生活之美、視覺聯想。</w:t>
            </w:r>
          </w:p>
          <w:p w14:paraId="04B9F096"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視A-II-2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自然物與人造物、藝術作品與藝術家。</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4F60B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壹、</w:t>
            </w:r>
            <w:r w:rsidRPr="001D2559">
              <w:rPr>
                <w:rFonts w:ascii="標楷體" w:eastAsia="標楷體" w:hAnsi="標楷體" w:cs="標楷體" w:hint="eastAsia"/>
                <w:color w:val="auto"/>
              </w:rPr>
              <w:t>視覺萬花筒</w:t>
            </w:r>
          </w:p>
          <w:p w14:paraId="3C3F1FF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二、形狀大師</w:t>
            </w:r>
          </w:p>
          <w:p w14:paraId="5CBABA9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1能探索藝術家運用形狀的目的。</w:t>
            </w:r>
          </w:p>
          <w:p w14:paraId="029648D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2能了解藝術沒有像不像的問題。</w:t>
            </w:r>
          </w:p>
          <w:p w14:paraId="5A7458B5"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3能從馬</w:t>
            </w:r>
            <w:proofErr w:type="gramStart"/>
            <w:r w:rsidRPr="001D2559">
              <w:rPr>
                <w:rFonts w:ascii="標楷體" w:eastAsia="標楷體" w:hAnsi="標楷體" w:cs="標楷體" w:hint="eastAsia"/>
                <w:color w:val="auto"/>
              </w:rPr>
              <w:t>諦</w:t>
            </w:r>
            <w:proofErr w:type="gramEnd"/>
            <w:r w:rsidRPr="001D2559">
              <w:rPr>
                <w:rFonts w:ascii="標楷體" w:eastAsia="標楷體" w:hAnsi="標楷體" w:cs="標楷體" w:hint="eastAsia"/>
                <w:color w:val="auto"/>
              </w:rPr>
              <w:t>斯大師的創作中，發現形狀與創作的多元性。</w:t>
            </w:r>
          </w:p>
          <w:p w14:paraId="3C7C0F58"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4能利用剪貼，完成具有創意的作品並和同學分享。</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65698C"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8F241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w:t>
            </w:r>
            <w:r>
              <w:rPr>
                <w:rFonts w:ascii="標楷體" w:eastAsia="標楷體" w:hAnsi="標楷體" w:cs="標楷體" w:hint="eastAsia"/>
                <w:color w:val="auto"/>
              </w:rPr>
              <w:t>課本、圖畫紙</w:t>
            </w:r>
          </w:p>
          <w:p w14:paraId="7569109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學生：色紙、剪刀、膠水。</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ADBF67"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口語評量</w:t>
            </w:r>
          </w:p>
          <w:p w14:paraId="5694B0C0"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態度評量</w:t>
            </w:r>
          </w:p>
          <w:p w14:paraId="214DA9E4"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作品評量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7B5822"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【生命教育】</w:t>
            </w:r>
          </w:p>
          <w:p w14:paraId="05F0F50F" w14:textId="77777777" w:rsidR="00473ADD" w:rsidRDefault="00473ADD" w:rsidP="00473ADD">
            <w:pPr>
              <w:spacing w:line="260" w:lineRule="exact"/>
              <w:rPr>
                <w:rFonts w:eastAsiaTheme="minorEastAsia"/>
              </w:rPr>
            </w:pPr>
            <w:r w:rsidRPr="001D2559">
              <w:rPr>
                <w:rFonts w:ascii="標楷體" w:eastAsia="標楷體" w:hAnsi="標楷體" w:hint="eastAsia"/>
              </w:rPr>
              <w:t>生E4</w:t>
            </w:r>
            <w:r>
              <w:rPr>
                <w:rFonts w:ascii="標楷體" w:eastAsia="標楷體" w:hAnsi="標楷體" w:hint="eastAsia"/>
              </w:rPr>
              <w:t xml:space="preserve"> </w:t>
            </w:r>
            <w:r w:rsidRPr="001D2559">
              <w:rPr>
                <w:rFonts w:ascii="標楷體" w:eastAsia="標楷體" w:hAnsi="標楷體" w:hint="eastAsia"/>
              </w:rPr>
              <w:t>觀察日常生活中生老病死的現象，思考生命的價值。</w:t>
            </w:r>
          </w:p>
          <w:p w14:paraId="07F5F8B9"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生E7</w:t>
            </w:r>
            <w:r>
              <w:rPr>
                <w:rFonts w:ascii="標楷體" w:eastAsia="標楷體" w:hAnsi="標楷體" w:hint="eastAsia"/>
              </w:rPr>
              <w:t xml:space="preserve"> </w:t>
            </w:r>
            <w:r w:rsidRPr="001D2559">
              <w:rPr>
                <w:rFonts w:ascii="標楷體" w:eastAsia="標楷體" w:hAnsi="標楷體" w:hint="eastAsia"/>
              </w:rPr>
              <w:t>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14:paraId="0253947F"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5B7483F5"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1FF73436"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699ABCCD"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704A05B9"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5D34AB80"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B52BC2E"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第五</w:t>
            </w:r>
            <w:proofErr w:type="gramStart"/>
            <w:r w:rsidRPr="000074EC">
              <w:rPr>
                <w:rFonts w:ascii="標楷體" w:eastAsia="標楷體" w:hAnsi="標楷體"/>
                <w:snapToGrid w:val="0"/>
              </w:rPr>
              <w:t>週</w:t>
            </w:r>
            <w:proofErr w:type="gramEnd"/>
          </w:p>
          <w:p w14:paraId="0009DDD2"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9/29~10/3</w:t>
            </w:r>
          </w:p>
        </w:tc>
        <w:tc>
          <w:tcPr>
            <w:tcW w:w="1701" w:type="dxa"/>
            <w:tcBorders>
              <w:top w:val="single" w:sz="8" w:space="0" w:color="000000"/>
              <w:left w:val="single" w:sz="8" w:space="0" w:color="000000"/>
              <w:bottom w:val="single" w:sz="8" w:space="0" w:color="000000"/>
              <w:right w:val="single" w:sz="4" w:space="0" w:color="auto"/>
            </w:tcBorders>
          </w:tcPr>
          <w:p w14:paraId="158F821B"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能探索視覺元素，並表達自我感受與想像。</w:t>
            </w:r>
          </w:p>
          <w:p w14:paraId="3D7EFDDB"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能試探媒材特性與技法，進行創作。</w:t>
            </w:r>
          </w:p>
          <w:p w14:paraId="4BDD9CF5"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2-II-5</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能觀察生活物件與藝術作品，並珍視自己與他人的創作。</w:t>
            </w:r>
          </w:p>
          <w:p w14:paraId="0FDB47F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2-II-7</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能描述自己和他人作品的特徵。</w:t>
            </w:r>
          </w:p>
          <w:p w14:paraId="6A63690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2C0024A"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lastRenderedPageBreak/>
              <w:t>視E-II-1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色彩感知、造形與空間的探索。</w:t>
            </w:r>
          </w:p>
          <w:p w14:paraId="1B2489D5"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媒材、技法及工具知能。</w:t>
            </w:r>
          </w:p>
          <w:p w14:paraId="63C865A7"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點線面創作體驗、平面與立體創作、聯想創作。</w:t>
            </w:r>
          </w:p>
          <w:p w14:paraId="19F0AE22"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視A-II-1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視覺元素、生活之美、視覺聯想。</w:t>
            </w:r>
          </w:p>
          <w:p w14:paraId="4155087F"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lastRenderedPageBreak/>
              <w:t>視A-II-2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自然物與人造物、藝術作品與藝術家。</w:t>
            </w:r>
          </w:p>
          <w:p w14:paraId="7633C82D"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視P-II-2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藝術</w:t>
            </w:r>
            <w:proofErr w:type="gramStart"/>
            <w:r w:rsidRPr="001D2559">
              <w:rPr>
                <w:rFonts w:ascii="標楷體" w:eastAsia="標楷體" w:hAnsi="標楷體" w:cs="新細明體" w:hint="eastAsia"/>
                <w:color w:val="000000" w:themeColor="text1"/>
              </w:rPr>
              <w:t>蒐</w:t>
            </w:r>
            <w:proofErr w:type="gramEnd"/>
            <w:r w:rsidRPr="001D2559">
              <w:rPr>
                <w:rFonts w:ascii="標楷體" w:eastAsia="標楷體" w:hAnsi="標楷體" w:cs="新細明體" w:hint="eastAsia"/>
                <w:color w:val="000000" w:themeColor="text1"/>
              </w:rPr>
              <w:t>藏、生活實作、環境布置。</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93509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lastRenderedPageBreak/>
              <w:t>壹、</w:t>
            </w:r>
            <w:r w:rsidRPr="001D2559">
              <w:rPr>
                <w:rFonts w:ascii="標楷體" w:eastAsia="標楷體" w:hAnsi="標楷體" w:cs="標楷體" w:hint="eastAsia"/>
                <w:color w:val="auto"/>
              </w:rPr>
              <w:t>視覺萬花筒</w:t>
            </w:r>
          </w:p>
          <w:p w14:paraId="1D87C6F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二、形狀大師</w:t>
            </w:r>
          </w:p>
          <w:p w14:paraId="7CE7B85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1能從阿爾欽博多大師的創作中，發現形狀與創作的多元性。</w:t>
            </w:r>
          </w:p>
          <w:p w14:paraId="60986CB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2能與人合作，完成具有創意的作品並和同學分享。</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8FE42D"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316C8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教師：電子書、課本、全開粉彩紙</w:t>
            </w:r>
          </w:p>
          <w:p w14:paraId="041E9E7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學生：多元媒材。</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B20017"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口語評量</w:t>
            </w:r>
          </w:p>
          <w:p w14:paraId="38BA496C"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態度評量</w:t>
            </w:r>
          </w:p>
          <w:p w14:paraId="5D9F909F"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作品評量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7BFC2D"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【環境教育】</w:t>
            </w:r>
          </w:p>
          <w:p w14:paraId="28863113" w14:textId="77777777" w:rsidR="00473ADD" w:rsidRPr="0069226C" w:rsidRDefault="00473ADD" w:rsidP="00473ADD">
            <w:pPr>
              <w:spacing w:line="260" w:lineRule="exact"/>
              <w:rPr>
                <w:rFonts w:eastAsiaTheme="minorEastAsia"/>
              </w:rPr>
            </w:pPr>
            <w:r w:rsidRPr="001D2559">
              <w:rPr>
                <w:rFonts w:ascii="標楷體" w:eastAsia="標楷體" w:hAnsi="標楷體" w:hint="eastAsia"/>
              </w:rPr>
              <w:t>環E16</w:t>
            </w:r>
            <w:r>
              <w:rPr>
                <w:rFonts w:ascii="標楷體" w:eastAsia="標楷體" w:hAnsi="標楷體" w:hint="eastAsia"/>
              </w:rPr>
              <w:t xml:space="preserve"> </w:t>
            </w:r>
            <w:r w:rsidRPr="001D2559">
              <w:rPr>
                <w:rFonts w:ascii="標楷體" w:eastAsia="標楷體" w:hAnsi="標楷體" w:hint="eastAsia"/>
              </w:rPr>
              <w:t>了解物質循環與資源回收利用的原理。</w:t>
            </w:r>
          </w:p>
        </w:tc>
        <w:tc>
          <w:tcPr>
            <w:tcW w:w="1784" w:type="dxa"/>
            <w:tcBorders>
              <w:top w:val="single" w:sz="8" w:space="0" w:color="000000"/>
              <w:bottom w:val="single" w:sz="8" w:space="0" w:color="000000"/>
              <w:right w:val="single" w:sz="8" w:space="0" w:color="000000"/>
            </w:tcBorders>
          </w:tcPr>
          <w:p w14:paraId="3F1580DE"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36FD8BC2"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37E7536A"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4077DD5A"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5173A959"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476E75A9"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8A4241E"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第六</w:t>
            </w:r>
            <w:proofErr w:type="gramStart"/>
            <w:r w:rsidRPr="000074EC">
              <w:rPr>
                <w:rFonts w:ascii="標楷體" w:eastAsia="標楷體" w:hAnsi="標楷體"/>
                <w:snapToGrid w:val="0"/>
              </w:rPr>
              <w:t>週</w:t>
            </w:r>
            <w:proofErr w:type="gramEnd"/>
          </w:p>
          <w:p w14:paraId="5C0A6BD6"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10/6~10/10</w:t>
            </w:r>
          </w:p>
        </w:tc>
        <w:tc>
          <w:tcPr>
            <w:tcW w:w="1701" w:type="dxa"/>
            <w:tcBorders>
              <w:top w:val="single" w:sz="8" w:space="0" w:color="000000"/>
              <w:left w:val="single" w:sz="8" w:space="0" w:color="000000"/>
              <w:bottom w:val="single" w:sz="8" w:space="0" w:color="000000"/>
              <w:right w:val="single" w:sz="4" w:space="0" w:color="auto"/>
            </w:tcBorders>
          </w:tcPr>
          <w:p w14:paraId="16D7E1E3"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能探索視覺元素，並表達自我感受與想像。</w:t>
            </w:r>
          </w:p>
          <w:p w14:paraId="73017F94"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能試探媒材特性與技法，進行創作。</w:t>
            </w:r>
          </w:p>
          <w:p w14:paraId="1B8840DC"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能發現生活中的視覺元素，並表達自己的情感。</w:t>
            </w:r>
          </w:p>
          <w:p w14:paraId="552D0792"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2-II-5</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能觀察生活物件與藝術作品，並珍視自己與他人的創作。</w:t>
            </w:r>
          </w:p>
          <w:p w14:paraId="3B88491A"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2-II-7</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能描述自己和他人作品的特徵。</w:t>
            </w:r>
          </w:p>
          <w:p w14:paraId="766934D9"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3-II-2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D1D50D5"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色彩感知、造形與空間的探索。</w:t>
            </w:r>
          </w:p>
          <w:p w14:paraId="28B2D9B7"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媒材、技法及工具知能。</w:t>
            </w:r>
          </w:p>
          <w:p w14:paraId="70570F41"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點線面創作體驗、平面與立體創作、聯想創作。</w:t>
            </w:r>
          </w:p>
          <w:p w14:paraId="56F11F48"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視A-II-1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視覺元素、生活之美、視覺聯想。</w:t>
            </w:r>
          </w:p>
          <w:p w14:paraId="7B49F1EE"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視A-II-2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自然物與人造物、藝術作品與藝術家。</w:t>
            </w:r>
          </w:p>
          <w:p w14:paraId="5ED3436D"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視P-II-2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藝術</w:t>
            </w:r>
            <w:proofErr w:type="gramStart"/>
            <w:r w:rsidRPr="001D2559">
              <w:rPr>
                <w:rFonts w:ascii="標楷體" w:eastAsia="標楷體" w:hAnsi="標楷體" w:cs="新細明體" w:hint="eastAsia"/>
                <w:color w:val="000000" w:themeColor="text1"/>
              </w:rPr>
              <w:t>蒐</w:t>
            </w:r>
            <w:proofErr w:type="gramEnd"/>
            <w:r w:rsidRPr="001D2559">
              <w:rPr>
                <w:rFonts w:ascii="標楷體" w:eastAsia="標楷體" w:hAnsi="標楷體" w:cs="新細明體" w:hint="eastAsia"/>
                <w:color w:val="000000" w:themeColor="text1"/>
              </w:rPr>
              <w:t>藏、生活實作、環境布置。</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CE922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壹、</w:t>
            </w:r>
            <w:r w:rsidRPr="001D2559">
              <w:rPr>
                <w:rFonts w:ascii="標楷體" w:eastAsia="標楷體" w:hAnsi="標楷體" w:cs="標楷體" w:hint="eastAsia"/>
                <w:color w:val="auto"/>
              </w:rPr>
              <w:t>視覺萬花筒</w:t>
            </w:r>
          </w:p>
          <w:p w14:paraId="34C8B42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三、光的魔法</w:t>
            </w:r>
          </w:p>
          <w:p w14:paraId="12B551C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1能說出光線穿越雲層，有那些色彩變化。</w:t>
            </w:r>
          </w:p>
          <w:p w14:paraId="510E3B6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2能知道物體受到強弱和方向不同的光，會產生各種複雜變化的色彩。</w:t>
            </w:r>
          </w:p>
          <w:p w14:paraId="2A0A5DB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3能知道物體受到光的照射，色彩會有變化。</w:t>
            </w:r>
          </w:p>
          <w:p w14:paraId="6AB97018"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4能探索校園景物在陽光與陰影下的色彩變化。</w:t>
            </w:r>
          </w:p>
          <w:p w14:paraId="670E414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5能知道樹木受到強弱和方向不同的光，會產生各種複雜變化的色彩。</w:t>
            </w:r>
          </w:p>
          <w:p w14:paraId="28EB249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6能透過觀察，畫出一棵樹</w:t>
            </w:r>
          </w:p>
          <w:p w14:paraId="5FE7D95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7能探索藝術家表現光與色的方法。</w:t>
            </w:r>
          </w:p>
          <w:p w14:paraId="5C89138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8.能了解藝術家在創作中如何表現光與色</w:t>
            </w:r>
          </w:p>
          <w:p w14:paraId="11BEFBB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9能決定想要畫校園裡的哪</w:t>
            </w:r>
            <w:proofErr w:type="gramStart"/>
            <w:r w:rsidRPr="001D2559">
              <w:rPr>
                <w:rFonts w:ascii="標楷體" w:eastAsia="標楷體" w:hAnsi="標楷體" w:cs="標楷體" w:hint="eastAsia"/>
                <w:color w:val="auto"/>
              </w:rPr>
              <w:t>個</w:t>
            </w:r>
            <w:proofErr w:type="gramEnd"/>
            <w:r w:rsidRPr="001D2559">
              <w:rPr>
                <w:rFonts w:ascii="標楷體" w:eastAsia="標楷體" w:hAnsi="標楷體" w:cs="標楷體" w:hint="eastAsia"/>
                <w:color w:val="auto"/>
              </w:rPr>
              <w:t>角落。</w:t>
            </w:r>
          </w:p>
          <w:p w14:paraId="66CC1F08"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10能將色彩與光影表現在作品上</w:t>
            </w:r>
          </w:p>
          <w:p w14:paraId="3FCF578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11能善用多元感官，察覺感知藝術與生活的關聯。</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5E169D"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96317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教師：電子書、課本、圖畫紙。</w:t>
            </w:r>
          </w:p>
          <w:p w14:paraId="10F4976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學生：蠟筆或水彩用具。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61C103"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口語評量</w:t>
            </w:r>
          </w:p>
          <w:p w14:paraId="4B363B19"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態度評量</w:t>
            </w:r>
          </w:p>
          <w:p w14:paraId="7A8611F5"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作品評量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6BE915"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【環境教育】</w:t>
            </w:r>
          </w:p>
          <w:p w14:paraId="3AD96E85" w14:textId="77777777" w:rsidR="00473ADD" w:rsidRDefault="00473ADD" w:rsidP="00473ADD">
            <w:pPr>
              <w:spacing w:line="260" w:lineRule="exact"/>
              <w:rPr>
                <w:rFonts w:eastAsiaTheme="minorEastAsia"/>
              </w:rPr>
            </w:pPr>
            <w:r w:rsidRPr="001D2559">
              <w:rPr>
                <w:rFonts w:ascii="標楷體" w:eastAsia="標楷體" w:hAnsi="標楷體" w:hint="eastAsia"/>
              </w:rPr>
              <w:t>環E2</w:t>
            </w:r>
            <w:r>
              <w:rPr>
                <w:rFonts w:ascii="標楷體" w:eastAsia="標楷體" w:hAnsi="標楷體" w:hint="eastAsia"/>
              </w:rPr>
              <w:t xml:space="preserve"> </w:t>
            </w:r>
            <w:r w:rsidRPr="001D2559">
              <w:rPr>
                <w:rFonts w:ascii="標楷體" w:eastAsia="標楷體" w:hAnsi="標楷體" w:hint="eastAsia"/>
              </w:rPr>
              <w:t>覺知生物生命的美與價值，關懷動、植物的生命。</w:t>
            </w:r>
          </w:p>
          <w:p w14:paraId="4271BE61"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【性別平等教育】</w:t>
            </w:r>
          </w:p>
          <w:p w14:paraId="20A175D1" w14:textId="77777777" w:rsidR="00473ADD" w:rsidRPr="0069226C" w:rsidRDefault="00473ADD" w:rsidP="00473ADD">
            <w:pPr>
              <w:spacing w:line="260" w:lineRule="exact"/>
              <w:rPr>
                <w:rFonts w:eastAsiaTheme="minorEastAsia"/>
              </w:rPr>
            </w:pPr>
            <w:r w:rsidRPr="001D2559">
              <w:rPr>
                <w:rFonts w:ascii="標楷體" w:eastAsia="標楷體" w:hAnsi="標楷體" w:hint="eastAsia"/>
              </w:rPr>
              <w:t>性E8</w:t>
            </w:r>
            <w:r>
              <w:rPr>
                <w:rFonts w:ascii="標楷體" w:eastAsia="標楷體" w:hAnsi="標楷體" w:hint="eastAsia"/>
              </w:rPr>
              <w:t xml:space="preserve"> </w:t>
            </w:r>
            <w:r w:rsidRPr="001D2559">
              <w:rPr>
                <w:rFonts w:ascii="標楷體" w:eastAsia="標楷體" w:hAnsi="標楷體" w:hint="eastAsia"/>
              </w:rPr>
              <w:t>了解不同性別者的成就與貢獻。</w:t>
            </w:r>
          </w:p>
        </w:tc>
        <w:tc>
          <w:tcPr>
            <w:tcW w:w="1784" w:type="dxa"/>
            <w:tcBorders>
              <w:top w:val="single" w:sz="8" w:space="0" w:color="000000"/>
              <w:bottom w:val="single" w:sz="8" w:space="0" w:color="000000"/>
              <w:right w:val="single" w:sz="8" w:space="0" w:color="000000"/>
            </w:tcBorders>
          </w:tcPr>
          <w:p w14:paraId="6D319FF3"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23D222FE"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4F952B89"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28B408A1"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1DBBC482"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29B88A83"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3A4A457"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lastRenderedPageBreak/>
              <w:t>第七</w:t>
            </w:r>
            <w:proofErr w:type="gramStart"/>
            <w:r w:rsidRPr="000074EC">
              <w:rPr>
                <w:rFonts w:ascii="標楷體" w:eastAsia="標楷體" w:hAnsi="標楷體"/>
                <w:snapToGrid w:val="0"/>
              </w:rPr>
              <w:t>週</w:t>
            </w:r>
            <w:proofErr w:type="gramEnd"/>
          </w:p>
          <w:p w14:paraId="0E41968B"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10/13~10/17</w:t>
            </w:r>
          </w:p>
        </w:tc>
        <w:tc>
          <w:tcPr>
            <w:tcW w:w="1701" w:type="dxa"/>
            <w:tcBorders>
              <w:top w:val="single" w:sz="8" w:space="0" w:color="000000"/>
              <w:left w:val="single" w:sz="8" w:space="0" w:color="000000"/>
              <w:bottom w:val="single" w:sz="8" w:space="0" w:color="000000"/>
              <w:right w:val="single" w:sz="4" w:space="0" w:color="auto"/>
            </w:tcBorders>
          </w:tcPr>
          <w:p w14:paraId="05390C92"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能探索視覺元素，並表達自我感受與想像。</w:t>
            </w:r>
          </w:p>
          <w:p w14:paraId="78A3E7BF"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能試探媒材特性與技法，進行創作。</w:t>
            </w:r>
          </w:p>
          <w:p w14:paraId="42FE78C2"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能發現生活中的視覺元素，並表達自己的情感。</w:t>
            </w:r>
          </w:p>
          <w:p w14:paraId="376B7362"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2-II-5</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能觀察生活物件與藝術作品，並珍視自己與他人的創作。</w:t>
            </w:r>
          </w:p>
          <w:p w14:paraId="30364654"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2-II-7</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能描述自己和他人作品的特徵。</w:t>
            </w:r>
          </w:p>
          <w:p w14:paraId="2D34C22F" w14:textId="77777777" w:rsidR="00473ADD" w:rsidRPr="002F3B23"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3-II-2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C0A4B5B"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色彩感知、造形與空間的探索。</w:t>
            </w:r>
          </w:p>
          <w:p w14:paraId="11F9CA70"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媒材、技法及工具知能。</w:t>
            </w:r>
          </w:p>
          <w:p w14:paraId="36D7DF23"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視E-II-3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點線面創作體驗、平面與立體創作、聯想創作。</w:t>
            </w:r>
          </w:p>
          <w:p w14:paraId="12982140"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視A-II-3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民俗活動。</w:t>
            </w:r>
          </w:p>
          <w:p w14:paraId="71405E6D"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視P-II-2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藝術</w:t>
            </w:r>
            <w:proofErr w:type="gramStart"/>
            <w:r w:rsidRPr="001D2559">
              <w:rPr>
                <w:rFonts w:ascii="標楷體" w:eastAsia="標楷體" w:hAnsi="標楷體" w:cs="新細明體" w:hint="eastAsia"/>
                <w:color w:val="000000" w:themeColor="text1"/>
              </w:rPr>
              <w:t>蒐</w:t>
            </w:r>
            <w:proofErr w:type="gramEnd"/>
            <w:r w:rsidRPr="001D2559">
              <w:rPr>
                <w:rFonts w:ascii="標楷體" w:eastAsia="標楷體" w:hAnsi="標楷體" w:cs="新細明體" w:hint="eastAsia"/>
                <w:color w:val="000000" w:themeColor="text1"/>
              </w:rPr>
              <w:t>藏、生活實作、環境布置。</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73750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壹、</w:t>
            </w:r>
            <w:r w:rsidRPr="001D2559">
              <w:rPr>
                <w:rFonts w:ascii="標楷體" w:eastAsia="標楷體" w:hAnsi="標楷體" w:cs="標楷體" w:hint="eastAsia"/>
                <w:color w:val="auto"/>
              </w:rPr>
              <w:t>視覺萬花筒</w:t>
            </w:r>
          </w:p>
          <w:p w14:paraId="615E84D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三、光的魔法</w:t>
            </w:r>
          </w:p>
          <w:p w14:paraId="021BBF8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1能請學分享對煙火的感受。</w:t>
            </w:r>
          </w:p>
          <w:p w14:paraId="7D90063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2教師說明夜晚的燈光與煙火如此燦爛奪目的原因。</w:t>
            </w:r>
          </w:p>
          <w:p w14:paraId="194C750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3一起討論與探索各種表現黑夜中煙火、人物、景物的方式。</w:t>
            </w:r>
          </w:p>
          <w:p w14:paraId="253386A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4學生用自己想要表現的素材進行五彩繽紛的夜晚創作。</w:t>
            </w:r>
          </w:p>
          <w:p w14:paraId="44C1BC7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5.學生進行創作，完成作品。</w:t>
            </w:r>
          </w:p>
          <w:p w14:paraId="5766F39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6請學生進行畫作的介紹與分享。</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9CF9EC"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2CA06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教師：電子書、課本、圖畫紙。</w:t>
            </w:r>
          </w:p>
          <w:p w14:paraId="4313AA0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學生：蠟筆、水彩用具或各廣告紙、色紙、剪刀、膠水。</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6E9101"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口語評量</w:t>
            </w:r>
          </w:p>
          <w:p w14:paraId="00BDB1A1"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態度評量</w:t>
            </w:r>
          </w:p>
          <w:p w14:paraId="08540DF0"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作品評量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A75641"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【多元文化教育】</w:t>
            </w:r>
          </w:p>
          <w:p w14:paraId="7DA4C514"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多E1</w:t>
            </w:r>
            <w:r>
              <w:rPr>
                <w:rFonts w:ascii="標楷體" w:eastAsia="標楷體" w:hAnsi="標楷體" w:hint="eastAsia"/>
              </w:rPr>
              <w:t xml:space="preserve"> </w:t>
            </w:r>
            <w:r w:rsidRPr="001D2559">
              <w:rPr>
                <w:rFonts w:ascii="標楷體" w:eastAsia="標楷體" w:hAnsi="標楷體" w:hint="eastAsia"/>
              </w:rPr>
              <w:t>了解自己的文化特質。</w:t>
            </w:r>
          </w:p>
        </w:tc>
        <w:tc>
          <w:tcPr>
            <w:tcW w:w="1784" w:type="dxa"/>
            <w:tcBorders>
              <w:top w:val="single" w:sz="8" w:space="0" w:color="000000"/>
              <w:bottom w:val="single" w:sz="8" w:space="0" w:color="000000"/>
              <w:right w:val="single" w:sz="8" w:space="0" w:color="000000"/>
            </w:tcBorders>
          </w:tcPr>
          <w:p w14:paraId="35298112"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144967E2"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5F23027F"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5D23A138"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3AECCE71"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38751C32"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7A685AE"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第八</w:t>
            </w:r>
            <w:proofErr w:type="gramStart"/>
            <w:r w:rsidRPr="000074EC">
              <w:rPr>
                <w:rFonts w:ascii="標楷體" w:eastAsia="標楷體" w:hAnsi="標楷體"/>
                <w:snapToGrid w:val="0"/>
              </w:rPr>
              <w:t>週</w:t>
            </w:r>
            <w:proofErr w:type="gramEnd"/>
          </w:p>
          <w:p w14:paraId="3A631FA1"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10/20~10/24</w:t>
            </w:r>
          </w:p>
        </w:tc>
        <w:tc>
          <w:tcPr>
            <w:tcW w:w="1701" w:type="dxa"/>
            <w:tcBorders>
              <w:top w:val="single" w:sz="8" w:space="0" w:color="000000"/>
              <w:left w:val="single" w:sz="8" w:space="0" w:color="000000"/>
              <w:bottom w:val="single" w:sz="8" w:space="0" w:color="000000"/>
              <w:right w:val="single" w:sz="4" w:space="0" w:color="auto"/>
            </w:tcBorders>
          </w:tcPr>
          <w:p w14:paraId="07C13EE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1-II-5</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能依據引導，感知與探索音樂元素，嘗試簡易的即興，展現對創作的興趣。</w:t>
            </w:r>
          </w:p>
          <w:p w14:paraId="1B96EE7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1-II-6</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能使用視覺元素與想像力，豐富創作主題。</w:t>
            </w:r>
          </w:p>
          <w:p w14:paraId="0847678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2-II-5</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能觀察生活物件與藝術作品，並珍視自己與他人的創作。</w:t>
            </w:r>
          </w:p>
          <w:p w14:paraId="365BA28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2-II-7</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能描述自己和他人作品的特徵。</w:t>
            </w:r>
          </w:p>
          <w:p w14:paraId="7475D706"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能樂於參與各類藝術活動，探索自己的藝術興趣與能力，並展現欣賞禮儀。</w:t>
            </w:r>
          </w:p>
          <w:p w14:paraId="67C6E8CE"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3-II-5</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能透過藝術表現形式，認識與探索群己關係及互動。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4DE08C4"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lastRenderedPageBreak/>
              <w:t>表E-II-1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人聲、動作與空間元素和表現形式。</w:t>
            </w:r>
          </w:p>
          <w:p w14:paraId="6503308D"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表E-II-3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聲音、動作與</w:t>
            </w:r>
            <w:proofErr w:type="gramStart"/>
            <w:r w:rsidRPr="001D2559">
              <w:rPr>
                <w:rFonts w:ascii="標楷體" w:eastAsia="標楷體" w:hAnsi="標楷體" w:cs="新細明體" w:hint="eastAsia"/>
                <w:color w:val="000000" w:themeColor="text1"/>
              </w:rPr>
              <w:t>各種媒</w:t>
            </w:r>
            <w:proofErr w:type="gramEnd"/>
            <w:r w:rsidRPr="001D2559">
              <w:rPr>
                <w:rFonts w:ascii="標楷體" w:eastAsia="標楷體" w:hAnsi="標楷體" w:cs="新細明體" w:hint="eastAsia"/>
                <w:color w:val="000000" w:themeColor="text1"/>
              </w:rPr>
              <w:t>材的組合。</w:t>
            </w:r>
          </w:p>
          <w:p w14:paraId="466A79E6"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表A-II-1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聲音、動作與劇情的基本元素。</w:t>
            </w:r>
          </w:p>
          <w:p w14:paraId="7DD33CE0"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lastRenderedPageBreak/>
              <w:t>表P-II-1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展演分工與呈現、劇場禮儀。</w:t>
            </w:r>
          </w:p>
          <w:p w14:paraId="2BD352CA"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表P-II-2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各類形式的表演藝術活動。</w:t>
            </w:r>
          </w:p>
          <w:p w14:paraId="651BDB22"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表P-II-4</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劇場遊戲、即興活動、角色扮演。</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B299B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lastRenderedPageBreak/>
              <w:t>貳、表演任我行</w:t>
            </w:r>
          </w:p>
          <w:p w14:paraId="76BEFC2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一</w:t>
            </w:r>
            <w:r>
              <w:rPr>
                <w:rFonts w:ascii="標楷體" w:eastAsia="標楷體" w:hAnsi="標楷體" w:cs="標楷體" w:hint="eastAsia"/>
                <w:bCs/>
                <w:color w:val="auto"/>
              </w:rPr>
              <w:t>、</w:t>
            </w:r>
            <w:r w:rsidRPr="001D2559">
              <w:rPr>
                <w:rFonts w:ascii="標楷體" w:eastAsia="標楷體" w:hAnsi="標楷體" w:cs="標楷體" w:hint="eastAsia"/>
                <w:bCs/>
                <w:color w:val="auto"/>
              </w:rPr>
              <w:t>玩具總動員</w:t>
            </w:r>
          </w:p>
          <w:p w14:paraId="17DD6BAC" w14:textId="77777777" w:rsidR="00473ADD" w:rsidRDefault="00473ADD" w:rsidP="00473ADD">
            <w:pPr>
              <w:spacing w:line="260" w:lineRule="exact"/>
              <w:jc w:val="left"/>
              <w:rPr>
                <w:rFonts w:eastAsiaTheme="minorEastAsia"/>
              </w:rPr>
            </w:pPr>
            <w:r w:rsidRPr="001D2559">
              <w:rPr>
                <w:rFonts w:ascii="標楷體" w:eastAsia="標楷體" w:hAnsi="標楷體" w:cs="標楷體" w:hint="eastAsia"/>
                <w:color w:val="auto"/>
              </w:rPr>
              <w:t>1.引導學童訓練觀察力，從觀察自己玩具的具體外觀特徵出發，再進一步觀察出平常沒有注意的玩具細節，</w:t>
            </w:r>
          </w:p>
          <w:p w14:paraId="24785BC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2.請學生上台分享自己的觀察心得。</w:t>
            </w:r>
          </w:p>
          <w:p w14:paraId="3866E22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3引導學生進入愛惜物品的主題。</w:t>
            </w:r>
          </w:p>
          <w:p w14:paraId="5DFDBBD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4.教師請學童參考課本圖例，將自己化身為玩具，以第一人稱書寫「玩具身分證」</w:t>
            </w:r>
          </w:p>
          <w:p w14:paraId="6A1D101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lastRenderedPageBreak/>
              <w:t>5.請學童拿著自己的玩具去向同學做訪問，將同學對自己玩具的印象書寫在「玩具身分證」上。</w:t>
            </w:r>
          </w:p>
          <w:p w14:paraId="77FFE18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6教師請學童上</w:t>
            </w:r>
            <w:proofErr w:type="gramStart"/>
            <w:r w:rsidRPr="001D2559">
              <w:rPr>
                <w:rFonts w:ascii="標楷體" w:eastAsia="標楷體" w:hAnsi="標楷體" w:cs="標楷體" w:hint="eastAsia"/>
                <w:color w:val="auto"/>
              </w:rPr>
              <w:t>臺</w:t>
            </w:r>
            <w:proofErr w:type="gramEnd"/>
            <w:r w:rsidRPr="001D2559">
              <w:rPr>
                <w:rFonts w:ascii="標楷體" w:eastAsia="標楷體" w:hAnsi="標楷體" w:cs="標楷體" w:hint="eastAsia"/>
                <w:color w:val="auto"/>
              </w:rPr>
              <w:t>以玩具的身份做自我介紹。</w:t>
            </w:r>
          </w:p>
          <w:p w14:paraId="2E7CE731" w14:textId="4027A614"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7進行「玩具相見歡」活動，培養學童有個人的空間概念，能與他人保持安全距離，並配合音樂節奏走動。以玩具的身分向朋友打招呼。</w:t>
            </w:r>
            <w:r w:rsidR="00D503E4">
              <w:rPr>
                <w:rFonts w:ascii="標楷體" w:eastAsia="標楷體" w:hAnsi="標楷體" w:cs="標楷體"/>
                <w:color w:val="auto"/>
              </w:rPr>
              <w:br/>
            </w:r>
            <w:r w:rsidR="00D503E4" w:rsidRPr="0033335F">
              <w:rPr>
                <w:rFonts w:ascii="標楷體" w:eastAsia="標楷體" w:hAnsi="標楷體" w:cs="標楷體" w:hint="eastAsia"/>
                <w:color w:val="FF0000"/>
              </w:rPr>
              <w:t>8肢體說故事表演：</w:t>
            </w:r>
            <w:r w:rsidR="00D503E4" w:rsidRPr="0033335F">
              <w:rPr>
                <w:rFonts w:ascii="標楷體" w:eastAsia="標楷體" w:hAnsi="標楷體" w:cs="標楷體"/>
                <w:color w:val="FF0000"/>
              </w:rPr>
              <w:br/>
            </w:r>
            <w:r w:rsidR="00D503E4" w:rsidRPr="0033335F">
              <w:rPr>
                <w:rFonts w:ascii="新細明體" w:hAnsi="新細明體" w:cs="新細明體" w:hint="eastAsia"/>
                <w:color w:val="FF0000"/>
              </w:rPr>
              <w:t>①</w:t>
            </w:r>
            <w:r w:rsidR="0033335F" w:rsidRPr="0033335F">
              <w:rPr>
                <w:rFonts w:ascii="標楷體" w:eastAsia="標楷體" w:hAnsi="標楷體" w:cs="標楷體" w:hint="eastAsia"/>
                <w:color w:val="FF0000"/>
              </w:rPr>
              <w:t>教師口述童話故事</w:t>
            </w:r>
            <w:r w:rsidR="00D503E4" w:rsidRPr="0033335F">
              <w:rPr>
                <w:rFonts w:ascii="標楷體" w:eastAsia="標楷體" w:hAnsi="標楷體" w:cs="標楷體"/>
                <w:color w:val="FF0000"/>
              </w:rPr>
              <w:br/>
            </w:r>
            <w:r w:rsidR="00D503E4" w:rsidRPr="0033335F">
              <w:rPr>
                <w:rFonts w:ascii="新細明體" w:hAnsi="新細明體" w:cs="新細明體" w:hint="eastAsia"/>
                <w:color w:val="FF0000"/>
              </w:rPr>
              <w:t>②</w:t>
            </w:r>
            <w:r w:rsidR="0033335F" w:rsidRPr="0033335F">
              <w:rPr>
                <w:rFonts w:ascii="標楷體" w:eastAsia="標楷體" w:hAnsi="標楷體" w:cs="標楷體" w:hint="eastAsia"/>
                <w:color w:val="FF0000"/>
              </w:rPr>
              <w:t>請學生依照所聽之故事，做出想像的動作。</w:t>
            </w:r>
            <w:r w:rsidR="00D503E4" w:rsidRPr="0033335F">
              <w:rPr>
                <w:rFonts w:ascii="標楷體" w:eastAsia="標楷體" w:hAnsi="標楷體" w:cs="標楷體"/>
                <w:color w:val="FF0000"/>
              </w:rPr>
              <w:br/>
            </w:r>
            <w:r w:rsidR="00D503E4" w:rsidRPr="0033335F">
              <w:rPr>
                <w:rFonts w:ascii="新細明體" w:hAnsi="新細明體" w:cs="新細明體" w:hint="eastAsia"/>
                <w:color w:val="FF0000"/>
              </w:rPr>
              <w:t>③</w:t>
            </w:r>
            <w:r w:rsidR="0033335F" w:rsidRPr="0033335F">
              <w:rPr>
                <w:rFonts w:ascii="標楷體" w:eastAsia="標楷體" w:hAnsi="標楷體" w:cs="標楷體" w:hint="eastAsia"/>
                <w:color w:val="FF0000"/>
              </w:rPr>
              <w:t>依學生肢體表現，視狀況增加提示語，使動作更貼近故事情境。</w:t>
            </w:r>
            <w:r w:rsidR="00D503E4" w:rsidRPr="0033335F">
              <w:rPr>
                <w:rFonts w:ascii="標楷體" w:eastAsia="標楷體" w:hAnsi="標楷體" w:cs="標楷體"/>
                <w:color w:val="FF0000"/>
              </w:rPr>
              <w:br/>
            </w:r>
            <w:r w:rsidR="00D503E4" w:rsidRPr="0033335F">
              <w:rPr>
                <w:rFonts w:ascii="新細明體" w:hAnsi="新細明體" w:cs="新細明體" w:hint="eastAsia"/>
                <w:color w:val="FF0000"/>
              </w:rPr>
              <w:t>④</w:t>
            </w:r>
            <w:r w:rsidR="0033335F">
              <w:rPr>
                <w:rFonts w:ascii="標楷體" w:eastAsia="標楷體" w:hAnsi="標楷體" w:cs="標楷體" w:hint="eastAsia"/>
                <w:color w:val="FF0000"/>
              </w:rPr>
              <w:t>小組分工角色：故事旁白、角色，並小組</w:t>
            </w:r>
            <w:commentRangeStart w:id="0"/>
            <w:commentRangeEnd w:id="0"/>
            <w:r w:rsidR="0033335F">
              <w:rPr>
                <w:rStyle w:val="affa"/>
              </w:rPr>
              <w:commentReference w:id="0"/>
            </w:r>
            <w:r w:rsidR="0033335F">
              <w:rPr>
                <w:rFonts w:ascii="標楷體" w:eastAsia="標楷體" w:hAnsi="標楷體" w:cs="標楷體" w:hint="eastAsia"/>
                <w:color w:val="FF0000"/>
              </w:rPr>
              <w:t>練習。</w:t>
            </w:r>
            <w:r w:rsidR="0033335F">
              <w:rPr>
                <w:rFonts w:ascii="標楷體" w:eastAsia="標楷體" w:hAnsi="標楷體" w:cs="標楷體"/>
                <w:color w:val="FF0000"/>
              </w:rPr>
              <w:br/>
            </w:r>
            <w:r w:rsidR="0033335F" w:rsidRPr="0033335F">
              <w:rPr>
                <w:rFonts w:ascii="新細明體" w:hAnsi="新細明體" w:cs="新細明體" w:hint="eastAsia"/>
                <w:color w:val="FF0000"/>
              </w:rPr>
              <w:t>⑤</w:t>
            </w:r>
            <w:r w:rsidR="0033335F" w:rsidRPr="0033335F">
              <w:rPr>
                <w:rFonts w:ascii="標楷體" w:eastAsia="標楷體" w:hAnsi="標楷體" w:cs="標楷體" w:hint="eastAsia"/>
                <w:color w:val="FF0000"/>
              </w:rPr>
              <w:t>小組分別上台呈現。</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BE1E24"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970EA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教師：電子書、課本、繪本、影片、手鼓。</w:t>
            </w:r>
          </w:p>
          <w:p w14:paraId="3E1A6374"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學生：玩具。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662EDD"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口頭發表</w:t>
            </w:r>
          </w:p>
          <w:p w14:paraId="0C208B70"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實作表演</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91EF2C"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【人權教育】</w:t>
            </w:r>
          </w:p>
          <w:p w14:paraId="149160A0" w14:textId="77777777" w:rsidR="00473ADD" w:rsidRDefault="00473ADD" w:rsidP="00473ADD">
            <w:pPr>
              <w:spacing w:line="260" w:lineRule="exact"/>
              <w:rPr>
                <w:rFonts w:eastAsiaTheme="minorEastAsia"/>
              </w:rPr>
            </w:pPr>
            <w:r w:rsidRPr="001D2559">
              <w:rPr>
                <w:rFonts w:ascii="標楷體" w:eastAsia="標楷體" w:hAnsi="標楷體" w:hint="eastAsia"/>
              </w:rPr>
              <w:t>人E5</w:t>
            </w:r>
            <w:r>
              <w:rPr>
                <w:rFonts w:ascii="標楷體" w:eastAsia="標楷體" w:hAnsi="標楷體" w:hint="eastAsia"/>
              </w:rPr>
              <w:t xml:space="preserve"> </w:t>
            </w:r>
            <w:r w:rsidRPr="001D2559">
              <w:rPr>
                <w:rFonts w:ascii="標楷體" w:eastAsia="標楷體" w:hAnsi="標楷體" w:hint="eastAsia"/>
              </w:rPr>
              <w:t>欣賞、包容個別差異並尊重自己與他人的權利。</w:t>
            </w:r>
          </w:p>
          <w:p w14:paraId="28349459"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【戶外教育】</w:t>
            </w:r>
          </w:p>
          <w:p w14:paraId="042BD2FB" w14:textId="77777777" w:rsidR="00473ADD" w:rsidRPr="0069226C" w:rsidRDefault="00473ADD" w:rsidP="00473ADD">
            <w:pPr>
              <w:spacing w:line="260" w:lineRule="exact"/>
              <w:rPr>
                <w:rFonts w:eastAsiaTheme="minorEastAsia"/>
                <w:color w:val="C00000"/>
              </w:rPr>
            </w:pPr>
            <w:r w:rsidRPr="001D2559">
              <w:rPr>
                <w:rFonts w:ascii="標楷體" w:eastAsia="標楷體" w:hAnsi="標楷體" w:hint="eastAsia"/>
              </w:rPr>
              <w:t>戶E3</w:t>
            </w:r>
            <w:r>
              <w:rPr>
                <w:rFonts w:ascii="標楷體" w:eastAsia="標楷體" w:hAnsi="標楷體" w:hint="eastAsia"/>
              </w:rPr>
              <w:t xml:space="preserve"> </w:t>
            </w:r>
            <w:r w:rsidRPr="001D2559">
              <w:rPr>
                <w:rFonts w:ascii="標楷體" w:eastAsia="標楷體" w:hAnsi="標楷體" w:hint="eastAsia"/>
              </w:rPr>
              <w:t>善用五官的感知，培養眼、耳、鼻、舌、觸覺</w:t>
            </w:r>
            <w:r w:rsidRPr="001D2559">
              <w:rPr>
                <w:rFonts w:ascii="標楷體" w:eastAsia="標楷體" w:hAnsi="標楷體" w:hint="eastAsia"/>
              </w:rPr>
              <w:lastRenderedPageBreak/>
              <w:t>及心靈對環境感受的能力。</w:t>
            </w:r>
          </w:p>
        </w:tc>
        <w:tc>
          <w:tcPr>
            <w:tcW w:w="1784" w:type="dxa"/>
            <w:tcBorders>
              <w:top w:val="single" w:sz="8" w:space="0" w:color="000000"/>
              <w:bottom w:val="single" w:sz="8" w:space="0" w:color="000000"/>
              <w:right w:val="single" w:sz="8" w:space="0" w:color="000000"/>
            </w:tcBorders>
          </w:tcPr>
          <w:p w14:paraId="2049A6F3"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449681DB"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5D0096A2"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7A9FAA27"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5A4F8A2F"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36E421B6"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FC76BF3"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第九</w:t>
            </w:r>
            <w:proofErr w:type="gramStart"/>
            <w:r w:rsidRPr="000074EC">
              <w:rPr>
                <w:rFonts w:ascii="標楷體" w:eastAsia="標楷體" w:hAnsi="標楷體"/>
                <w:snapToGrid w:val="0"/>
              </w:rPr>
              <w:t>週</w:t>
            </w:r>
            <w:proofErr w:type="gramEnd"/>
          </w:p>
          <w:p w14:paraId="2085358D"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10/27~10/31</w:t>
            </w:r>
          </w:p>
        </w:tc>
        <w:tc>
          <w:tcPr>
            <w:tcW w:w="1701" w:type="dxa"/>
            <w:tcBorders>
              <w:top w:val="single" w:sz="8" w:space="0" w:color="000000"/>
              <w:left w:val="single" w:sz="8" w:space="0" w:color="000000"/>
              <w:bottom w:val="single" w:sz="8" w:space="0" w:color="000000"/>
              <w:right w:val="single" w:sz="4" w:space="0" w:color="auto"/>
            </w:tcBorders>
          </w:tcPr>
          <w:p w14:paraId="316427D5"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1-II-4</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能感知、探索與表現表演藝術的元素和形式。</w:t>
            </w:r>
          </w:p>
          <w:p w14:paraId="6A58E666"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1-II-5</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能依據引導，感知與探索音樂元素，嘗試簡易的即興，展現對創作的興趣。</w:t>
            </w:r>
          </w:p>
          <w:p w14:paraId="6F8BD6F4"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1-II-6</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能使用視覺元素與想像力，豐富創作主題。</w:t>
            </w:r>
          </w:p>
          <w:p w14:paraId="62C2512A"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lastRenderedPageBreak/>
              <w:t>2-II-3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能表達參與表演藝術活動的感知，以表達情感。</w:t>
            </w:r>
          </w:p>
          <w:p w14:paraId="53B0A248"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3-II-2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能樂於參與各類藝術活動，探索自己的藝術興趣與能力，並展現欣賞禮儀。</w:t>
            </w:r>
          </w:p>
          <w:p w14:paraId="3A4E7ED2"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3-II-5</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能透過藝術表現形式，認識與探索群己關係及互動。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0640FE2"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表E-II-1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人聲、動作與空間元素和表現形式。</w:t>
            </w:r>
          </w:p>
          <w:p w14:paraId="49C249E3"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表E-II-3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聲音、動作與</w:t>
            </w:r>
            <w:proofErr w:type="gramStart"/>
            <w:r w:rsidRPr="001D2559">
              <w:rPr>
                <w:rFonts w:ascii="標楷體" w:eastAsia="標楷體" w:hAnsi="標楷體" w:cs="新細明體" w:hint="eastAsia"/>
                <w:color w:val="auto"/>
              </w:rPr>
              <w:t>各種媒</w:t>
            </w:r>
            <w:proofErr w:type="gramEnd"/>
            <w:r w:rsidRPr="001D2559">
              <w:rPr>
                <w:rFonts w:ascii="標楷體" w:eastAsia="標楷體" w:hAnsi="標楷體" w:cs="新細明體" w:hint="eastAsia"/>
                <w:color w:val="auto"/>
              </w:rPr>
              <w:t>材的組合。</w:t>
            </w:r>
          </w:p>
          <w:p w14:paraId="3D995BD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表A-II-3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生活事件與動作歷程。</w:t>
            </w:r>
          </w:p>
          <w:p w14:paraId="3F6405F1"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表P-II-1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展演分工與呈現、劇場禮儀。</w:t>
            </w:r>
          </w:p>
          <w:p w14:paraId="7B44BE0C"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表P-II-2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各類形式的表演藝術活動。</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3BC7D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lastRenderedPageBreak/>
              <w:t>貳、表演任我行</w:t>
            </w:r>
          </w:p>
          <w:p w14:paraId="6B6EA27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一</w:t>
            </w:r>
            <w:r>
              <w:rPr>
                <w:rFonts w:ascii="標楷體" w:eastAsia="標楷體" w:hAnsi="標楷體" w:cs="標楷體" w:hint="eastAsia"/>
                <w:bCs/>
                <w:color w:val="auto"/>
              </w:rPr>
              <w:t>、</w:t>
            </w:r>
            <w:r w:rsidRPr="001D2559">
              <w:rPr>
                <w:rFonts w:ascii="標楷體" w:eastAsia="標楷體" w:hAnsi="標楷體" w:cs="標楷體" w:hint="eastAsia"/>
                <w:bCs/>
                <w:color w:val="auto"/>
              </w:rPr>
              <w:t>玩具總動員</w:t>
            </w:r>
          </w:p>
          <w:p w14:paraId="0E5C099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1.教師將全班分成二組，一組是遊戲組，另一組為評審組。</w:t>
            </w:r>
          </w:p>
          <w:p w14:paraId="7BE80B9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2教師說明活動規則。</w:t>
            </w:r>
          </w:p>
          <w:p w14:paraId="1010983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3每一回合，只要有五個人到達終點就結束，再換另一種玩具人。</w:t>
            </w:r>
          </w:p>
          <w:p w14:paraId="67AD18A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4在扮演「玩具人」時，可以依照該玩具的特性移動，例如陀螺</w:t>
            </w:r>
          </w:p>
          <w:p w14:paraId="7696A25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人可能會用轉圈</w:t>
            </w:r>
            <w:proofErr w:type="gramStart"/>
            <w:r w:rsidRPr="001D2559">
              <w:rPr>
                <w:rFonts w:ascii="標楷體" w:eastAsia="標楷體" w:hAnsi="標楷體" w:cs="標楷體" w:hint="eastAsia"/>
                <w:color w:val="auto"/>
              </w:rPr>
              <w:t>圈</w:t>
            </w:r>
            <w:proofErr w:type="gramEnd"/>
            <w:r w:rsidRPr="001D2559">
              <w:rPr>
                <w:rFonts w:ascii="標楷體" w:eastAsia="標楷體" w:hAnsi="標楷體" w:cs="標楷體" w:hint="eastAsia"/>
                <w:color w:val="auto"/>
              </w:rPr>
              <w:t>的方式前進，以增加肢體的豐富性。</w:t>
            </w:r>
          </w:p>
          <w:p w14:paraId="0BDFCDB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5運用視覺、觸覺認識玩具的特性，再透過遊戲性活動，引導學童模擬玩具的姿態，以開展肢體及基礎表演練習。</w:t>
            </w:r>
          </w:p>
          <w:p w14:paraId="23E47A3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lastRenderedPageBreak/>
              <w:t>6教師請各組從自己帶來的玩具裡選出表演主題，進行群體玩具組合討論及排練。</w:t>
            </w:r>
          </w:p>
          <w:p w14:paraId="0F307BE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7教師提示各組表演呈現方式：一開始呈現靜止不動的玩具人讓觀眾欣賞，教師倒數五秒鐘後再開始進行動態的動作，可以原地或移動位置，亦可以加入音效。</w:t>
            </w:r>
          </w:p>
          <w:p w14:paraId="520EE99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8排練完畢後各組上台演出，教師開放觀眾搶答，看哪組</w:t>
            </w:r>
            <w:proofErr w:type="gramStart"/>
            <w:r w:rsidRPr="001D2559">
              <w:rPr>
                <w:rFonts w:ascii="標楷體" w:eastAsia="標楷體" w:hAnsi="標楷體" w:cs="標楷體" w:hint="eastAsia"/>
                <w:color w:val="auto"/>
              </w:rPr>
              <w:t>最快猜出臺</w:t>
            </w:r>
            <w:proofErr w:type="gramEnd"/>
            <w:r w:rsidRPr="001D2559">
              <w:rPr>
                <w:rFonts w:ascii="標楷體" w:eastAsia="標楷體" w:hAnsi="標楷體" w:cs="標楷體" w:hint="eastAsia"/>
                <w:color w:val="auto"/>
              </w:rPr>
              <w:t>上同學表演的是哪一個玩具？</w:t>
            </w:r>
          </w:p>
          <w:p w14:paraId="212361E7" w14:textId="10E368BB"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9表演結束後，教師請學童圍成一個圓圈坐著，進行分享與討論。</w:t>
            </w:r>
            <w:r w:rsidR="007F7905">
              <w:rPr>
                <w:rFonts w:ascii="標楷體" w:eastAsia="標楷體" w:hAnsi="標楷體" w:cs="標楷體"/>
                <w:color w:val="auto"/>
              </w:rPr>
              <w:br/>
            </w:r>
            <w:r w:rsidR="007F7905" w:rsidRPr="007F7905">
              <w:rPr>
                <w:rFonts w:ascii="標楷體" w:eastAsia="標楷體" w:hAnsi="標楷體" w:cs="標楷體" w:hint="eastAsia"/>
                <w:color w:val="FF0000"/>
              </w:rPr>
              <w:t>10肢體接龍賽：</w:t>
            </w:r>
            <w:r w:rsidR="007F7905" w:rsidRPr="007F7905">
              <w:rPr>
                <w:rFonts w:ascii="標楷體" w:eastAsia="標楷體" w:hAnsi="標楷體" w:cs="標楷體"/>
                <w:color w:val="FF0000"/>
              </w:rPr>
              <w:br/>
            </w:r>
            <w:r w:rsidR="007F7905" w:rsidRPr="007F7905">
              <w:rPr>
                <w:rFonts w:ascii="新細明體" w:hAnsi="新細明體" w:cs="新細明體" w:hint="eastAsia"/>
                <w:color w:val="FF0000"/>
              </w:rPr>
              <w:t>①</w:t>
            </w:r>
            <w:r w:rsidR="007F7905" w:rsidRPr="007F7905">
              <w:rPr>
                <w:rFonts w:ascii="標楷體" w:eastAsia="標楷體" w:hAnsi="標楷體" w:cs="標楷體" w:hint="eastAsia"/>
                <w:color w:val="FF0000"/>
              </w:rPr>
              <w:t>進行學生分組</w:t>
            </w:r>
            <w:r w:rsidR="007F7905" w:rsidRPr="007F7905">
              <w:rPr>
                <w:rFonts w:ascii="標楷體" w:eastAsia="標楷體" w:hAnsi="標楷體" w:cs="標楷體"/>
                <w:color w:val="FF0000"/>
              </w:rPr>
              <w:br/>
            </w:r>
            <w:r w:rsidR="007F7905" w:rsidRPr="007F7905">
              <w:rPr>
                <w:rFonts w:ascii="新細明體" w:hAnsi="新細明體" w:cs="新細明體" w:hint="eastAsia"/>
                <w:color w:val="FF0000"/>
              </w:rPr>
              <w:t>②</w:t>
            </w:r>
            <w:r w:rsidR="007F7905" w:rsidRPr="007F7905">
              <w:rPr>
                <w:rFonts w:ascii="標楷體" w:eastAsia="標楷體" w:hAnsi="標楷體" w:cs="標楷體" w:hint="eastAsia"/>
                <w:color w:val="FF0000"/>
              </w:rPr>
              <w:t>一次一組上台，排成一排，第一位面向老師，其餘組員背對老師。</w:t>
            </w:r>
            <w:r w:rsidR="007F7905" w:rsidRPr="007F7905">
              <w:rPr>
                <w:rFonts w:ascii="標楷體" w:eastAsia="標楷體" w:hAnsi="標楷體" w:cs="標楷體"/>
                <w:color w:val="FF0000"/>
              </w:rPr>
              <w:br/>
            </w:r>
            <w:r w:rsidR="007F7905" w:rsidRPr="007F7905">
              <w:rPr>
                <w:rFonts w:ascii="新細明體" w:hAnsi="新細明體" w:cs="新細明體" w:hint="eastAsia"/>
                <w:color w:val="FF0000"/>
              </w:rPr>
              <w:t>③</w:t>
            </w:r>
            <w:r w:rsidR="007F7905" w:rsidRPr="007F7905">
              <w:rPr>
                <w:rFonts w:ascii="標楷體" w:eastAsia="標楷體" w:hAnsi="標楷體" w:cs="標楷體" w:hint="eastAsia"/>
                <w:color w:val="FF0000"/>
              </w:rPr>
              <w:t>請第一位學生看老師手中的物品模仿出肢體動作</w:t>
            </w:r>
            <w:r w:rsidR="007F7905" w:rsidRPr="007F7905">
              <w:rPr>
                <w:rFonts w:ascii="標楷體" w:eastAsia="標楷體" w:hAnsi="標楷體" w:cs="標楷體"/>
                <w:color w:val="FF0000"/>
              </w:rPr>
              <w:br/>
            </w:r>
            <w:r w:rsidR="007F7905" w:rsidRPr="007F7905">
              <w:rPr>
                <w:rFonts w:ascii="新細明體" w:hAnsi="新細明體" w:cs="新細明體" w:hint="eastAsia"/>
                <w:color w:val="FF0000"/>
              </w:rPr>
              <w:t>④</w:t>
            </w:r>
            <w:r w:rsidR="007F7905" w:rsidRPr="007F7905">
              <w:rPr>
                <w:rFonts w:ascii="標楷體" w:eastAsia="標楷體" w:hAnsi="標楷體" w:cs="標楷體" w:hint="eastAsia"/>
                <w:color w:val="FF0000"/>
              </w:rPr>
              <w:t>第二學生依序接龍第二位學生的動作。</w:t>
            </w:r>
            <w:r w:rsidR="007F7905" w:rsidRPr="007F7905">
              <w:rPr>
                <w:rFonts w:ascii="標楷體" w:eastAsia="標楷體" w:hAnsi="標楷體" w:cs="標楷體"/>
                <w:color w:val="FF0000"/>
              </w:rPr>
              <w:br/>
            </w:r>
            <w:r w:rsidR="007F7905" w:rsidRPr="007F7905">
              <w:rPr>
                <w:rFonts w:ascii="新細明體" w:hAnsi="新細明體" w:cs="新細明體" w:hint="eastAsia"/>
                <w:color w:val="FF0000"/>
              </w:rPr>
              <w:t>⑤</w:t>
            </w:r>
            <w:r w:rsidR="007F7905" w:rsidRPr="007F7905">
              <w:rPr>
                <w:rFonts w:ascii="標楷體" w:eastAsia="標楷體" w:hAnsi="標楷體" w:cs="標楷體" w:hint="eastAsia"/>
                <w:color w:val="FF0000"/>
              </w:rPr>
              <w:t>接龍至最後一位學生，猜出前一位學生是在模仿哪種物品就獲勝。</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6FA8EB"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B01C9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教師：電子書、課本、音樂、手鼓</w:t>
            </w:r>
          </w:p>
          <w:p w14:paraId="0A45587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5FD35B"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口頭發表</w:t>
            </w:r>
          </w:p>
          <w:p w14:paraId="743C02C7"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實作表演</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437964"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【人權教育】</w:t>
            </w:r>
          </w:p>
          <w:p w14:paraId="6094B6C9" w14:textId="77777777" w:rsidR="00473ADD" w:rsidRDefault="00473ADD" w:rsidP="00473ADD">
            <w:pPr>
              <w:spacing w:line="260" w:lineRule="exact"/>
              <w:rPr>
                <w:rFonts w:eastAsiaTheme="minorEastAsia"/>
              </w:rPr>
            </w:pPr>
            <w:r w:rsidRPr="001D2559">
              <w:rPr>
                <w:rFonts w:ascii="標楷體" w:eastAsia="標楷體" w:hAnsi="標楷體" w:hint="eastAsia"/>
              </w:rPr>
              <w:t>人E5</w:t>
            </w:r>
            <w:r>
              <w:rPr>
                <w:rFonts w:ascii="標楷體" w:eastAsia="標楷體" w:hAnsi="標楷體" w:hint="eastAsia"/>
              </w:rPr>
              <w:t xml:space="preserve"> </w:t>
            </w:r>
            <w:r w:rsidRPr="001D2559">
              <w:rPr>
                <w:rFonts w:ascii="標楷體" w:eastAsia="標楷體" w:hAnsi="標楷體" w:hint="eastAsia"/>
              </w:rPr>
              <w:t>欣賞、包容個別差異並尊重自己與他人的權利。</w:t>
            </w:r>
          </w:p>
          <w:p w14:paraId="44352578"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【科技教育】</w:t>
            </w:r>
          </w:p>
          <w:p w14:paraId="45EB4E60" w14:textId="77777777" w:rsidR="00473ADD" w:rsidRDefault="00473ADD" w:rsidP="00473ADD">
            <w:pPr>
              <w:spacing w:line="260" w:lineRule="exact"/>
              <w:rPr>
                <w:rFonts w:eastAsiaTheme="minorEastAsia"/>
              </w:rPr>
            </w:pPr>
            <w:r w:rsidRPr="001D2559">
              <w:rPr>
                <w:rFonts w:ascii="標楷體" w:eastAsia="標楷體" w:hAnsi="標楷體" w:hint="eastAsia"/>
              </w:rPr>
              <w:t>科E9</w:t>
            </w:r>
            <w:r>
              <w:rPr>
                <w:rFonts w:ascii="標楷體" w:eastAsia="標楷體" w:hAnsi="標楷體" w:hint="eastAsia"/>
              </w:rPr>
              <w:t xml:space="preserve"> </w:t>
            </w:r>
            <w:r w:rsidRPr="001D2559">
              <w:rPr>
                <w:rFonts w:ascii="標楷體" w:eastAsia="標楷體" w:hAnsi="標楷體" w:hint="eastAsia"/>
              </w:rPr>
              <w:t>具備與他人團隊合作的能力。</w:t>
            </w:r>
          </w:p>
          <w:p w14:paraId="6F2A9449"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【品德教育】</w:t>
            </w:r>
          </w:p>
          <w:p w14:paraId="4F87A570"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品E3</w:t>
            </w:r>
            <w:r>
              <w:rPr>
                <w:rFonts w:ascii="標楷體" w:eastAsia="標楷體" w:hAnsi="標楷體" w:hint="eastAsia"/>
              </w:rPr>
              <w:t xml:space="preserve"> </w:t>
            </w:r>
            <w:r w:rsidRPr="001D2559">
              <w:rPr>
                <w:rFonts w:ascii="標楷體" w:eastAsia="標楷體" w:hAnsi="標楷體" w:hint="eastAsia"/>
              </w:rPr>
              <w:t>溝通合作與和諧人際關係。</w:t>
            </w:r>
          </w:p>
        </w:tc>
        <w:tc>
          <w:tcPr>
            <w:tcW w:w="1784" w:type="dxa"/>
            <w:tcBorders>
              <w:top w:val="single" w:sz="8" w:space="0" w:color="000000"/>
              <w:bottom w:val="single" w:sz="8" w:space="0" w:color="000000"/>
              <w:right w:val="single" w:sz="8" w:space="0" w:color="000000"/>
            </w:tcBorders>
          </w:tcPr>
          <w:p w14:paraId="21E28957"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0ABB854F"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56F5CBBD"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2E95F9A9"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4A97A6BB"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21449AC9"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8EE0B6C"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第十</w:t>
            </w:r>
            <w:proofErr w:type="gramStart"/>
            <w:r w:rsidRPr="000074EC">
              <w:rPr>
                <w:rFonts w:ascii="標楷體" w:eastAsia="標楷體" w:hAnsi="標楷體"/>
                <w:snapToGrid w:val="0"/>
              </w:rPr>
              <w:t>週</w:t>
            </w:r>
            <w:proofErr w:type="gramEnd"/>
          </w:p>
          <w:p w14:paraId="0F3912F1"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11/3~11/7</w:t>
            </w:r>
          </w:p>
        </w:tc>
        <w:tc>
          <w:tcPr>
            <w:tcW w:w="1701" w:type="dxa"/>
            <w:tcBorders>
              <w:top w:val="single" w:sz="8" w:space="0" w:color="000000"/>
              <w:left w:val="single" w:sz="8" w:space="0" w:color="000000"/>
              <w:bottom w:val="single" w:sz="8" w:space="0" w:color="000000"/>
              <w:right w:val="single" w:sz="4" w:space="0" w:color="auto"/>
            </w:tcBorders>
          </w:tcPr>
          <w:p w14:paraId="1B985FD3"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1-II-4</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能感知、探索與表現表演藝術的元素和形式。</w:t>
            </w:r>
          </w:p>
          <w:p w14:paraId="3FA0E4F0"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1-II-5</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能依據引導，感知與探索音樂元素，嘗試簡易的即興，展現對創作的興趣。</w:t>
            </w:r>
          </w:p>
          <w:p w14:paraId="1A7BA960"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1-II-6</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能使用視覺元素與想像力，豐富創作主題。</w:t>
            </w:r>
          </w:p>
          <w:p w14:paraId="151D87B8"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lastRenderedPageBreak/>
              <w:t>1-II-8</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能結合不同的媒材，以表演的形式表達想法。</w:t>
            </w:r>
          </w:p>
          <w:p w14:paraId="28EC4808"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2-II-1</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能使用音樂語彙、肢體等多元方式，回應聆聽的感受。</w:t>
            </w:r>
          </w:p>
          <w:p w14:paraId="0B941880" w14:textId="77777777" w:rsidR="00473ADD" w:rsidRPr="003578BA"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000000" w:themeColor="text1"/>
              </w:rPr>
              <w:t>2-II-3</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能表達參與表演藝術活動的感知，以表達情感。3-II-2</w:t>
            </w:r>
            <w:r>
              <w:rPr>
                <w:rFonts w:ascii="標楷體" w:eastAsia="標楷體" w:hAnsi="標楷體" w:cs="新細明體" w:hint="eastAsia"/>
                <w:color w:val="000000" w:themeColor="text1"/>
              </w:rPr>
              <w:t xml:space="preserve"> </w:t>
            </w:r>
            <w:r w:rsidRPr="001D2559">
              <w:rPr>
                <w:rFonts w:ascii="標楷體" w:eastAsia="標楷體" w:hAnsi="標楷體" w:cs="新細明體" w:hint="eastAsia"/>
                <w:color w:val="000000" w:themeColor="text1"/>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B7CA5D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表E-II-1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人聲、動作與空間元素和表現形式。</w:t>
            </w:r>
          </w:p>
          <w:p w14:paraId="07F2091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表E-II-2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開始、中間與結束的舞蹈或戲劇小品。</w:t>
            </w:r>
          </w:p>
          <w:p w14:paraId="6B525EE3"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表E-II-3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聲音、動作與</w:t>
            </w:r>
            <w:proofErr w:type="gramStart"/>
            <w:r w:rsidRPr="001D2559">
              <w:rPr>
                <w:rFonts w:ascii="標楷體" w:eastAsia="標楷體" w:hAnsi="標楷體" w:cs="新細明體" w:hint="eastAsia"/>
                <w:color w:val="auto"/>
              </w:rPr>
              <w:t>各種媒</w:t>
            </w:r>
            <w:proofErr w:type="gramEnd"/>
            <w:r w:rsidRPr="001D2559">
              <w:rPr>
                <w:rFonts w:ascii="標楷體" w:eastAsia="標楷體" w:hAnsi="標楷體" w:cs="新細明體" w:hint="eastAsia"/>
                <w:color w:val="auto"/>
              </w:rPr>
              <w:t>材的組合。</w:t>
            </w:r>
          </w:p>
          <w:p w14:paraId="520F0D85"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表A-II-1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聲音、動作與劇情的基本元素。</w:t>
            </w:r>
          </w:p>
          <w:p w14:paraId="26868641"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表A-II-3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生活事件與動作歷程。</w:t>
            </w:r>
          </w:p>
          <w:p w14:paraId="11D9246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表P-II-1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展演分工與呈現、劇場禮儀。</w:t>
            </w:r>
          </w:p>
          <w:p w14:paraId="52569DD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表P-II-4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劇場遊戲、即興活動、角色扮演。</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F24F2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lastRenderedPageBreak/>
              <w:t>貳、表演任我行</w:t>
            </w:r>
          </w:p>
          <w:p w14:paraId="6DD40D7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二</w:t>
            </w:r>
            <w:r>
              <w:rPr>
                <w:rFonts w:ascii="標楷體" w:eastAsia="標楷體" w:hAnsi="標楷體" w:cs="標楷體" w:hint="eastAsia"/>
                <w:bCs/>
                <w:color w:val="auto"/>
              </w:rPr>
              <w:t>、</w:t>
            </w:r>
            <w:r w:rsidRPr="001D2559">
              <w:rPr>
                <w:rFonts w:ascii="標楷體" w:eastAsia="標楷體" w:hAnsi="標楷體" w:cs="標楷體" w:hint="eastAsia"/>
                <w:bCs/>
                <w:color w:val="auto"/>
              </w:rPr>
              <w:t>玩具歷險記</w:t>
            </w:r>
          </w:p>
          <w:p w14:paraId="7B14ACA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1教師說故事。</w:t>
            </w:r>
          </w:p>
          <w:p w14:paraId="63312FC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2跟著小樂們前往玩具國城堡！</w:t>
            </w:r>
          </w:p>
          <w:p w14:paraId="7103CC4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3教師關掉電燈，播放大自然的輕音樂，持續約一分鐘，營造大自然情境的氛圍。</w:t>
            </w:r>
          </w:p>
          <w:p w14:paraId="39C07C7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4教師口述情境，引導學生進行感覺練習。</w:t>
            </w:r>
          </w:p>
          <w:p w14:paraId="28747FF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5學生在做感覺練習時，適度提醒學生，回憶自己生活中的哪件事情讓自己感覺到愉快、緊張、害怕、興奮等的情緒，將經驗提取出來做出對應的肢體動作。</w:t>
            </w:r>
          </w:p>
          <w:p w14:paraId="185E9F58"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6教師播放音樂，一分鐘後開燈。</w:t>
            </w:r>
          </w:p>
          <w:p w14:paraId="0113C0A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7學生圍成一個圓圈坐著，進行分享與討論。</w:t>
            </w:r>
          </w:p>
          <w:p w14:paraId="6DD347D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8進行冒險地圖活動。</w:t>
            </w:r>
          </w:p>
          <w:p w14:paraId="5D772C1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lastRenderedPageBreak/>
              <w:t>9當有冒險者走到命運或機會的位置時，教師請冒險</w:t>
            </w:r>
            <w:proofErr w:type="gramStart"/>
            <w:r w:rsidRPr="001D2559">
              <w:rPr>
                <w:rFonts w:ascii="標楷體" w:eastAsia="標楷體" w:hAnsi="標楷體" w:cs="標楷體" w:hint="eastAsia"/>
                <w:color w:val="auto"/>
              </w:rPr>
              <w:t>者抽卡牌</w:t>
            </w:r>
            <w:proofErr w:type="gramEnd"/>
            <w:r w:rsidRPr="001D2559">
              <w:rPr>
                <w:rFonts w:ascii="標楷體" w:eastAsia="標楷體" w:hAnsi="標楷體" w:cs="標楷體" w:hint="eastAsia"/>
                <w:color w:val="auto"/>
              </w:rPr>
              <w:t>，進行答題活動。</w:t>
            </w:r>
          </w:p>
          <w:p w14:paraId="3FE43E6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10只要有人最先抵達終點，或者遊戲進行30分鐘後，比賽就結束，</w:t>
            </w:r>
          </w:p>
          <w:p w14:paraId="323B0ED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11教師帶領學生圍成一圈坐下進行分享與討論。</w:t>
            </w:r>
          </w:p>
          <w:p w14:paraId="1EB65AD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12教師引導學生自由發表看法並總結。</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C82EDE"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BAD40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教師：電子書、課本、音樂、冒險地圖、情緒卡、摸彩箱、手鼓</w:t>
            </w:r>
          </w:p>
          <w:p w14:paraId="006551D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0230AD"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口頭發表</w:t>
            </w:r>
          </w:p>
          <w:p w14:paraId="511228D3"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實作表演</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B515EC"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【戶外教育】</w:t>
            </w:r>
          </w:p>
          <w:p w14:paraId="7E16CE74" w14:textId="77777777" w:rsidR="00473ADD" w:rsidRDefault="00473ADD" w:rsidP="00473ADD">
            <w:pPr>
              <w:spacing w:line="260" w:lineRule="exact"/>
              <w:rPr>
                <w:rFonts w:eastAsiaTheme="minorEastAsia"/>
              </w:rPr>
            </w:pPr>
            <w:r w:rsidRPr="001D2559">
              <w:rPr>
                <w:rFonts w:ascii="標楷體" w:eastAsia="標楷體" w:hAnsi="標楷體" w:hint="eastAsia"/>
              </w:rPr>
              <w:t>戶E3</w:t>
            </w:r>
            <w:r>
              <w:rPr>
                <w:rFonts w:ascii="標楷體" w:eastAsia="標楷體" w:hAnsi="標楷體" w:hint="eastAsia"/>
              </w:rPr>
              <w:t xml:space="preserve"> </w:t>
            </w:r>
            <w:r w:rsidRPr="001D2559">
              <w:rPr>
                <w:rFonts w:ascii="標楷體" w:eastAsia="標楷體" w:hAnsi="標楷體" w:hint="eastAsia"/>
              </w:rPr>
              <w:t>善用五官的感知，培養眼、耳、鼻、舌觸覺及心靈對環境感受的能力。</w:t>
            </w:r>
          </w:p>
          <w:p w14:paraId="4BFB4288"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【品德教育】</w:t>
            </w:r>
          </w:p>
          <w:p w14:paraId="01344822" w14:textId="77777777" w:rsidR="00473ADD" w:rsidRDefault="00473ADD" w:rsidP="00473ADD">
            <w:pPr>
              <w:spacing w:line="260" w:lineRule="exact"/>
              <w:rPr>
                <w:rFonts w:eastAsiaTheme="minorEastAsia"/>
              </w:rPr>
            </w:pPr>
            <w:r w:rsidRPr="001D2559">
              <w:rPr>
                <w:rFonts w:ascii="標楷體" w:eastAsia="標楷體" w:hAnsi="標楷體" w:hint="eastAsia"/>
              </w:rPr>
              <w:t>品E3</w:t>
            </w:r>
            <w:r>
              <w:rPr>
                <w:rFonts w:ascii="標楷體" w:eastAsia="標楷體" w:hAnsi="標楷體" w:hint="eastAsia"/>
              </w:rPr>
              <w:t xml:space="preserve"> </w:t>
            </w:r>
            <w:r w:rsidRPr="001D2559">
              <w:rPr>
                <w:rFonts w:ascii="標楷體" w:eastAsia="標楷體" w:hAnsi="標楷體" w:hint="eastAsia"/>
              </w:rPr>
              <w:t>溝通合作與和諧人際關係。</w:t>
            </w:r>
          </w:p>
          <w:p w14:paraId="4DBFE2F8"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【生涯規劃教育】</w:t>
            </w:r>
          </w:p>
          <w:p w14:paraId="55731AC9" w14:textId="77777777" w:rsidR="00473ADD" w:rsidRPr="0069226C" w:rsidRDefault="00473ADD" w:rsidP="00473ADD">
            <w:pPr>
              <w:spacing w:line="260" w:lineRule="exact"/>
              <w:rPr>
                <w:rFonts w:eastAsiaTheme="minorEastAsia"/>
              </w:rPr>
            </w:pPr>
            <w:proofErr w:type="gramStart"/>
            <w:r w:rsidRPr="001D2559">
              <w:rPr>
                <w:rFonts w:ascii="標楷體" w:eastAsia="標楷體" w:hAnsi="標楷體" w:hint="eastAsia"/>
              </w:rPr>
              <w:lastRenderedPageBreak/>
              <w:t>涯</w:t>
            </w:r>
            <w:proofErr w:type="gramEnd"/>
            <w:r w:rsidRPr="001D2559">
              <w:rPr>
                <w:rFonts w:ascii="標楷體" w:eastAsia="標楷體" w:hAnsi="標楷體" w:hint="eastAsia"/>
              </w:rPr>
              <w:t>E12</w:t>
            </w:r>
            <w:r>
              <w:rPr>
                <w:rFonts w:ascii="標楷體" w:eastAsia="標楷體" w:hAnsi="標楷體" w:hint="eastAsia"/>
              </w:rPr>
              <w:t xml:space="preserve"> </w:t>
            </w:r>
            <w:r w:rsidRPr="001D2559">
              <w:rPr>
                <w:rFonts w:ascii="標楷體" w:eastAsia="標楷體" w:hAnsi="標楷體" w:hint="eastAsia"/>
              </w:rPr>
              <w:t>學習解決問題與做決定的能力。</w:t>
            </w:r>
          </w:p>
        </w:tc>
        <w:tc>
          <w:tcPr>
            <w:tcW w:w="1784" w:type="dxa"/>
            <w:tcBorders>
              <w:top w:val="single" w:sz="8" w:space="0" w:color="000000"/>
              <w:bottom w:val="single" w:sz="8" w:space="0" w:color="000000"/>
              <w:right w:val="single" w:sz="8" w:space="0" w:color="000000"/>
            </w:tcBorders>
          </w:tcPr>
          <w:p w14:paraId="3BD77C64"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54CBED55"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2E5CAA06"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33F38158"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1FB5ECA8"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38705E08"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FF2DBDF"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第十一</w:t>
            </w:r>
            <w:proofErr w:type="gramStart"/>
            <w:r w:rsidRPr="000074EC">
              <w:rPr>
                <w:rFonts w:ascii="標楷體" w:eastAsia="標楷體" w:hAnsi="標楷體"/>
                <w:snapToGrid w:val="0"/>
              </w:rPr>
              <w:t>週</w:t>
            </w:r>
            <w:proofErr w:type="gramEnd"/>
          </w:p>
          <w:p w14:paraId="02E9E577"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11/10~11/14</w:t>
            </w:r>
          </w:p>
        </w:tc>
        <w:tc>
          <w:tcPr>
            <w:tcW w:w="1701" w:type="dxa"/>
            <w:tcBorders>
              <w:top w:val="single" w:sz="8" w:space="0" w:color="000000"/>
              <w:left w:val="single" w:sz="8" w:space="0" w:color="000000"/>
              <w:bottom w:val="single" w:sz="8" w:space="0" w:color="000000"/>
              <w:right w:val="single" w:sz="4" w:space="0" w:color="auto"/>
            </w:tcBorders>
          </w:tcPr>
          <w:p w14:paraId="6214A57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能感知、探索與表現表演藝術的元素和形式。</w:t>
            </w:r>
          </w:p>
          <w:p w14:paraId="4D1D095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1-II-5</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能依據引導，感知與探索音樂元素，嘗試簡易的即興，展現對創作的興趣。</w:t>
            </w:r>
          </w:p>
          <w:p w14:paraId="6DFC6582"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1-II-6</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能使用視覺元素與想像力，豐富創作主題。</w:t>
            </w:r>
          </w:p>
          <w:p w14:paraId="06CF25B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能表達參與表演藝術活動的感知，以表</w:t>
            </w:r>
            <w:r w:rsidRPr="001D2559">
              <w:rPr>
                <w:rFonts w:ascii="標楷體" w:eastAsia="標楷體" w:hAnsi="標楷體" w:cs="新細明體" w:hint="eastAsia"/>
                <w:color w:val="auto"/>
              </w:rPr>
              <w:lastRenderedPageBreak/>
              <w:t>達情感。3-II-2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p w14:paraId="53E5955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3-II-5</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能透過藝術表現形式，認識與探索群己關係及互動。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99F4AF4"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表E-II-1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人聲、動作與空間元素和表現形式。</w:t>
            </w:r>
          </w:p>
          <w:p w14:paraId="5F0B4164"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表E-II-3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聲音、動作與</w:t>
            </w:r>
            <w:proofErr w:type="gramStart"/>
            <w:r w:rsidRPr="001D2559">
              <w:rPr>
                <w:rFonts w:ascii="標楷體" w:eastAsia="標楷體" w:hAnsi="標楷體" w:cs="新細明體" w:hint="eastAsia"/>
                <w:color w:val="auto"/>
              </w:rPr>
              <w:t>各種媒</w:t>
            </w:r>
            <w:proofErr w:type="gramEnd"/>
            <w:r w:rsidRPr="001D2559">
              <w:rPr>
                <w:rFonts w:ascii="標楷體" w:eastAsia="標楷體" w:hAnsi="標楷體" w:cs="新細明體" w:hint="eastAsia"/>
                <w:color w:val="auto"/>
              </w:rPr>
              <w:t>材的組合。</w:t>
            </w:r>
          </w:p>
          <w:p w14:paraId="4DD86F7F"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表A-II-1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聲音、動作與劇情的基本元素。</w:t>
            </w:r>
          </w:p>
          <w:p w14:paraId="033A30A2"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表A-II-3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生活事件與動作歷程。</w:t>
            </w:r>
          </w:p>
          <w:p w14:paraId="6A6873FE"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表P-II-1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展演分工與呈現、劇場禮儀。</w:t>
            </w:r>
          </w:p>
          <w:p w14:paraId="4436B982"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表P-II-4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劇場遊戲、即興活動、角色扮演。</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777FB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lastRenderedPageBreak/>
              <w:t>貳、表演任我行</w:t>
            </w:r>
          </w:p>
          <w:p w14:paraId="3D6BD1B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二</w:t>
            </w:r>
            <w:r>
              <w:rPr>
                <w:rFonts w:ascii="標楷體" w:eastAsia="標楷體" w:hAnsi="標楷體" w:cs="標楷體" w:hint="eastAsia"/>
                <w:bCs/>
                <w:color w:val="auto"/>
              </w:rPr>
              <w:t>、</w:t>
            </w:r>
            <w:r w:rsidRPr="001D2559">
              <w:rPr>
                <w:rFonts w:ascii="標楷體" w:eastAsia="標楷體" w:hAnsi="標楷體" w:cs="標楷體" w:hint="eastAsia"/>
                <w:bCs/>
                <w:color w:val="auto"/>
              </w:rPr>
              <w:t>玩具歷險記</w:t>
            </w:r>
          </w:p>
          <w:p w14:paraId="6C586C4F"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1教師向學生說明活動故事情境。</w:t>
            </w:r>
          </w:p>
          <w:p w14:paraId="174010F5"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2.各組進行討論，要設置的創意關卡的題目。</w:t>
            </w:r>
          </w:p>
          <w:p w14:paraId="0FD73D08"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3教師提醒學生，創意關卡不要跟別組相同。</w:t>
            </w:r>
          </w:p>
          <w:p w14:paraId="4F4D0DF5"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4</w:t>
            </w:r>
            <w:proofErr w:type="gramStart"/>
            <w:r w:rsidRPr="001D2559">
              <w:rPr>
                <w:rFonts w:ascii="標楷體" w:eastAsia="標楷體" w:hAnsi="標楷體" w:cs="標楷體" w:hint="eastAsia"/>
                <w:bCs/>
                <w:color w:val="auto"/>
              </w:rPr>
              <w:t>各</w:t>
            </w:r>
            <w:proofErr w:type="gramEnd"/>
            <w:r w:rsidRPr="001D2559">
              <w:rPr>
                <w:rFonts w:ascii="標楷體" w:eastAsia="標楷體" w:hAnsi="標楷體" w:cs="標楷體" w:hint="eastAsia"/>
                <w:bCs/>
                <w:color w:val="auto"/>
              </w:rPr>
              <w:t>組討論關卡的呈現方式。</w:t>
            </w:r>
          </w:p>
          <w:p w14:paraId="5A1D56BB"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5</w:t>
            </w:r>
            <w:proofErr w:type="gramStart"/>
            <w:r w:rsidRPr="001D2559">
              <w:rPr>
                <w:rFonts w:ascii="標楷體" w:eastAsia="標楷體" w:hAnsi="標楷體" w:cs="標楷體" w:hint="eastAsia"/>
                <w:bCs/>
                <w:color w:val="auto"/>
              </w:rPr>
              <w:t>各</w:t>
            </w:r>
            <w:proofErr w:type="gramEnd"/>
            <w:r w:rsidRPr="001D2559">
              <w:rPr>
                <w:rFonts w:ascii="標楷體" w:eastAsia="標楷體" w:hAnsi="標楷體" w:cs="標楷體" w:hint="eastAsia"/>
                <w:bCs/>
                <w:color w:val="auto"/>
              </w:rPr>
              <w:t>組輪流呈現所設置的「冒險關卡」。</w:t>
            </w:r>
          </w:p>
          <w:p w14:paraId="32951EE6"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6教師可以運用手鼓，給予十個拍子，讓各組以慢動作啟動危險關卡，可以幫助學生確實將動作做到定位。</w:t>
            </w:r>
          </w:p>
          <w:p w14:paraId="1DCF24AA"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7</w:t>
            </w:r>
            <w:proofErr w:type="gramStart"/>
            <w:r w:rsidRPr="001D2559">
              <w:rPr>
                <w:rFonts w:ascii="標楷體" w:eastAsia="標楷體" w:hAnsi="標楷體" w:cs="標楷體" w:hint="eastAsia"/>
                <w:bCs/>
                <w:color w:val="auto"/>
              </w:rPr>
              <w:t>各</w:t>
            </w:r>
            <w:proofErr w:type="gramEnd"/>
            <w:r w:rsidRPr="001D2559">
              <w:rPr>
                <w:rFonts w:ascii="標楷體" w:eastAsia="標楷體" w:hAnsi="標楷體" w:cs="標楷體" w:hint="eastAsia"/>
                <w:bCs/>
                <w:color w:val="auto"/>
              </w:rPr>
              <w:t>組呈現完畢後活動結束。</w:t>
            </w:r>
          </w:p>
          <w:p w14:paraId="2EBE4FB2"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8教師說明身歷情境遊戲規則。</w:t>
            </w:r>
          </w:p>
          <w:p w14:paraId="56043382"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9探險隊要集體行動，按照規劃的探險路線前進。</w:t>
            </w:r>
          </w:p>
          <w:p w14:paraId="7A38E5E1"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10沒有探險隊經過時，扮演關卡者可做短暫的休息。</w:t>
            </w:r>
          </w:p>
          <w:p w14:paraId="73D7D8E7"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11所有組別闖關完成後，學生圍成一個圓圈坐著，進行分享與討論。</w:t>
            </w:r>
          </w:p>
          <w:p w14:paraId="3AA912F9"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lastRenderedPageBreak/>
              <w:t>12教師帶學生閱讀課本圖例。如果你也可以許一個願</w:t>
            </w:r>
          </w:p>
          <w:p w14:paraId="0349BA72"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望，你會許什麼願望呢？為什麼？</w:t>
            </w:r>
          </w:p>
          <w:p w14:paraId="3E824EAD"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13學生自由發表想法。</w:t>
            </w:r>
          </w:p>
          <w:p w14:paraId="28112396"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14教師說明老師面前有一個摸彩箱，裡面有情緒</w:t>
            </w:r>
            <w:proofErr w:type="gramStart"/>
            <w:r w:rsidRPr="001D2559">
              <w:rPr>
                <w:rFonts w:ascii="標楷體" w:eastAsia="標楷體" w:hAnsi="標楷體" w:cs="標楷體" w:hint="eastAsia"/>
                <w:bCs/>
                <w:color w:val="auto"/>
              </w:rPr>
              <w:t>籤</w:t>
            </w:r>
            <w:proofErr w:type="gramEnd"/>
            <w:r w:rsidRPr="001D2559">
              <w:rPr>
                <w:rFonts w:ascii="標楷體" w:eastAsia="標楷體" w:hAnsi="標楷體" w:cs="標楷體" w:hint="eastAsia"/>
                <w:bCs/>
                <w:color w:val="auto"/>
              </w:rPr>
              <w:t>條，老師要請同學們上台</w:t>
            </w:r>
            <w:proofErr w:type="gramStart"/>
            <w:r w:rsidRPr="001D2559">
              <w:rPr>
                <w:rFonts w:ascii="標楷體" w:eastAsia="標楷體" w:hAnsi="標楷體" w:cs="標楷體" w:hint="eastAsia"/>
                <w:bCs/>
                <w:color w:val="auto"/>
              </w:rPr>
              <w:t>抽出卡牌</w:t>
            </w:r>
            <w:proofErr w:type="gramEnd"/>
            <w:r w:rsidRPr="001D2559">
              <w:rPr>
                <w:rFonts w:ascii="標楷體" w:eastAsia="標楷體" w:hAnsi="標楷體" w:cs="標楷體" w:hint="eastAsia"/>
                <w:bCs/>
                <w:color w:val="auto"/>
              </w:rPr>
              <w:t>，用表情表現卡片上的情緒。</w:t>
            </w:r>
          </w:p>
          <w:p w14:paraId="348EE8B7"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15教師請自願的同學上台</w:t>
            </w:r>
            <w:proofErr w:type="gramStart"/>
            <w:r w:rsidRPr="001D2559">
              <w:rPr>
                <w:rFonts w:ascii="標楷體" w:eastAsia="標楷體" w:hAnsi="標楷體" w:cs="標楷體" w:hint="eastAsia"/>
                <w:bCs/>
                <w:color w:val="auto"/>
              </w:rPr>
              <w:t>抽卡牌</w:t>
            </w:r>
            <w:proofErr w:type="gramEnd"/>
            <w:r w:rsidRPr="001D2559">
              <w:rPr>
                <w:rFonts w:ascii="標楷體" w:eastAsia="標楷體" w:hAnsi="標楷體" w:cs="標楷體" w:hint="eastAsia"/>
                <w:bCs/>
                <w:color w:val="auto"/>
              </w:rPr>
              <w:t>表演。</w:t>
            </w:r>
          </w:p>
          <w:p w14:paraId="6982894C" w14:textId="77777777" w:rsidR="00473ADD" w:rsidRPr="001D2559" w:rsidRDefault="00473ADD" w:rsidP="00473ADD">
            <w:pPr>
              <w:spacing w:line="260" w:lineRule="exact"/>
              <w:jc w:val="left"/>
              <w:rPr>
                <w:rFonts w:eastAsiaTheme="minorEastAsia"/>
                <w:bCs/>
              </w:rPr>
            </w:pPr>
            <w:r w:rsidRPr="001D2559">
              <w:rPr>
                <w:rFonts w:ascii="標楷體" w:eastAsia="標楷體" w:hAnsi="標楷體" w:cs="標楷體" w:hint="eastAsia"/>
                <w:bCs/>
                <w:color w:val="auto"/>
              </w:rPr>
              <w:t>16表演結束後，教師帶領學生進行分享與討論。</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DA1A20"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291E94"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教師：電子書、課本、音樂、冒險地圖、情緒卡、摸彩箱、手鼓</w:t>
            </w:r>
          </w:p>
          <w:p w14:paraId="2D87159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551FFF"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口頭發表</w:t>
            </w:r>
          </w:p>
          <w:p w14:paraId="06B94C10"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實作表演</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A7ADCC"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【科技教育】</w:t>
            </w:r>
          </w:p>
          <w:p w14:paraId="74C3367C" w14:textId="77777777" w:rsidR="00473ADD" w:rsidRDefault="00473ADD" w:rsidP="00473ADD">
            <w:pPr>
              <w:spacing w:line="260" w:lineRule="exact"/>
              <w:rPr>
                <w:rFonts w:eastAsiaTheme="minorEastAsia"/>
              </w:rPr>
            </w:pPr>
            <w:r w:rsidRPr="001D2559">
              <w:rPr>
                <w:rFonts w:ascii="標楷體" w:eastAsia="標楷體" w:hAnsi="標楷體" w:hint="eastAsia"/>
              </w:rPr>
              <w:t>科E9</w:t>
            </w:r>
            <w:r>
              <w:rPr>
                <w:rFonts w:ascii="標楷體" w:eastAsia="標楷體" w:hAnsi="標楷體" w:hint="eastAsia"/>
              </w:rPr>
              <w:t xml:space="preserve"> </w:t>
            </w:r>
            <w:r w:rsidRPr="001D2559">
              <w:rPr>
                <w:rFonts w:ascii="標楷體" w:eastAsia="標楷體" w:hAnsi="標楷體" w:hint="eastAsia"/>
              </w:rPr>
              <w:t>具備與他人團隊合作的能力。</w:t>
            </w:r>
          </w:p>
          <w:p w14:paraId="000E28EA"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【品德教育】</w:t>
            </w:r>
          </w:p>
          <w:p w14:paraId="3A4441D8" w14:textId="77777777" w:rsidR="00473ADD" w:rsidRDefault="00473ADD" w:rsidP="00473ADD">
            <w:pPr>
              <w:spacing w:line="260" w:lineRule="exact"/>
              <w:rPr>
                <w:rFonts w:eastAsiaTheme="minorEastAsia"/>
              </w:rPr>
            </w:pPr>
            <w:r w:rsidRPr="001D2559">
              <w:rPr>
                <w:rFonts w:ascii="標楷體" w:eastAsia="標楷體" w:hAnsi="標楷體" w:hint="eastAsia"/>
              </w:rPr>
              <w:t>品E3</w:t>
            </w:r>
            <w:r>
              <w:rPr>
                <w:rFonts w:ascii="標楷體" w:eastAsia="標楷體" w:hAnsi="標楷體" w:hint="eastAsia"/>
              </w:rPr>
              <w:t xml:space="preserve"> </w:t>
            </w:r>
            <w:r w:rsidRPr="001D2559">
              <w:rPr>
                <w:rFonts w:ascii="標楷體" w:eastAsia="標楷體" w:hAnsi="標楷體" w:hint="eastAsia"/>
              </w:rPr>
              <w:t>溝通合作與和諧人際關係。</w:t>
            </w:r>
          </w:p>
          <w:p w14:paraId="679ED515"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【生涯規劃教育】</w:t>
            </w:r>
          </w:p>
          <w:p w14:paraId="53617765" w14:textId="77777777" w:rsidR="00473ADD" w:rsidRDefault="00473ADD" w:rsidP="00473ADD">
            <w:pPr>
              <w:spacing w:line="260" w:lineRule="exact"/>
              <w:rPr>
                <w:rFonts w:eastAsiaTheme="minorEastAsia"/>
              </w:rPr>
            </w:pPr>
            <w:proofErr w:type="gramStart"/>
            <w:r w:rsidRPr="001D2559">
              <w:rPr>
                <w:rFonts w:ascii="標楷體" w:eastAsia="標楷體" w:hAnsi="標楷體" w:hint="eastAsia"/>
              </w:rPr>
              <w:t>涯</w:t>
            </w:r>
            <w:proofErr w:type="gramEnd"/>
            <w:r w:rsidRPr="001D2559">
              <w:rPr>
                <w:rFonts w:ascii="標楷體" w:eastAsia="標楷體" w:hAnsi="標楷體" w:hint="eastAsia"/>
              </w:rPr>
              <w:t>E12</w:t>
            </w:r>
            <w:r>
              <w:rPr>
                <w:rFonts w:ascii="標楷體" w:eastAsia="標楷體" w:hAnsi="標楷體" w:hint="eastAsia"/>
              </w:rPr>
              <w:t xml:space="preserve"> </w:t>
            </w:r>
            <w:r w:rsidRPr="001D2559">
              <w:rPr>
                <w:rFonts w:ascii="標楷體" w:eastAsia="標楷體" w:hAnsi="標楷體" w:hint="eastAsia"/>
              </w:rPr>
              <w:t>學習解決問題與做決定的能力。</w:t>
            </w:r>
          </w:p>
          <w:p w14:paraId="5D2E45B1"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【家庭教育】</w:t>
            </w:r>
          </w:p>
          <w:p w14:paraId="533475A2" w14:textId="77777777" w:rsidR="00473ADD" w:rsidRPr="0069226C" w:rsidRDefault="00473ADD" w:rsidP="00473ADD">
            <w:pPr>
              <w:spacing w:line="260" w:lineRule="exact"/>
              <w:rPr>
                <w:rFonts w:eastAsiaTheme="minorEastAsia"/>
              </w:rPr>
            </w:pPr>
            <w:r w:rsidRPr="001D2559">
              <w:rPr>
                <w:rFonts w:ascii="標楷體" w:eastAsia="標楷體" w:hAnsi="標楷體" w:hint="eastAsia"/>
              </w:rPr>
              <w:t>家E4</w:t>
            </w:r>
            <w:r>
              <w:rPr>
                <w:rFonts w:ascii="標楷體" w:eastAsia="標楷體" w:hAnsi="標楷體" w:hint="eastAsia"/>
              </w:rPr>
              <w:t xml:space="preserve"> </w:t>
            </w:r>
            <w:r w:rsidRPr="001D2559">
              <w:rPr>
                <w:rFonts w:ascii="標楷體" w:eastAsia="標楷體" w:hAnsi="標楷體" w:hint="eastAsia"/>
              </w:rPr>
              <w:t>覺察個人情緒並適切表達，與家人</w:t>
            </w:r>
            <w:r w:rsidRPr="001D2559">
              <w:rPr>
                <w:rFonts w:ascii="標楷體" w:eastAsia="標楷體" w:hAnsi="標楷體" w:hint="eastAsia"/>
              </w:rPr>
              <w:lastRenderedPageBreak/>
              <w:t>及同儕適切互動。</w:t>
            </w:r>
          </w:p>
        </w:tc>
        <w:tc>
          <w:tcPr>
            <w:tcW w:w="1784" w:type="dxa"/>
            <w:tcBorders>
              <w:top w:val="single" w:sz="8" w:space="0" w:color="000000"/>
              <w:bottom w:val="single" w:sz="8" w:space="0" w:color="000000"/>
              <w:right w:val="single" w:sz="8" w:space="0" w:color="000000"/>
            </w:tcBorders>
          </w:tcPr>
          <w:p w14:paraId="1E91BBFE"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57E5C794"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25265D79"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4BDCA33A"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6A6ED1B8"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3D6AAC41"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9D418BF"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第十二</w:t>
            </w:r>
            <w:proofErr w:type="gramStart"/>
            <w:r w:rsidRPr="000074EC">
              <w:rPr>
                <w:rFonts w:ascii="標楷體" w:eastAsia="標楷體" w:hAnsi="標楷體"/>
                <w:snapToGrid w:val="0"/>
              </w:rPr>
              <w:t>週</w:t>
            </w:r>
            <w:proofErr w:type="gramEnd"/>
          </w:p>
          <w:p w14:paraId="68C627EF"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11/17~11/21</w:t>
            </w:r>
          </w:p>
        </w:tc>
        <w:tc>
          <w:tcPr>
            <w:tcW w:w="1701" w:type="dxa"/>
            <w:tcBorders>
              <w:top w:val="single" w:sz="8" w:space="0" w:color="000000"/>
              <w:left w:val="single" w:sz="8" w:space="0" w:color="000000"/>
              <w:bottom w:val="single" w:sz="8" w:space="0" w:color="000000"/>
              <w:right w:val="single" w:sz="4" w:space="0" w:color="auto"/>
            </w:tcBorders>
          </w:tcPr>
          <w:p w14:paraId="14F6DFC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能感知、探索與表現表演藝術的元素和形式。</w:t>
            </w:r>
          </w:p>
          <w:p w14:paraId="5DF3BAF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1-II-6</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能使用視覺元素與想像力，豐富創作主題。</w:t>
            </w:r>
          </w:p>
          <w:p w14:paraId="6A58A896"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1-II-7</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能創作簡短的表演。</w:t>
            </w:r>
          </w:p>
          <w:p w14:paraId="6648834B"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1-II-8</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能結合不同的媒材，以表演的形式表達想法。</w:t>
            </w:r>
          </w:p>
          <w:p w14:paraId="06E1B74E" w14:textId="77777777" w:rsidR="00473ADD" w:rsidRPr="001D2559" w:rsidRDefault="00473ADD" w:rsidP="00473ADD">
            <w:pPr>
              <w:spacing w:line="260" w:lineRule="exact"/>
              <w:jc w:val="left"/>
              <w:rPr>
                <w:rFonts w:eastAsiaTheme="minorEastAsia"/>
              </w:rPr>
            </w:pPr>
            <w:r>
              <w:rPr>
                <w:rFonts w:ascii="標楷體" w:eastAsia="標楷體" w:hAnsi="標楷體" w:cs="新細明體" w:hint="eastAsia"/>
                <w:color w:val="auto"/>
              </w:rPr>
              <w:t>2</w:t>
            </w:r>
            <w:r w:rsidRPr="001D2559">
              <w:rPr>
                <w:rFonts w:ascii="標楷體" w:eastAsia="標楷體" w:hAnsi="標楷體" w:cs="新細明體" w:hint="eastAsia"/>
                <w:color w:val="auto"/>
              </w:rPr>
              <w:t>-II-3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能表達參與表演藝術活動的感知，以表達情感。</w:t>
            </w:r>
          </w:p>
          <w:p w14:paraId="1C41E3C2"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能樂於參與各類藝術活動，探索自己的藝術興趣與能</w:t>
            </w:r>
            <w:r w:rsidRPr="001D2559">
              <w:rPr>
                <w:rFonts w:ascii="標楷體" w:eastAsia="標楷體" w:hAnsi="標楷體" w:cs="新細明體" w:hint="eastAsia"/>
                <w:color w:val="auto"/>
              </w:rPr>
              <w:lastRenderedPageBreak/>
              <w:t>力，並展現欣賞禮儀。</w:t>
            </w:r>
          </w:p>
          <w:p w14:paraId="26CB5AB3"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2635AF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表E-II-1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人聲、動作與空間元素和表現形式。</w:t>
            </w:r>
          </w:p>
          <w:p w14:paraId="18A5C30C"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表E-II-3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聲音、動作與</w:t>
            </w:r>
            <w:proofErr w:type="gramStart"/>
            <w:r w:rsidRPr="001D2559">
              <w:rPr>
                <w:rFonts w:ascii="標楷體" w:eastAsia="標楷體" w:hAnsi="標楷體" w:cs="新細明體" w:hint="eastAsia"/>
                <w:color w:val="auto"/>
              </w:rPr>
              <w:t>各種媒</w:t>
            </w:r>
            <w:proofErr w:type="gramEnd"/>
            <w:r w:rsidRPr="001D2559">
              <w:rPr>
                <w:rFonts w:ascii="標楷體" w:eastAsia="標楷體" w:hAnsi="標楷體" w:cs="新細明體" w:hint="eastAsia"/>
                <w:color w:val="auto"/>
              </w:rPr>
              <w:t>材的組合。</w:t>
            </w:r>
          </w:p>
          <w:p w14:paraId="2A386CDE"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表A-II-1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聲音、動作與劇情的基本元素。</w:t>
            </w:r>
          </w:p>
          <w:p w14:paraId="51B53B64"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表A-II-3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生活事件與動作歷程。</w:t>
            </w:r>
          </w:p>
          <w:p w14:paraId="30B454C1"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表P-II-1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展演分工與呈現、劇場禮儀。</w:t>
            </w:r>
          </w:p>
          <w:p w14:paraId="11243965"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表P-II-4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劇場遊戲、即興活動、角色扮演。</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BAA3E5"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貳、表演任我行</w:t>
            </w:r>
          </w:p>
          <w:p w14:paraId="542E579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三</w:t>
            </w:r>
            <w:r>
              <w:rPr>
                <w:rFonts w:ascii="標楷體" w:eastAsia="標楷體" w:hAnsi="標楷體" w:cs="標楷體" w:hint="eastAsia"/>
                <w:bCs/>
                <w:color w:val="auto"/>
              </w:rPr>
              <w:t>、</w:t>
            </w:r>
            <w:proofErr w:type="gramStart"/>
            <w:r w:rsidRPr="001D2559">
              <w:rPr>
                <w:rFonts w:ascii="標楷體" w:eastAsia="標楷體" w:hAnsi="標楷體" w:cs="標楷體" w:hint="eastAsia"/>
                <w:bCs/>
                <w:color w:val="auto"/>
              </w:rPr>
              <w:t>玩劇大方</w:t>
            </w:r>
            <w:proofErr w:type="gramEnd"/>
            <w:r w:rsidRPr="001D2559">
              <w:rPr>
                <w:rFonts w:ascii="標楷體" w:eastAsia="標楷體" w:hAnsi="標楷體" w:cs="標楷體" w:hint="eastAsia"/>
                <w:bCs/>
                <w:color w:val="auto"/>
              </w:rPr>
              <w:t>秀</w:t>
            </w:r>
          </w:p>
          <w:p w14:paraId="10E4108F" w14:textId="7A455723"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1教師引導學生，以玩具代言人的身份上台進行才藝表演</w:t>
            </w:r>
            <w:r w:rsidR="00FC2BAC">
              <w:rPr>
                <w:rFonts w:ascii="標楷體" w:eastAsia="標楷體" w:hAnsi="標楷體" w:cs="標楷體" w:hint="eastAsia"/>
                <w:color w:val="auto"/>
              </w:rPr>
              <w:t>。</w:t>
            </w:r>
            <w:r w:rsidR="00FC2BAC">
              <w:rPr>
                <w:rFonts w:ascii="標楷體" w:eastAsia="標楷體" w:hAnsi="標楷體" w:cs="標楷體"/>
                <w:color w:val="auto"/>
              </w:rPr>
              <w:br/>
            </w:r>
            <w:r w:rsidR="00FC2BAC" w:rsidRPr="003161AA">
              <w:rPr>
                <w:rFonts w:ascii="標楷體" w:eastAsia="標楷體" w:hAnsi="標楷體" w:cs="標楷體" w:hint="eastAsia"/>
                <w:color w:val="FF0000"/>
              </w:rPr>
              <w:t>補充：</w:t>
            </w:r>
            <w:proofErr w:type="gramStart"/>
            <w:r w:rsidR="00FC2BAC" w:rsidRPr="003161AA">
              <w:rPr>
                <w:rFonts w:ascii="標楷體" w:eastAsia="標楷體" w:hAnsi="標楷體" w:cs="標楷體" w:hint="eastAsia"/>
                <w:color w:val="FF0000"/>
              </w:rPr>
              <w:t>腹語</w:t>
            </w:r>
            <w:r w:rsidR="00B17EC9" w:rsidRPr="003161AA">
              <w:rPr>
                <w:rFonts w:ascii="標楷體" w:eastAsia="標楷體" w:hAnsi="標楷體" w:cs="標楷體" w:hint="eastAsia"/>
                <w:color w:val="FF0000"/>
              </w:rPr>
              <w:t>人</w:t>
            </w:r>
            <w:proofErr w:type="gramEnd"/>
            <w:r w:rsidR="00B17EC9" w:rsidRPr="003161AA">
              <w:rPr>
                <w:rFonts w:ascii="標楷體" w:eastAsia="標楷體" w:hAnsi="標楷體" w:cs="標楷體" w:hint="eastAsia"/>
                <w:color w:val="FF0000"/>
              </w:rPr>
              <w:t>偶表演-</w:t>
            </w:r>
            <w:r w:rsidR="00FC2BAC" w:rsidRPr="003161AA">
              <w:rPr>
                <w:rFonts w:ascii="標楷體" w:eastAsia="標楷體" w:hAnsi="標楷體" w:cs="標楷體" w:hint="eastAsia"/>
                <w:color w:val="FF0000"/>
              </w:rPr>
              <w:t>短片欣賞</w:t>
            </w:r>
            <w:hyperlink r:id="rId12" w:tgtFrame="_blank" w:history="1">
              <w:r w:rsidR="00FC2BAC" w:rsidRPr="003161AA">
                <w:rPr>
                  <w:rStyle w:val="afff"/>
                  <w:rFonts w:ascii="Arial" w:hAnsi="Arial" w:cs="Arial"/>
                  <w:color w:val="FF0000"/>
                  <w:sz w:val="18"/>
                  <w:szCs w:val="18"/>
                  <w:shd w:val="clear" w:color="auto" w:fill="FFFFFF"/>
                </w:rPr>
                <w:t>https://youtu.be/QiUoJ72vqag?si=vIPXmI9_jgPVBfl_</w:t>
              </w:r>
            </w:hyperlink>
          </w:p>
          <w:p w14:paraId="185BEE5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2上台時可以先進行玩具自我介紹。</w:t>
            </w:r>
          </w:p>
          <w:p w14:paraId="19D3D99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3學生輪流帶著自己的玩具上台進行才藝表演。</w:t>
            </w:r>
          </w:p>
          <w:p w14:paraId="6F4E9EF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4教師提問，你最喜歡哪</w:t>
            </w:r>
            <w:proofErr w:type="gramStart"/>
            <w:r w:rsidRPr="001D2559">
              <w:rPr>
                <w:rFonts w:ascii="標楷體" w:eastAsia="標楷體" w:hAnsi="標楷體" w:cs="標楷體" w:hint="eastAsia"/>
                <w:color w:val="auto"/>
              </w:rPr>
              <w:t>個</w:t>
            </w:r>
            <w:proofErr w:type="gramEnd"/>
            <w:r w:rsidRPr="001D2559">
              <w:rPr>
                <w:rFonts w:ascii="標楷體" w:eastAsia="標楷體" w:hAnsi="標楷體" w:cs="標楷體" w:hint="eastAsia"/>
                <w:color w:val="auto"/>
              </w:rPr>
              <w:t>玩具的才藝表演？</w:t>
            </w:r>
          </w:p>
          <w:p w14:paraId="3634426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5學生自由發表看法。</w:t>
            </w:r>
          </w:p>
          <w:p w14:paraId="0DE4C5A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6進行故事大風吹活動。</w:t>
            </w:r>
          </w:p>
          <w:p w14:paraId="1C7EABA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7教師請每組學生從三個箱子中分別抽出</w:t>
            </w:r>
            <w:proofErr w:type="gramStart"/>
            <w:r w:rsidRPr="001D2559">
              <w:rPr>
                <w:rFonts w:ascii="標楷體" w:eastAsia="標楷體" w:hAnsi="標楷體" w:cs="標楷體" w:hint="eastAsia"/>
                <w:color w:val="auto"/>
              </w:rPr>
              <w:t>一張字卡</w:t>
            </w:r>
            <w:proofErr w:type="gramEnd"/>
            <w:r w:rsidRPr="001D2559">
              <w:rPr>
                <w:rFonts w:ascii="標楷體" w:eastAsia="標楷體" w:hAnsi="標楷體" w:cs="標楷體" w:hint="eastAsia"/>
                <w:color w:val="auto"/>
              </w:rPr>
              <w:t>，共三張。</w:t>
            </w:r>
          </w:p>
          <w:p w14:paraId="428ACF7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8</w:t>
            </w:r>
            <w:proofErr w:type="gramStart"/>
            <w:r w:rsidRPr="001D2559">
              <w:rPr>
                <w:rFonts w:ascii="標楷體" w:eastAsia="標楷體" w:hAnsi="標楷體" w:cs="標楷體" w:hint="eastAsia"/>
                <w:color w:val="auto"/>
              </w:rPr>
              <w:t>各</w:t>
            </w:r>
            <w:proofErr w:type="gramEnd"/>
            <w:r w:rsidRPr="001D2559">
              <w:rPr>
                <w:rFonts w:ascii="標楷體" w:eastAsia="標楷體" w:hAnsi="標楷體" w:cs="標楷體" w:hint="eastAsia"/>
                <w:color w:val="auto"/>
              </w:rPr>
              <w:t>組進行討論及排練約10分鐘，上台的學生可以運用肢體和口語聲音表達故事情節。</w:t>
            </w:r>
          </w:p>
          <w:p w14:paraId="62453CB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9</w:t>
            </w:r>
            <w:proofErr w:type="gramStart"/>
            <w:r w:rsidRPr="001D2559">
              <w:rPr>
                <w:rFonts w:ascii="標楷體" w:eastAsia="標楷體" w:hAnsi="標楷體" w:cs="標楷體" w:hint="eastAsia"/>
                <w:color w:val="auto"/>
              </w:rPr>
              <w:t>各</w:t>
            </w:r>
            <w:proofErr w:type="gramEnd"/>
            <w:r w:rsidRPr="001D2559">
              <w:rPr>
                <w:rFonts w:ascii="標楷體" w:eastAsia="標楷體" w:hAnsi="標楷體" w:cs="標楷體" w:hint="eastAsia"/>
                <w:color w:val="auto"/>
              </w:rPr>
              <w:t>組輪流到舞台上表演。</w:t>
            </w:r>
          </w:p>
          <w:p w14:paraId="15369BA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10每一組呈現時，教師提問：「你看得出來嗎？是誰？在什麼地方？做什麼呢？」</w:t>
            </w:r>
          </w:p>
          <w:p w14:paraId="6AFD725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11學生自由發表看法。</w:t>
            </w:r>
          </w:p>
          <w:p w14:paraId="1817467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12</w:t>
            </w:r>
            <w:proofErr w:type="gramStart"/>
            <w:r w:rsidRPr="001D2559">
              <w:rPr>
                <w:rFonts w:ascii="標楷體" w:eastAsia="標楷體" w:hAnsi="標楷體" w:cs="標楷體" w:hint="eastAsia"/>
                <w:color w:val="auto"/>
              </w:rPr>
              <w:t>各</w:t>
            </w:r>
            <w:proofErr w:type="gramEnd"/>
            <w:r w:rsidRPr="001D2559">
              <w:rPr>
                <w:rFonts w:ascii="標楷體" w:eastAsia="標楷體" w:hAnsi="標楷體" w:cs="標楷體" w:hint="eastAsia"/>
                <w:color w:val="auto"/>
              </w:rPr>
              <w:t>組呈現完，活動結束。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F66618"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B78906" w14:textId="7854A961"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教師：電子書、課本、玩具、三個箱子</w:t>
            </w:r>
            <w:r w:rsidR="00846777">
              <w:rPr>
                <w:rFonts w:ascii="標楷體" w:eastAsia="標楷體" w:hAnsi="標楷體" w:cs="標楷體" w:hint="eastAsia"/>
                <w:color w:val="auto"/>
              </w:rPr>
              <w:t>、</w:t>
            </w:r>
            <w:r w:rsidR="00846777" w:rsidRPr="00846777">
              <w:rPr>
                <w:rFonts w:ascii="標楷體" w:eastAsia="標楷體" w:hAnsi="標楷體" w:cs="標楷體" w:hint="eastAsia"/>
                <w:color w:val="FF0000"/>
              </w:rPr>
              <w:t>影片連結</w:t>
            </w:r>
          </w:p>
          <w:p w14:paraId="2E10910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97CDCC"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口頭發表</w:t>
            </w:r>
          </w:p>
          <w:p w14:paraId="76BEDD4D"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實作表演</w:t>
            </w:r>
          </w:p>
          <w:p w14:paraId="133CDD25"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學習單</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FC85D2"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【生涯規劃教育】</w:t>
            </w:r>
          </w:p>
          <w:p w14:paraId="12A697AB" w14:textId="77777777" w:rsidR="00473ADD" w:rsidRDefault="00473ADD" w:rsidP="00473ADD">
            <w:pPr>
              <w:spacing w:line="260" w:lineRule="exact"/>
              <w:rPr>
                <w:rFonts w:eastAsiaTheme="minorEastAsia"/>
              </w:rPr>
            </w:pPr>
            <w:proofErr w:type="gramStart"/>
            <w:r w:rsidRPr="001D2559">
              <w:rPr>
                <w:rFonts w:ascii="標楷體" w:eastAsia="標楷體" w:hAnsi="標楷體" w:hint="eastAsia"/>
              </w:rPr>
              <w:t>涯</w:t>
            </w:r>
            <w:proofErr w:type="gramEnd"/>
            <w:r w:rsidRPr="001D2559">
              <w:rPr>
                <w:rFonts w:ascii="標楷體" w:eastAsia="標楷體" w:hAnsi="標楷體" w:hint="eastAsia"/>
              </w:rPr>
              <w:t>E4</w:t>
            </w:r>
            <w:r>
              <w:rPr>
                <w:rFonts w:ascii="標楷體" w:eastAsia="標楷體" w:hAnsi="標楷體" w:hint="eastAsia"/>
              </w:rPr>
              <w:t xml:space="preserve"> </w:t>
            </w:r>
            <w:r w:rsidRPr="001D2559">
              <w:rPr>
                <w:rFonts w:ascii="標楷體" w:eastAsia="標楷體" w:hAnsi="標楷體" w:hint="eastAsia"/>
              </w:rPr>
              <w:t>認識自己的特質與興趣。</w:t>
            </w:r>
          </w:p>
          <w:p w14:paraId="1C152E73"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【品德教育】</w:t>
            </w:r>
          </w:p>
          <w:p w14:paraId="73A3B582"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品E3</w:t>
            </w:r>
            <w:r>
              <w:rPr>
                <w:rFonts w:ascii="標楷體" w:eastAsia="標楷體" w:hAnsi="標楷體" w:hint="eastAsia"/>
              </w:rPr>
              <w:t xml:space="preserve"> </w:t>
            </w:r>
            <w:r w:rsidRPr="001D2559">
              <w:rPr>
                <w:rFonts w:ascii="標楷體" w:eastAsia="標楷體" w:hAnsi="標楷體" w:hint="eastAsia"/>
              </w:rPr>
              <w:t>溝通合作與和諧人際關係。</w:t>
            </w:r>
          </w:p>
          <w:p w14:paraId="6A774438" w14:textId="77777777" w:rsidR="00473ADD" w:rsidRPr="0069226C" w:rsidRDefault="00473ADD" w:rsidP="00473ADD">
            <w:pPr>
              <w:spacing w:line="260" w:lineRule="exact"/>
              <w:rPr>
                <w:rFonts w:eastAsiaTheme="minorEastAsia"/>
              </w:rPr>
            </w:pPr>
            <w:r w:rsidRPr="001D2559">
              <w:rPr>
                <w:rFonts w:ascii="標楷體" w:eastAsia="標楷體" w:hAnsi="標楷體" w:hint="eastAsia"/>
              </w:rPr>
              <w:t>人E5</w:t>
            </w:r>
            <w:r>
              <w:rPr>
                <w:rFonts w:ascii="標楷體" w:eastAsia="標楷體" w:hAnsi="標楷體" w:hint="eastAsia"/>
              </w:rPr>
              <w:t xml:space="preserve"> </w:t>
            </w:r>
            <w:r w:rsidRPr="001D2559">
              <w:rPr>
                <w:rFonts w:ascii="標楷體" w:eastAsia="標楷體" w:hAnsi="標楷體" w:hint="eastAsia"/>
              </w:rPr>
              <w:t>欣賞、包容個別差異並尊重自己與他人的權利。</w:t>
            </w:r>
          </w:p>
        </w:tc>
        <w:tc>
          <w:tcPr>
            <w:tcW w:w="1784" w:type="dxa"/>
            <w:tcBorders>
              <w:top w:val="single" w:sz="8" w:space="0" w:color="000000"/>
              <w:bottom w:val="single" w:sz="8" w:space="0" w:color="000000"/>
              <w:right w:val="single" w:sz="8" w:space="0" w:color="000000"/>
            </w:tcBorders>
          </w:tcPr>
          <w:p w14:paraId="7C810C41"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7DC019BD"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4DA858E0"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4E6674E6"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4B9F6822"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4572AA67"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05F1387"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第十三</w:t>
            </w:r>
            <w:proofErr w:type="gramStart"/>
            <w:r w:rsidRPr="000074EC">
              <w:rPr>
                <w:rFonts w:ascii="標楷體" w:eastAsia="標楷體" w:hAnsi="標楷體"/>
                <w:snapToGrid w:val="0"/>
              </w:rPr>
              <w:t>週</w:t>
            </w:r>
            <w:proofErr w:type="gramEnd"/>
          </w:p>
          <w:p w14:paraId="1A7CFAB0"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11/24~11/28</w:t>
            </w:r>
          </w:p>
        </w:tc>
        <w:tc>
          <w:tcPr>
            <w:tcW w:w="1701" w:type="dxa"/>
            <w:tcBorders>
              <w:top w:val="single" w:sz="8" w:space="0" w:color="000000"/>
              <w:left w:val="single" w:sz="8" w:space="0" w:color="000000"/>
              <w:bottom w:val="single" w:sz="8" w:space="0" w:color="000000"/>
              <w:right w:val="single" w:sz="4" w:space="0" w:color="auto"/>
            </w:tcBorders>
          </w:tcPr>
          <w:p w14:paraId="47A9E0D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能感知、探索與表現表演藝術的元素和形式。</w:t>
            </w:r>
          </w:p>
          <w:p w14:paraId="5B238D11"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1-II-6</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能使用視覺元素與想像力，豐富創作主題。</w:t>
            </w:r>
          </w:p>
          <w:p w14:paraId="7DE7B3C4"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1-II-7</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能創作簡短的表演。</w:t>
            </w:r>
          </w:p>
          <w:p w14:paraId="3CE86A4D"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1-II-8</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能結合不同的媒材，以表演的形式表達想法。</w:t>
            </w:r>
          </w:p>
          <w:p w14:paraId="3B42EECE"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能表達參與表演藝術活動的感知，以表達情感。</w:t>
            </w:r>
          </w:p>
          <w:p w14:paraId="11D01EB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能樂於參與各類藝術活動，探索自己的藝術興趣與能力，並展現欣賞禮儀。</w:t>
            </w:r>
          </w:p>
          <w:p w14:paraId="7837301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83BD0FE"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表E-II-1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人聲、動作與空間元素和表現形式。</w:t>
            </w:r>
          </w:p>
          <w:p w14:paraId="29CD91CB"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表E-II-3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聲音、動作與</w:t>
            </w:r>
            <w:proofErr w:type="gramStart"/>
            <w:r w:rsidRPr="001D2559">
              <w:rPr>
                <w:rFonts w:ascii="標楷體" w:eastAsia="標楷體" w:hAnsi="標楷體" w:cs="新細明體" w:hint="eastAsia"/>
                <w:color w:val="auto"/>
              </w:rPr>
              <w:t>各種媒</w:t>
            </w:r>
            <w:proofErr w:type="gramEnd"/>
            <w:r w:rsidRPr="001D2559">
              <w:rPr>
                <w:rFonts w:ascii="標楷體" w:eastAsia="標楷體" w:hAnsi="標楷體" w:cs="新細明體" w:hint="eastAsia"/>
                <w:color w:val="auto"/>
              </w:rPr>
              <w:t>材的組合。</w:t>
            </w:r>
          </w:p>
          <w:p w14:paraId="4E5ED36A"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表A-II-1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聲音、動作與劇情的基本元素。</w:t>
            </w:r>
          </w:p>
          <w:p w14:paraId="26E16BF7"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表A-II-3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生活事件與動作歷程。</w:t>
            </w:r>
          </w:p>
          <w:p w14:paraId="30F7B022"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表P-II-1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展演分工與呈現、劇場禮儀。</w:t>
            </w:r>
          </w:p>
          <w:p w14:paraId="292CD42E"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表P-II-4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劇場遊戲、即興活動、角色扮演。</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D4BBA8"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貳、表演任我行</w:t>
            </w:r>
          </w:p>
          <w:p w14:paraId="772FF8C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三</w:t>
            </w:r>
            <w:r>
              <w:rPr>
                <w:rFonts w:ascii="標楷體" w:eastAsia="標楷體" w:hAnsi="標楷體" w:cs="標楷體" w:hint="eastAsia"/>
                <w:bCs/>
                <w:color w:val="auto"/>
              </w:rPr>
              <w:t>、</w:t>
            </w:r>
            <w:proofErr w:type="gramStart"/>
            <w:r w:rsidRPr="001D2559">
              <w:rPr>
                <w:rFonts w:ascii="標楷體" w:eastAsia="標楷體" w:hAnsi="標楷體" w:cs="標楷體" w:hint="eastAsia"/>
                <w:bCs/>
                <w:color w:val="auto"/>
              </w:rPr>
              <w:t>玩劇大方</w:t>
            </w:r>
            <w:proofErr w:type="gramEnd"/>
            <w:r w:rsidRPr="001D2559">
              <w:rPr>
                <w:rFonts w:ascii="標楷體" w:eastAsia="標楷體" w:hAnsi="標楷體" w:cs="標楷體" w:hint="eastAsia"/>
                <w:bCs/>
                <w:color w:val="auto"/>
              </w:rPr>
              <w:t>秀</w:t>
            </w:r>
          </w:p>
          <w:p w14:paraId="066858A5"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1教師請各組完成課本中的學習單。</w:t>
            </w:r>
          </w:p>
          <w:p w14:paraId="6C1D5DC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2教師引導學生閱讀課本裡的劇本編寫範例，並向學生說明戲劇演出的劇本是由人物對話所組成的。</w:t>
            </w:r>
          </w:p>
          <w:p w14:paraId="3DA358B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3教師帶領學童玩故事接龍。</w:t>
            </w:r>
          </w:p>
          <w:p w14:paraId="3E8FFC0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4教師說明故事接龍遊戲規則。</w:t>
            </w:r>
          </w:p>
          <w:p w14:paraId="34C4DA0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5教師提醒學童，接龍時要用第一人稱的方式來說對話。</w:t>
            </w:r>
          </w:p>
          <w:p w14:paraId="7EEC586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6教師請學童利用故事接龍的方式將各組的創意童話故事情節轉化成劇本對話。</w:t>
            </w:r>
          </w:p>
          <w:p w14:paraId="4C08C49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7教師向各組提問：你們的劇本裡出現了那些角色和場景？教師請學童一一條列出來。</w:t>
            </w:r>
          </w:p>
          <w:p w14:paraId="076B4FF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8教師說明：讓我們發揮想像力，想一想可以運用哪些生活</w:t>
            </w:r>
            <w:proofErr w:type="gramStart"/>
            <w:r w:rsidRPr="001D2559">
              <w:rPr>
                <w:rFonts w:ascii="標楷體" w:eastAsia="標楷體" w:hAnsi="標楷體" w:cs="標楷體" w:hint="eastAsia"/>
                <w:color w:val="auto"/>
              </w:rPr>
              <w:t>物品來布置</w:t>
            </w:r>
            <w:proofErr w:type="gramEnd"/>
            <w:r w:rsidRPr="001D2559">
              <w:rPr>
                <w:rFonts w:ascii="標楷體" w:eastAsia="標楷體" w:hAnsi="標楷體" w:cs="標楷體" w:hint="eastAsia"/>
                <w:color w:val="auto"/>
              </w:rPr>
              <w:t>？</w:t>
            </w:r>
          </w:p>
          <w:p w14:paraId="3AE69E0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9</w:t>
            </w:r>
            <w:proofErr w:type="gramStart"/>
            <w:r w:rsidRPr="001D2559">
              <w:rPr>
                <w:rFonts w:ascii="標楷體" w:eastAsia="標楷體" w:hAnsi="標楷體" w:cs="標楷體" w:hint="eastAsia"/>
                <w:color w:val="auto"/>
              </w:rPr>
              <w:t>各</w:t>
            </w:r>
            <w:proofErr w:type="gramEnd"/>
            <w:r w:rsidRPr="001D2559">
              <w:rPr>
                <w:rFonts w:ascii="標楷體" w:eastAsia="標楷體" w:hAnsi="標楷體" w:cs="標楷體" w:hint="eastAsia"/>
                <w:color w:val="auto"/>
              </w:rPr>
              <w:t>組輪流演出故事內容。</w:t>
            </w:r>
          </w:p>
          <w:p w14:paraId="3C49455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10每一組演出後，從故事中選出一個喜歡的畫面後靜止不動，教師為</w:t>
            </w:r>
            <w:proofErr w:type="gramStart"/>
            <w:r w:rsidRPr="001D2559">
              <w:rPr>
                <w:rFonts w:ascii="標楷體" w:eastAsia="標楷體" w:hAnsi="標楷體" w:cs="標楷體" w:hint="eastAsia"/>
                <w:color w:val="auto"/>
              </w:rPr>
              <w:t>各組拍這一</w:t>
            </w:r>
            <w:proofErr w:type="gramEnd"/>
            <w:r w:rsidRPr="001D2559">
              <w:rPr>
                <w:rFonts w:ascii="標楷體" w:eastAsia="標楷體" w:hAnsi="標楷體" w:cs="標楷體" w:hint="eastAsia"/>
                <w:color w:val="auto"/>
              </w:rPr>
              <w:t>張劇照。</w:t>
            </w:r>
          </w:p>
          <w:p w14:paraId="61F5E96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11</w:t>
            </w:r>
            <w:proofErr w:type="gramStart"/>
            <w:r w:rsidRPr="001D2559">
              <w:rPr>
                <w:rFonts w:ascii="標楷體" w:eastAsia="標楷體" w:hAnsi="標楷體" w:cs="標楷體" w:hint="eastAsia"/>
                <w:color w:val="auto"/>
              </w:rPr>
              <w:t>每一組要負責</w:t>
            </w:r>
            <w:proofErr w:type="gramEnd"/>
            <w:r w:rsidRPr="001D2559">
              <w:rPr>
                <w:rFonts w:ascii="標楷體" w:eastAsia="標楷體" w:hAnsi="標楷體" w:cs="標楷體" w:hint="eastAsia"/>
                <w:color w:val="auto"/>
              </w:rPr>
              <w:t>為前一組的表演進行講評，需給予讚美以及表演建議。</w:t>
            </w:r>
          </w:p>
          <w:p w14:paraId="3208FE1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12教師做綜合講評。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08D675"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180405"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教師：電子書、課本</w:t>
            </w:r>
          </w:p>
          <w:p w14:paraId="385F128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568F4C"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口頭發表</w:t>
            </w:r>
          </w:p>
          <w:p w14:paraId="3DC430AC" w14:textId="77777777" w:rsidR="00473ADD"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實作表演</w:t>
            </w:r>
          </w:p>
          <w:p w14:paraId="2A8C1D10"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學習單</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43BBD6"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【閱讀素養教育】</w:t>
            </w:r>
          </w:p>
          <w:p w14:paraId="2D89F675" w14:textId="77777777" w:rsidR="00473ADD" w:rsidRPr="0069226C" w:rsidRDefault="00473ADD" w:rsidP="00473ADD">
            <w:pPr>
              <w:spacing w:line="260" w:lineRule="exact"/>
              <w:rPr>
                <w:rFonts w:eastAsiaTheme="minorEastAsia"/>
              </w:rPr>
            </w:pPr>
            <w:r w:rsidRPr="001D2559">
              <w:rPr>
                <w:rFonts w:ascii="標楷體" w:eastAsia="標楷體" w:hAnsi="標楷體" w:hint="eastAsia"/>
              </w:rPr>
              <w:t>閱E2</w:t>
            </w:r>
            <w:r>
              <w:rPr>
                <w:rFonts w:ascii="標楷體" w:eastAsia="標楷體" w:hAnsi="標楷體" w:hint="eastAsia"/>
              </w:rPr>
              <w:t xml:space="preserve"> </w:t>
            </w:r>
            <w:r w:rsidRPr="001D2559">
              <w:rPr>
                <w:rFonts w:ascii="標楷體" w:eastAsia="標楷體" w:hAnsi="標楷體" w:hint="eastAsia"/>
              </w:rPr>
              <w:t>認識與領域相關的文本類型與寫作題材。</w:t>
            </w:r>
          </w:p>
        </w:tc>
        <w:tc>
          <w:tcPr>
            <w:tcW w:w="1784" w:type="dxa"/>
            <w:tcBorders>
              <w:top w:val="single" w:sz="8" w:space="0" w:color="000000"/>
              <w:bottom w:val="single" w:sz="8" w:space="0" w:color="000000"/>
              <w:right w:val="single" w:sz="8" w:space="0" w:color="000000"/>
            </w:tcBorders>
          </w:tcPr>
          <w:p w14:paraId="20C0A7B2"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19EE0C31"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5C5673F0"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7BAAAA9B"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5D5FF624"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1F9F55C9"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B001DC3"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lastRenderedPageBreak/>
              <w:t>第十四</w:t>
            </w:r>
            <w:proofErr w:type="gramStart"/>
            <w:r w:rsidRPr="000074EC">
              <w:rPr>
                <w:rFonts w:ascii="標楷體" w:eastAsia="標楷體" w:hAnsi="標楷體"/>
                <w:snapToGrid w:val="0"/>
              </w:rPr>
              <w:t>週</w:t>
            </w:r>
            <w:proofErr w:type="gramEnd"/>
          </w:p>
          <w:p w14:paraId="2E82B4B5"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12/1~12/5</w:t>
            </w:r>
          </w:p>
        </w:tc>
        <w:tc>
          <w:tcPr>
            <w:tcW w:w="1701" w:type="dxa"/>
            <w:tcBorders>
              <w:top w:val="single" w:sz="8" w:space="0" w:color="000000"/>
              <w:left w:val="single" w:sz="8" w:space="0" w:color="000000"/>
              <w:bottom w:val="single" w:sz="8" w:space="0" w:color="000000"/>
              <w:right w:val="single" w:sz="4" w:space="0" w:color="auto"/>
            </w:tcBorders>
          </w:tcPr>
          <w:p w14:paraId="675B48B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能使用音樂語彙、肢體等多元方式，回應聆聽的感受。</w:t>
            </w:r>
          </w:p>
          <w:p w14:paraId="340065F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E54D9BA"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音E-II-3</w:t>
            </w:r>
            <w:r>
              <w:rPr>
                <w:rFonts w:ascii="標楷體" w:eastAsia="標楷體" w:hAnsi="標楷體" w:cs="新細明體" w:hint="eastAsia"/>
                <w:color w:val="auto"/>
              </w:rPr>
              <w:t xml:space="preserve"> </w:t>
            </w:r>
            <w:proofErr w:type="gramStart"/>
            <w:r w:rsidRPr="001D2559">
              <w:rPr>
                <w:rFonts w:ascii="標楷體" w:eastAsia="標楷體" w:hAnsi="標楷體" w:cs="新細明體" w:hint="eastAsia"/>
                <w:color w:val="auto"/>
              </w:rPr>
              <w:t>讀譜方式</w:t>
            </w:r>
            <w:proofErr w:type="gramEnd"/>
            <w:r w:rsidRPr="001D2559">
              <w:rPr>
                <w:rFonts w:ascii="標楷體" w:eastAsia="標楷體" w:hAnsi="標楷體" w:cs="新細明體" w:hint="eastAsia"/>
                <w:color w:val="auto"/>
              </w:rPr>
              <w:t>，如：五線譜、唱名法、</w:t>
            </w:r>
            <w:proofErr w:type="gramStart"/>
            <w:r w:rsidRPr="001D2559">
              <w:rPr>
                <w:rFonts w:ascii="標楷體" w:eastAsia="標楷體" w:hAnsi="標楷體" w:cs="新細明體" w:hint="eastAsia"/>
                <w:color w:val="auto"/>
              </w:rPr>
              <w:t>拍號等</w:t>
            </w:r>
            <w:proofErr w:type="gramEnd"/>
            <w:r w:rsidRPr="001D2559">
              <w:rPr>
                <w:rFonts w:ascii="標楷體" w:eastAsia="標楷體" w:hAnsi="標楷體" w:cs="新細明體" w:hint="eastAsia"/>
                <w:color w:val="auto"/>
              </w:rPr>
              <w:t>。</w:t>
            </w:r>
          </w:p>
          <w:p w14:paraId="683166FF"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音樂元素，如：節奏、力度、速度等。</w:t>
            </w:r>
          </w:p>
          <w:p w14:paraId="4A4927D7"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音P-II-2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音樂與生活。</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8A4FD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參、音樂美樂地</w:t>
            </w:r>
          </w:p>
          <w:p w14:paraId="1C25410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一</w:t>
            </w:r>
            <w:r>
              <w:rPr>
                <w:rFonts w:ascii="標楷體" w:eastAsia="標楷體" w:hAnsi="標楷體" w:cs="標楷體" w:hint="eastAsia"/>
                <w:color w:val="auto"/>
              </w:rPr>
              <w:t>、</w:t>
            </w:r>
            <w:proofErr w:type="gramStart"/>
            <w:r w:rsidRPr="001D2559">
              <w:rPr>
                <w:rFonts w:ascii="標楷體" w:eastAsia="標楷體" w:hAnsi="標楷體" w:cs="標楷體" w:hint="eastAsia"/>
                <w:color w:val="auto"/>
              </w:rPr>
              <w:t>線譜上</w:t>
            </w:r>
            <w:proofErr w:type="gramEnd"/>
            <w:r w:rsidRPr="001D2559">
              <w:rPr>
                <w:rFonts w:ascii="標楷體" w:eastAsia="標楷體" w:hAnsi="標楷體" w:cs="標楷體" w:hint="eastAsia"/>
                <w:color w:val="auto"/>
              </w:rPr>
              <w:t>的音樂</w:t>
            </w:r>
          </w:p>
          <w:p w14:paraId="5C3B4D7A" w14:textId="4364B9B4"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1教師引導學生思考：音樂是怎麼存在我們生活中的？有哪些功能？</w:t>
            </w:r>
            <w:r w:rsidR="00281D05">
              <w:rPr>
                <w:rFonts w:ascii="標楷體" w:eastAsia="標楷體" w:hAnsi="標楷體" w:cs="標楷體"/>
                <w:color w:val="auto"/>
              </w:rPr>
              <w:br/>
            </w:r>
            <w:r w:rsidR="00281D05" w:rsidRPr="00281D05">
              <w:rPr>
                <w:rFonts w:ascii="標楷體" w:eastAsia="標楷體" w:hAnsi="標楷體" w:cs="標楷體" w:hint="eastAsia"/>
                <w:color w:val="FF0000"/>
              </w:rPr>
              <w:t>補充：</w:t>
            </w:r>
            <w:r w:rsidR="00423BF8">
              <w:rPr>
                <w:rFonts w:ascii="標楷體" w:eastAsia="標楷體" w:hAnsi="標楷體" w:cs="標楷體" w:hint="eastAsia"/>
                <w:color w:val="FF0000"/>
              </w:rPr>
              <w:t>從生活中發現音樂-捷運站、垃圾車等</w:t>
            </w:r>
            <w:r w:rsidR="00281D05">
              <w:rPr>
                <w:rFonts w:ascii="標楷體" w:eastAsia="標楷體" w:hAnsi="標楷體" w:cs="標楷體" w:hint="eastAsia"/>
                <w:color w:val="FF0000"/>
              </w:rPr>
              <w:t>。</w:t>
            </w:r>
          </w:p>
          <w:p w14:paraId="73709C75" w14:textId="7468F4D9" w:rsidR="00283032" w:rsidRPr="00283032" w:rsidRDefault="00473ADD" w:rsidP="00283032">
            <w:pPr>
              <w:spacing w:line="260" w:lineRule="exact"/>
              <w:jc w:val="left"/>
              <w:rPr>
                <w:rFonts w:ascii="標楷體" w:eastAsia="標楷體" w:hAnsi="標楷體" w:cs="標楷體"/>
                <w:color w:val="auto"/>
              </w:rPr>
            </w:pPr>
            <w:r w:rsidRPr="001D2559">
              <w:rPr>
                <w:rFonts w:ascii="標楷體" w:eastAsia="標楷體" w:hAnsi="標楷體" w:cs="標楷體" w:hint="eastAsia"/>
                <w:color w:val="auto"/>
              </w:rPr>
              <w:t>2教師說明由古至今的音樂記譜法。</w:t>
            </w:r>
          </w:p>
          <w:p w14:paraId="3CD64309" w14:textId="591365BB" w:rsidR="00473ADD" w:rsidRDefault="00473ADD" w:rsidP="00473ADD">
            <w:pPr>
              <w:spacing w:line="260" w:lineRule="exact"/>
              <w:jc w:val="left"/>
              <w:rPr>
                <w:rFonts w:ascii="標楷體" w:eastAsia="標楷體" w:hAnsi="標楷體" w:cs="標楷體"/>
                <w:color w:val="auto"/>
              </w:rPr>
            </w:pPr>
            <w:r w:rsidRPr="001D2559">
              <w:rPr>
                <w:rFonts w:ascii="標楷體" w:eastAsia="標楷體" w:hAnsi="標楷體" w:cs="標楷體" w:hint="eastAsia"/>
                <w:color w:val="auto"/>
              </w:rPr>
              <w:t>3教師介紹五線譜的由來。</w:t>
            </w:r>
          </w:p>
          <w:p w14:paraId="697FB274" w14:textId="7CF0A850" w:rsidR="005F22ED" w:rsidRPr="005F22ED" w:rsidRDefault="00D33884" w:rsidP="005F22ED">
            <w:pPr>
              <w:spacing w:line="260" w:lineRule="exact"/>
              <w:jc w:val="left"/>
              <w:rPr>
                <w:rFonts w:ascii="標楷體" w:eastAsia="標楷體" w:hAnsi="標楷體" w:cs="標楷體"/>
                <w:color w:val="FF0000"/>
              </w:rPr>
            </w:pPr>
            <w:r w:rsidRPr="00281D05">
              <w:rPr>
                <w:rFonts w:ascii="標楷體" w:eastAsia="標楷體" w:hAnsi="標楷體" w:cs="標楷體" w:hint="eastAsia"/>
                <w:color w:val="FF0000"/>
              </w:rPr>
              <w:t>補充：</w:t>
            </w:r>
            <w:r w:rsidR="005F22ED">
              <w:rPr>
                <w:rFonts w:ascii="標楷體" w:eastAsia="標楷體" w:hAnsi="標楷體" w:cs="標楷體" w:hint="eastAsia"/>
                <w:color w:val="FF0000"/>
              </w:rPr>
              <w:t>《葛雷果聖歌》之記譜法-</w:t>
            </w:r>
            <w:proofErr w:type="gramStart"/>
            <w:r w:rsidR="005F22ED">
              <w:rPr>
                <w:rFonts w:ascii="標楷體" w:eastAsia="標楷體" w:hAnsi="標楷體" w:cs="標楷體" w:hint="eastAsia"/>
                <w:color w:val="FF0000"/>
              </w:rPr>
              <w:t>紐姆</w:t>
            </w:r>
            <w:proofErr w:type="gramEnd"/>
            <w:r w:rsidR="005F22ED">
              <w:rPr>
                <w:rFonts w:ascii="標楷體" w:eastAsia="標楷體" w:hAnsi="標楷體" w:cs="標楷體" w:hint="eastAsia"/>
                <w:color w:val="FF0000"/>
              </w:rPr>
              <w:t>譜。</w:t>
            </w:r>
          </w:p>
          <w:p w14:paraId="02D695E0" w14:textId="75E7DDD2"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4教師指導學生認識五線譜與部位名稱，線與間。</w:t>
            </w:r>
            <w:r w:rsidR="008C6C6B">
              <w:rPr>
                <w:rFonts w:ascii="標楷體" w:eastAsia="標楷體" w:hAnsi="標楷體" w:cs="標楷體"/>
                <w:color w:val="auto"/>
              </w:rPr>
              <w:br/>
            </w:r>
            <w:r w:rsidR="008C6C6B" w:rsidRPr="008C6C6B">
              <w:rPr>
                <w:rFonts w:ascii="標楷體" w:eastAsia="標楷體" w:hAnsi="標楷體" w:cs="標楷體" w:hint="eastAsia"/>
                <w:color w:val="FF0000"/>
              </w:rPr>
              <w:t>補充口訣：五線譜12345，由下往上數。</w:t>
            </w:r>
          </w:p>
          <w:p w14:paraId="7D407189" w14:textId="52292962" w:rsidR="00473ADD" w:rsidRPr="00467BC6" w:rsidRDefault="00473ADD" w:rsidP="00467BC6">
            <w:pPr>
              <w:spacing w:line="260" w:lineRule="exact"/>
              <w:jc w:val="left"/>
              <w:rPr>
                <w:rFonts w:eastAsiaTheme="minorEastAsia"/>
              </w:rPr>
            </w:pPr>
            <w:r w:rsidRPr="001D2559">
              <w:rPr>
                <w:rFonts w:ascii="標楷體" w:eastAsia="標楷體" w:hAnsi="標楷體" w:cs="標楷體" w:hint="eastAsia"/>
                <w:color w:val="auto"/>
              </w:rPr>
              <w:t>5教師指導學生認識音樂符號：小節線、終止線、換氣記號。</w:t>
            </w:r>
            <w:r w:rsidR="0092312E">
              <w:rPr>
                <w:rFonts w:ascii="標楷體" w:eastAsia="標楷體" w:hAnsi="標楷體" w:cs="標楷體"/>
                <w:color w:val="auto"/>
              </w:rPr>
              <w:br/>
            </w:r>
            <w:r w:rsidR="00467BC6" w:rsidRPr="00467BC6">
              <w:rPr>
                <w:rFonts w:ascii="標楷體" w:eastAsia="標楷體" w:hAnsi="標楷體" w:cs="標楷體" w:hint="eastAsia"/>
                <w:color w:val="FF0000"/>
              </w:rPr>
              <w:t>6</w:t>
            </w:r>
            <w:r w:rsidR="00467BC6">
              <w:rPr>
                <w:rFonts w:ascii="標楷體" w:eastAsia="標楷體" w:hAnsi="標楷體" w:cs="標楷體" w:hint="eastAsia"/>
                <w:color w:val="FF0000"/>
              </w:rPr>
              <w:t>自製地板五線譜，請同學當成音符認識線間關係</w:t>
            </w:r>
            <w:r w:rsidR="00467BC6" w:rsidRPr="00467BC6">
              <w:rPr>
                <w:rFonts w:ascii="標楷體" w:eastAsia="標楷體" w:hAnsi="標楷體" w:cs="標楷體" w:hint="eastAsia"/>
                <w:color w:val="FF0000"/>
              </w:rPr>
              <w:t>。</w:t>
            </w:r>
            <w:r w:rsidR="00766FF9">
              <w:rPr>
                <w:rFonts w:ascii="標楷體" w:eastAsia="標楷體" w:hAnsi="標楷體" w:cs="標楷體"/>
                <w:color w:val="FF0000"/>
              </w:rPr>
              <w:br/>
            </w:r>
            <w:r w:rsidR="00766FF9">
              <w:rPr>
                <w:rFonts w:ascii="標楷體" w:eastAsia="標楷體" w:hAnsi="標楷體" w:cs="標楷體" w:hint="eastAsia"/>
                <w:color w:val="FF0000"/>
              </w:rPr>
              <w:t>7 「音符在哪裡?」遊戲：小組發下五線譜白板，請將聽到老師指定的位置唱名，用白板筆畫出正確的音符位置</w:t>
            </w:r>
            <w:r w:rsidR="00F70F40">
              <w:rPr>
                <w:rFonts w:ascii="標楷體" w:eastAsia="標楷體" w:hAnsi="標楷體" w:cs="標楷體" w:hint="eastAsia"/>
                <w:color w:val="FF0000"/>
              </w:rPr>
              <w:t>，最快舉起</w:t>
            </w:r>
            <w:proofErr w:type="gramStart"/>
            <w:r w:rsidR="00F70F40">
              <w:rPr>
                <w:rFonts w:ascii="標楷體" w:eastAsia="標楷體" w:hAnsi="標楷體" w:cs="標楷體" w:hint="eastAsia"/>
                <w:color w:val="FF0000"/>
              </w:rPr>
              <w:t>白板且答案</w:t>
            </w:r>
            <w:proofErr w:type="gramEnd"/>
            <w:r w:rsidR="00F70F40">
              <w:rPr>
                <w:rFonts w:ascii="標楷體" w:eastAsia="標楷體" w:hAnsi="標楷體" w:cs="標楷體" w:hint="eastAsia"/>
                <w:color w:val="FF0000"/>
              </w:rPr>
              <w:t>正確的小組獲勝。</w:t>
            </w:r>
            <w:r w:rsidR="00EA1464">
              <w:rPr>
                <w:rFonts w:ascii="標楷體" w:eastAsia="標楷體" w:hAnsi="標楷體" w:cs="標楷體"/>
                <w:color w:val="FF0000"/>
              </w:rPr>
              <w:br/>
            </w:r>
            <w:r w:rsidR="00766FF9">
              <w:rPr>
                <w:rFonts w:ascii="標楷體" w:eastAsia="標楷體" w:hAnsi="標楷體" w:cs="標楷體" w:hint="eastAsia"/>
                <w:color w:val="FF0000"/>
              </w:rPr>
              <w:t>8</w:t>
            </w:r>
            <w:r w:rsidR="00EA1464">
              <w:rPr>
                <w:rFonts w:ascii="標楷體" w:eastAsia="標楷體" w:hAnsi="標楷體" w:cs="標楷體" w:hint="eastAsia"/>
                <w:color w:val="FF0000"/>
              </w:rPr>
              <w:t>認識譜號：高音譜記號、低音譜記號</w:t>
            </w:r>
            <w:r w:rsidR="009E1EB1">
              <w:rPr>
                <w:rFonts w:ascii="標楷體" w:eastAsia="標楷體" w:hAnsi="標楷體" w:cs="標楷體" w:hint="eastAsia"/>
                <w:color w:val="FF0000"/>
              </w:rPr>
              <w:t>兩者譜號在五線譜上的位置，並在課本上練習書寫。</w:t>
            </w:r>
          </w:p>
          <w:p w14:paraId="2C5099B2" w14:textId="636B1FA3" w:rsidR="00473ADD" w:rsidRPr="001D2559" w:rsidRDefault="00766FF9" w:rsidP="001F0F3B">
            <w:pPr>
              <w:spacing w:line="260" w:lineRule="exact"/>
              <w:ind w:firstLine="0"/>
              <w:jc w:val="left"/>
              <w:rPr>
                <w:rFonts w:eastAsiaTheme="minorEastAsia"/>
              </w:rPr>
            </w:pPr>
            <w:r>
              <w:rPr>
                <w:rFonts w:ascii="標楷體" w:eastAsia="標楷體" w:hAnsi="標楷體" w:cs="標楷體" w:hint="eastAsia"/>
                <w:color w:val="auto"/>
              </w:rPr>
              <w:t>9</w:t>
            </w:r>
            <w:r w:rsidR="00473ADD" w:rsidRPr="001D2559">
              <w:rPr>
                <w:rFonts w:ascii="標楷體" w:eastAsia="標楷體" w:hAnsi="標楷體" w:cs="標楷體" w:hint="eastAsia"/>
                <w:color w:val="auto"/>
              </w:rPr>
              <w:t>教師指導學生認識4/4拍與節奏。</w:t>
            </w:r>
            <w:r w:rsidR="008C6C6B">
              <w:rPr>
                <w:rFonts w:ascii="標楷體" w:eastAsia="標楷體" w:hAnsi="標楷體" w:cs="標楷體"/>
                <w:color w:val="auto"/>
              </w:rPr>
              <w:br/>
            </w:r>
            <w:r w:rsidR="008C6C6B" w:rsidRPr="008C6C6B">
              <w:rPr>
                <w:rFonts w:ascii="標楷體" w:eastAsia="標楷體" w:hAnsi="標楷體" w:cs="標楷體" w:hint="eastAsia"/>
                <w:color w:val="FF0000"/>
              </w:rPr>
              <w:t>補充：</w:t>
            </w:r>
            <w:proofErr w:type="gramStart"/>
            <w:r w:rsidR="008C6C6B">
              <w:rPr>
                <w:rFonts w:ascii="標楷體" w:eastAsia="標楷體" w:hAnsi="標楷體" w:cs="標楷體" w:hint="eastAsia"/>
                <w:color w:val="FF0000"/>
              </w:rPr>
              <w:t>認識拍號數字</w:t>
            </w:r>
            <w:proofErr w:type="gramEnd"/>
            <w:r w:rsidR="008C6C6B">
              <w:rPr>
                <w:rFonts w:ascii="標楷體" w:eastAsia="標楷體" w:hAnsi="標楷體" w:cs="標楷體" w:hint="eastAsia"/>
                <w:color w:val="FF0000"/>
              </w:rPr>
              <w:t>的意思</w:t>
            </w:r>
            <w:r w:rsidR="0003626F">
              <w:rPr>
                <w:rFonts w:ascii="標楷體" w:eastAsia="標楷體" w:hAnsi="標楷體" w:cs="標楷體" w:hint="eastAsia"/>
                <w:color w:val="FF0000"/>
              </w:rPr>
              <w:t>，並</w:t>
            </w:r>
            <w:proofErr w:type="gramStart"/>
            <w:r w:rsidR="0003626F">
              <w:rPr>
                <w:rFonts w:ascii="標楷體" w:eastAsia="標楷體" w:hAnsi="標楷體" w:cs="標楷體" w:hint="eastAsia"/>
                <w:color w:val="FF0000"/>
              </w:rPr>
              <w:t>替換拍號數字</w:t>
            </w:r>
            <w:proofErr w:type="gramEnd"/>
            <w:r w:rsidR="0003626F">
              <w:rPr>
                <w:rFonts w:ascii="標楷體" w:eastAsia="標楷體" w:hAnsi="標楷體" w:cs="標楷體" w:hint="eastAsia"/>
                <w:color w:val="FF0000"/>
              </w:rPr>
              <w:t>，請</w:t>
            </w:r>
            <w:r w:rsidR="00D113C6">
              <w:rPr>
                <w:rFonts w:ascii="標楷體" w:eastAsia="標楷體" w:hAnsi="標楷體" w:cs="標楷體" w:hint="eastAsia"/>
                <w:color w:val="FF0000"/>
              </w:rPr>
              <w:t>學生</w:t>
            </w:r>
            <w:r w:rsidR="0003626F">
              <w:rPr>
                <w:rFonts w:ascii="標楷體" w:eastAsia="標楷體" w:hAnsi="標楷體" w:cs="標楷體" w:hint="eastAsia"/>
                <w:color w:val="FF0000"/>
              </w:rPr>
              <w:t>試著解釋。</w:t>
            </w:r>
          </w:p>
          <w:p w14:paraId="2B251510" w14:textId="6AC29B64" w:rsidR="00473ADD" w:rsidRPr="001D2559" w:rsidRDefault="00766FF9" w:rsidP="001F0F3B">
            <w:pPr>
              <w:spacing w:line="260" w:lineRule="exact"/>
              <w:ind w:firstLine="0"/>
              <w:jc w:val="left"/>
              <w:rPr>
                <w:rFonts w:eastAsiaTheme="minorEastAsia"/>
              </w:rPr>
            </w:pPr>
            <w:r>
              <w:rPr>
                <w:rFonts w:ascii="標楷體" w:eastAsia="標楷體" w:hAnsi="標楷體" w:cs="標楷體" w:hint="eastAsia"/>
                <w:color w:val="auto"/>
              </w:rPr>
              <w:t>10</w:t>
            </w:r>
            <w:r w:rsidR="00473ADD" w:rsidRPr="001D2559">
              <w:rPr>
                <w:rFonts w:ascii="標楷體" w:eastAsia="標楷體" w:hAnsi="標楷體" w:cs="標楷體" w:hint="eastAsia"/>
                <w:color w:val="auto"/>
              </w:rPr>
              <w:t>請學生跟著教師演唱〈瑪莉的羊〉的歌詞，並觀察旋律與音符對應的關係。</w:t>
            </w:r>
            <w:r w:rsidR="00F505C7">
              <w:rPr>
                <w:rFonts w:ascii="標楷體" w:eastAsia="標楷體" w:hAnsi="標楷體" w:cs="標楷體"/>
                <w:color w:val="auto"/>
              </w:rPr>
              <w:br/>
            </w:r>
            <w:r w:rsidR="00F505C7" w:rsidRPr="00F505C7">
              <w:rPr>
                <w:rFonts w:ascii="標楷體" w:eastAsia="標楷體" w:hAnsi="標楷體" w:cs="標楷體" w:hint="eastAsia"/>
                <w:color w:val="FF0000"/>
              </w:rPr>
              <w:t>1</w:t>
            </w:r>
            <w:r>
              <w:rPr>
                <w:rFonts w:ascii="標楷體" w:eastAsia="標楷體" w:hAnsi="標楷體" w:cs="標楷體" w:hint="eastAsia"/>
                <w:color w:val="FF0000"/>
              </w:rPr>
              <w:t>1</w:t>
            </w:r>
            <w:r w:rsidR="00F505C7" w:rsidRPr="00F505C7">
              <w:rPr>
                <w:rFonts w:ascii="標楷體" w:eastAsia="標楷體" w:hAnsi="標楷體" w:cs="標楷體" w:hint="eastAsia"/>
                <w:color w:val="FF0000"/>
              </w:rPr>
              <w:t>認識唱名：</w:t>
            </w:r>
            <w:r w:rsidR="00F505C7">
              <w:rPr>
                <w:rFonts w:ascii="標楷體" w:eastAsia="標楷體" w:hAnsi="標楷體" w:cs="標楷體" w:hint="eastAsia"/>
                <w:color w:val="FF0000"/>
              </w:rPr>
              <w:t>Do、Re、Mi、Fa、Sol、La、Si、Do</w:t>
            </w:r>
            <w:r w:rsidR="00E034FC">
              <w:rPr>
                <w:rFonts w:ascii="標楷體" w:eastAsia="標楷體" w:hAnsi="標楷體" w:cs="標楷體" w:hint="eastAsia"/>
                <w:color w:val="FF0000"/>
              </w:rPr>
              <w:t>，並請學生開口跟著鋼琴唱出唱名。</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A5C0A8"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DCCF91" w14:textId="6A9A4DDB"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教師：五線譜掛圖、節奏卡、音符、</w:t>
            </w:r>
            <w:r w:rsidR="00E22F0C" w:rsidRPr="00ED17A8">
              <w:rPr>
                <w:rFonts w:ascii="標楷體" w:eastAsia="標楷體" w:hAnsi="標楷體" w:cs="標楷體" w:hint="eastAsia"/>
                <w:color w:val="FF0000"/>
              </w:rPr>
              <w:t>五線譜白板</w:t>
            </w:r>
            <w:r w:rsidR="00E22F0C" w:rsidRPr="00ED17A8">
              <w:rPr>
                <w:rFonts w:ascii="標楷體" w:eastAsia="標楷體" w:hAnsi="標楷體" w:cs="標楷體" w:hint="eastAsia"/>
                <w:color w:val="FF0000"/>
              </w:rPr>
              <w:t>、</w:t>
            </w:r>
            <w:proofErr w:type="gramStart"/>
            <w:r w:rsidR="00E22F0C" w:rsidRPr="00ED17A8">
              <w:rPr>
                <w:rFonts w:ascii="標楷體" w:eastAsia="標楷體" w:hAnsi="標楷體" w:cs="標楷體" w:hint="eastAsia"/>
                <w:color w:val="FF0000"/>
              </w:rPr>
              <w:t>白板筆</w:t>
            </w:r>
            <w:proofErr w:type="gramEnd"/>
            <w:r w:rsidR="00E22F0C" w:rsidRPr="001D2559">
              <w:rPr>
                <w:rFonts w:ascii="標楷體" w:eastAsia="標楷體" w:hAnsi="標楷體" w:cs="標楷體" w:hint="eastAsia"/>
                <w:color w:val="auto"/>
              </w:rPr>
              <w:t>、</w:t>
            </w:r>
            <w:r w:rsidRPr="001D2559">
              <w:rPr>
                <w:rFonts w:ascii="標楷體" w:eastAsia="標楷體" w:hAnsi="標楷體" w:cs="標楷體" w:hint="eastAsia"/>
                <w:color w:val="auto"/>
              </w:rPr>
              <w:t>音樂媒體檔案。</w:t>
            </w:r>
          </w:p>
          <w:p w14:paraId="47139BA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485048"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口頭評量：回答與分享。</w:t>
            </w:r>
          </w:p>
          <w:p w14:paraId="2F3CAD7A"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實作評量：打出正確節奏、指出音符正確位置、唱出樂曲。</w:t>
            </w:r>
          </w:p>
          <w:p w14:paraId="45D7FA8F"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紙筆評量：完成節奏和曲調的填寫。</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B4269B"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t>【人權教育】</w:t>
            </w:r>
          </w:p>
          <w:p w14:paraId="5F39B5F0"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人E4</w:t>
            </w:r>
            <w:r>
              <w:rPr>
                <w:rFonts w:ascii="標楷體" w:eastAsia="標楷體" w:hAnsi="標楷體" w:hint="eastAsia"/>
              </w:rPr>
              <w:t xml:space="preserve"> </w:t>
            </w:r>
            <w:r w:rsidRPr="001D2559">
              <w:rPr>
                <w:rFonts w:ascii="標楷體" w:eastAsia="標楷體" w:hAnsi="標楷體" w:hint="eastAsia"/>
              </w:rPr>
              <w:t>表達自己對一個美好世界的想法並聆聽他人的想法。</w:t>
            </w:r>
          </w:p>
          <w:p w14:paraId="4405A9C7"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人E5</w:t>
            </w:r>
            <w:r>
              <w:rPr>
                <w:rFonts w:ascii="標楷體" w:eastAsia="標楷體" w:hAnsi="標楷體" w:hint="eastAsia"/>
              </w:rPr>
              <w:t xml:space="preserve"> </w:t>
            </w:r>
            <w:r w:rsidRPr="001D2559">
              <w:rPr>
                <w:rFonts w:ascii="標楷體" w:eastAsia="標楷體" w:hAnsi="標楷體" w:hint="eastAsia"/>
              </w:rPr>
              <w:t>欣賞、包容個別差異並尊重自己與他人的權利。</w:t>
            </w:r>
          </w:p>
        </w:tc>
        <w:tc>
          <w:tcPr>
            <w:tcW w:w="1784" w:type="dxa"/>
            <w:tcBorders>
              <w:top w:val="single" w:sz="8" w:space="0" w:color="000000"/>
              <w:bottom w:val="single" w:sz="8" w:space="0" w:color="000000"/>
              <w:right w:val="single" w:sz="8" w:space="0" w:color="000000"/>
            </w:tcBorders>
          </w:tcPr>
          <w:p w14:paraId="284F1F38"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7E6D7EB5"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49A2DE03"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082C0777"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1C2702B3"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02ACB750"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EAAC1CF"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第十五</w:t>
            </w:r>
            <w:proofErr w:type="gramStart"/>
            <w:r w:rsidRPr="000074EC">
              <w:rPr>
                <w:rFonts w:ascii="標楷體" w:eastAsia="標楷體" w:hAnsi="標楷體"/>
                <w:snapToGrid w:val="0"/>
              </w:rPr>
              <w:t>週</w:t>
            </w:r>
            <w:proofErr w:type="gramEnd"/>
          </w:p>
          <w:p w14:paraId="37D9E81C"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12/8~12/12</w:t>
            </w:r>
          </w:p>
        </w:tc>
        <w:tc>
          <w:tcPr>
            <w:tcW w:w="1701" w:type="dxa"/>
            <w:tcBorders>
              <w:top w:val="single" w:sz="8" w:space="0" w:color="000000"/>
              <w:left w:val="single" w:sz="8" w:space="0" w:color="000000"/>
              <w:bottom w:val="single" w:sz="8" w:space="0" w:color="000000"/>
              <w:right w:val="single" w:sz="4" w:space="0" w:color="auto"/>
            </w:tcBorders>
          </w:tcPr>
          <w:p w14:paraId="3DAA3FB5"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能使用音樂語彙、肢體等多元方式，回應聆聽的感受。</w:t>
            </w:r>
          </w:p>
          <w:p w14:paraId="475ACBCF"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149A1DD"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音E-II-3</w:t>
            </w:r>
            <w:r>
              <w:rPr>
                <w:rFonts w:ascii="標楷體" w:eastAsia="標楷體" w:hAnsi="標楷體" w:cs="新細明體" w:hint="eastAsia"/>
                <w:color w:val="auto"/>
              </w:rPr>
              <w:t xml:space="preserve"> </w:t>
            </w:r>
            <w:proofErr w:type="gramStart"/>
            <w:r w:rsidRPr="001D2559">
              <w:rPr>
                <w:rFonts w:ascii="標楷體" w:eastAsia="標楷體" w:hAnsi="標楷體" w:cs="新細明體" w:hint="eastAsia"/>
                <w:color w:val="auto"/>
              </w:rPr>
              <w:t>讀譜方式</w:t>
            </w:r>
            <w:proofErr w:type="gramEnd"/>
            <w:r w:rsidRPr="001D2559">
              <w:rPr>
                <w:rFonts w:ascii="標楷體" w:eastAsia="標楷體" w:hAnsi="標楷體" w:cs="新細明體" w:hint="eastAsia"/>
                <w:color w:val="auto"/>
              </w:rPr>
              <w:t>，如：五線譜、唱名法、</w:t>
            </w:r>
            <w:proofErr w:type="gramStart"/>
            <w:r w:rsidRPr="001D2559">
              <w:rPr>
                <w:rFonts w:ascii="標楷體" w:eastAsia="標楷體" w:hAnsi="標楷體" w:cs="新細明體" w:hint="eastAsia"/>
                <w:color w:val="auto"/>
              </w:rPr>
              <w:t>拍號等</w:t>
            </w:r>
            <w:proofErr w:type="gramEnd"/>
            <w:r w:rsidRPr="001D2559">
              <w:rPr>
                <w:rFonts w:ascii="標楷體" w:eastAsia="標楷體" w:hAnsi="標楷體" w:cs="新細明體" w:hint="eastAsia"/>
                <w:color w:val="auto"/>
              </w:rPr>
              <w:t>。</w:t>
            </w:r>
          </w:p>
          <w:p w14:paraId="00D350B7"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音E-II-4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音樂元素，如：節奏、力度、速度等。</w:t>
            </w:r>
          </w:p>
          <w:p w14:paraId="45CC1D26"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音P-II-2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音樂與生活。</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8727A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lastRenderedPageBreak/>
              <w:t>參、音樂美樂地</w:t>
            </w:r>
          </w:p>
          <w:p w14:paraId="560867D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一</w:t>
            </w:r>
            <w:r>
              <w:rPr>
                <w:rFonts w:ascii="標楷體" w:eastAsia="標楷體" w:hAnsi="標楷體" w:cs="標楷體" w:hint="eastAsia"/>
                <w:color w:val="auto"/>
              </w:rPr>
              <w:t>、</w:t>
            </w:r>
            <w:proofErr w:type="gramStart"/>
            <w:r w:rsidRPr="001D2559">
              <w:rPr>
                <w:rFonts w:ascii="標楷體" w:eastAsia="標楷體" w:hAnsi="標楷體" w:cs="標楷體" w:hint="eastAsia"/>
                <w:color w:val="auto"/>
              </w:rPr>
              <w:t>線譜上</w:t>
            </w:r>
            <w:proofErr w:type="gramEnd"/>
            <w:r w:rsidRPr="001D2559">
              <w:rPr>
                <w:rFonts w:ascii="標楷體" w:eastAsia="標楷體" w:hAnsi="標楷體" w:cs="標楷體" w:hint="eastAsia"/>
                <w:color w:val="auto"/>
              </w:rPr>
              <w:t>的音樂</w:t>
            </w:r>
          </w:p>
          <w:p w14:paraId="1B85665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1教師指導學生認識白頭音符的記法、</w:t>
            </w:r>
            <w:proofErr w:type="gramStart"/>
            <w:r w:rsidRPr="001D2559">
              <w:rPr>
                <w:rFonts w:ascii="標楷體" w:eastAsia="標楷體" w:hAnsi="標楷體" w:cs="標楷體" w:hint="eastAsia"/>
                <w:color w:val="auto"/>
              </w:rPr>
              <w:t>正確拍念節奏</w:t>
            </w:r>
            <w:proofErr w:type="gramEnd"/>
            <w:r w:rsidRPr="001D2559">
              <w:rPr>
                <w:rFonts w:ascii="標楷體" w:eastAsia="標楷體" w:hAnsi="標楷體" w:cs="標楷體" w:hint="eastAsia"/>
                <w:color w:val="auto"/>
              </w:rPr>
              <w:t>的長度。</w:t>
            </w:r>
          </w:p>
          <w:p w14:paraId="67B42EBC" w14:textId="46BD647A"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lastRenderedPageBreak/>
              <w:t>2教師指導學生練習白頭音符、黑頭音符、休止符的四四拍拍念節奏練習。</w:t>
            </w:r>
            <w:r w:rsidR="00045CB6">
              <w:rPr>
                <w:rFonts w:ascii="標楷體" w:eastAsia="標楷體" w:hAnsi="標楷體" w:cs="標楷體"/>
                <w:color w:val="auto"/>
              </w:rPr>
              <w:br/>
            </w:r>
            <w:r w:rsidR="00045CB6" w:rsidRPr="00713AD7">
              <w:rPr>
                <w:rFonts w:ascii="標楷體" w:eastAsia="標楷體" w:hAnsi="標楷體" w:cs="標楷體" w:hint="eastAsia"/>
                <w:color w:val="FF0000"/>
              </w:rPr>
              <w:t>補充：認識四分音符</w:t>
            </w:r>
            <w:r w:rsidR="001828B1">
              <w:rPr>
                <w:rFonts w:ascii="標楷體" w:eastAsia="標楷體" w:hAnsi="標楷體" w:cs="標楷體" w:hint="eastAsia"/>
                <w:color w:val="FF0000"/>
              </w:rPr>
              <w:t>「</w:t>
            </w:r>
            <w:proofErr w:type="gramStart"/>
            <w:r w:rsidR="001828B1" w:rsidRPr="001828B1">
              <w:rPr>
                <w:rFonts w:ascii="新細明體" w:hAnsi="新細明體" w:cs="新細明體" w:hint="eastAsia"/>
                <w:bCs/>
                <w:color w:val="FF0000"/>
                <w:kern w:val="1"/>
                <w:lang w:eastAsia="ar-SA"/>
              </w:rPr>
              <w:t>ㄊㄚ</w:t>
            </w:r>
            <w:proofErr w:type="gramEnd"/>
            <w:r w:rsidR="001828B1">
              <w:rPr>
                <w:rFonts w:ascii="標楷體" w:eastAsia="標楷體" w:hAnsi="標楷體" w:cs="標楷體" w:hint="eastAsia"/>
                <w:color w:val="FF0000"/>
              </w:rPr>
              <w:t>」</w:t>
            </w:r>
            <w:r w:rsidR="00045CB6" w:rsidRPr="00713AD7">
              <w:rPr>
                <w:rFonts w:ascii="標楷體" w:eastAsia="標楷體" w:hAnsi="標楷體" w:cs="標楷體" w:hint="eastAsia"/>
                <w:color w:val="FF0000"/>
              </w:rPr>
              <w:t>、</w:t>
            </w:r>
            <w:r w:rsidR="000518DF">
              <w:rPr>
                <w:rFonts w:ascii="標楷體" w:eastAsia="標楷體" w:hAnsi="標楷體" w:cs="標楷體" w:hint="eastAsia"/>
                <w:color w:val="FF0000"/>
              </w:rPr>
              <w:t>兩個</w:t>
            </w:r>
            <w:r w:rsidR="00045CB6" w:rsidRPr="00713AD7">
              <w:rPr>
                <w:rFonts w:ascii="標楷體" w:eastAsia="標楷體" w:hAnsi="標楷體" w:cs="標楷體" w:hint="eastAsia"/>
                <w:color w:val="FF0000"/>
              </w:rPr>
              <w:t>八分音符</w:t>
            </w:r>
            <w:r w:rsidR="001828B1">
              <w:rPr>
                <w:rFonts w:ascii="標楷體" w:eastAsia="標楷體" w:hAnsi="標楷體" w:cs="標楷體" w:hint="eastAsia"/>
                <w:color w:val="FF0000"/>
              </w:rPr>
              <w:t>「</w:t>
            </w:r>
            <w:proofErr w:type="gramStart"/>
            <w:r w:rsidR="001828B1" w:rsidRPr="001828B1">
              <w:rPr>
                <w:rFonts w:ascii="新細明體" w:hAnsi="新細明體" w:cs="新細明體" w:hint="eastAsia"/>
                <w:bCs/>
                <w:color w:val="FF0000"/>
                <w:kern w:val="1"/>
                <w:lang w:eastAsia="ar-SA"/>
              </w:rPr>
              <w:t>ㄊㄧ</w:t>
            </w:r>
            <w:proofErr w:type="gramEnd"/>
            <w:r w:rsidR="001828B1" w:rsidRPr="001828B1">
              <w:rPr>
                <w:rFonts w:ascii="新細明體" w:hAnsi="新細明體" w:cs="新細明體" w:hint="eastAsia"/>
                <w:bCs/>
                <w:color w:val="FF0000"/>
                <w:kern w:val="1"/>
                <w:lang w:eastAsia="ar-SA"/>
              </w:rPr>
              <w:t xml:space="preserve"> </w:t>
            </w:r>
            <w:proofErr w:type="gramStart"/>
            <w:r w:rsidR="001828B1" w:rsidRPr="001828B1">
              <w:rPr>
                <w:rFonts w:ascii="新細明體" w:hAnsi="新細明體" w:cs="新細明體" w:hint="eastAsia"/>
                <w:bCs/>
                <w:color w:val="FF0000"/>
                <w:kern w:val="1"/>
                <w:lang w:eastAsia="ar-SA"/>
              </w:rPr>
              <w:t>ㄊㄧ</w:t>
            </w:r>
            <w:proofErr w:type="gramEnd"/>
            <w:r w:rsidR="001828B1">
              <w:rPr>
                <w:rFonts w:ascii="標楷體" w:eastAsia="標楷體" w:hAnsi="標楷體" w:cs="標楷體" w:hint="eastAsia"/>
                <w:color w:val="FF0000"/>
              </w:rPr>
              <w:t>」</w:t>
            </w:r>
            <w:r w:rsidR="00045CB6" w:rsidRPr="00713AD7">
              <w:rPr>
                <w:rFonts w:ascii="標楷體" w:eastAsia="標楷體" w:hAnsi="標楷體" w:cs="標楷體" w:hint="eastAsia"/>
                <w:color w:val="FF0000"/>
              </w:rPr>
              <w:t>、四分休止符</w:t>
            </w:r>
            <w:r w:rsidR="001828B1">
              <w:rPr>
                <w:rFonts w:ascii="標楷體" w:eastAsia="標楷體" w:hAnsi="標楷體" w:cs="標楷體" w:hint="eastAsia"/>
                <w:color w:val="FF0000"/>
              </w:rPr>
              <w:t>念法</w:t>
            </w:r>
            <w:r w:rsidR="000518DF" w:rsidRPr="000518DF">
              <w:rPr>
                <w:rFonts w:ascii="新細明體" w:hAnsi="新細明體" w:cs="新細明體" w:hint="eastAsia"/>
                <w:bCs/>
                <w:color w:val="FF0000"/>
                <w:kern w:val="1"/>
                <w:lang w:eastAsia="ar-SA"/>
              </w:rPr>
              <w:t>「</w:t>
            </w:r>
            <w:proofErr w:type="gramStart"/>
            <w:r w:rsidR="000518DF" w:rsidRPr="000518DF">
              <w:rPr>
                <w:rFonts w:ascii="新細明體" w:hAnsi="新細明體" w:cs="新細明體" w:hint="eastAsia"/>
                <w:bCs/>
                <w:color w:val="FF0000"/>
                <w:kern w:val="1"/>
                <w:lang w:eastAsia="ar-SA"/>
              </w:rPr>
              <w:t>ㄣ</w:t>
            </w:r>
            <w:proofErr w:type="gramEnd"/>
            <w:r w:rsidR="000518DF" w:rsidRPr="000518DF">
              <w:rPr>
                <w:rFonts w:ascii="新細明體" w:hAnsi="新細明體" w:cs="新細明體" w:hint="eastAsia"/>
                <w:bCs/>
                <w:color w:val="FF0000"/>
                <w:kern w:val="1"/>
                <w:lang w:eastAsia="ar-SA"/>
              </w:rPr>
              <w:t>」</w:t>
            </w:r>
            <w:r w:rsidR="001828B1">
              <w:rPr>
                <w:rFonts w:ascii="標楷體" w:eastAsia="標楷體" w:hAnsi="標楷體" w:cs="標楷體" w:hint="eastAsia"/>
                <w:color w:val="FF0000"/>
              </w:rPr>
              <w:t>。</w:t>
            </w:r>
          </w:p>
          <w:p w14:paraId="0671CA4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3教師指導學生念出〈小蜜蜂〉樂譜的節奏念法和節奏說白。</w:t>
            </w:r>
          </w:p>
          <w:p w14:paraId="566AA3F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4以唱名</w:t>
            </w:r>
            <w:proofErr w:type="gramStart"/>
            <w:r w:rsidRPr="001D2559">
              <w:rPr>
                <w:rFonts w:ascii="標楷體" w:eastAsia="標楷體" w:hAnsi="標楷體" w:cs="標楷體" w:hint="eastAsia"/>
                <w:color w:val="auto"/>
              </w:rPr>
              <w:t>ㄉㄛ</w:t>
            </w:r>
            <w:proofErr w:type="gramEnd"/>
            <w:r w:rsidRPr="001D2559">
              <w:rPr>
                <w:rFonts w:ascii="標楷體" w:eastAsia="標楷體" w:hAnsi="標楷體" w:cs="標楷體" w:hint="eastAsia"/>
                <w:color w:val="auto"/>
              </w:rPr>
              <w:t>、</w:t>
            </w:r>
            <w:proofErr w:type="gramStart"/>
            <w:r w:rsidRPr="001D2559">
              <w:rPr>
                <w:rFonts w:ascii="標楷體" w:eastAsia="標楷體" w:hAnsi="標楷體" w:cs="標楷體" w:hint="eastAsia"/>
                <w:color w:val="auto"/>
              </w:rPr>
              <w:t>ㄖㄨㄝ</w:t>
            </w:r>
            <w:proofErr w:type="gramEnd"/>
            <w:r w:rsidRPr="001D2559">
              <w:rPr>
                <w:rFonts w:ascii="標楷體" w:eastAsia="標楷體" w:hAnsi="標楷體" w:cs="標楷體" w:hint="eastAsia"/>
                <w:color w:val="auto"/>
              </w:rPr>
              <w:t>、</w:t>
            </w:r>
            <w:proofErr w:type="gramStart"/>
            <w:r w:rsidRPr="001D2559">
              <w:rPr>
                <w:rFonts w:ascii="標楷體" w:eastAsia="標楷體" w:hAnsi="標楷體" w:cs="標楷體" w:hint="eastAsia"/>
                <w:color w:val="auto"/>
              </w:rPr>
              <w:t>ㄇㄧ</w:t>
            </w:r>
            <w:proofErr w:type="gramEnd"/>
            <w:r w:rsidRPr="001D2559">
              <w:rPr>
                <w:rFonts w:ascii="標楷體" w:eastAsia="標楷體" w:hAnsi="標楷體" w:cs="標楷體" w:hint="eastAsia"/>
                <w:color w:val="auto"/>
              </w:rPr>
              <w:t>、</w:t>
            </w:r>
            <w:proofErr w:type="gramStart"/>
            <w:r w:rsidRPr="001D2559">
              <w:rPr>
                <w:rFonts w:ascii="標楷體" w:eastAsia="標楷體" w:hAnsi="標楷體" w:cs="標楷體" w:hint="eastAsia"/>
                <w:color w:val="auto"/>
              </w:rPr>
              <w:t>ㄈㄚ</w:t>
            </w:r>
            <w:proofErr w:type="gramEnd"/>
            <w:r w:rsidRPr="001D2559">
              <w:rPr>
                <w:rFonts w:ascii="標楷體" w:eastAsia="標楷體" w:hAnsi="標楷體" w:cs="標楷體" w:hint="eastAsia"/>
                <w:color w:val="auto"/>
              </w:rPr>
              <w:t>、</w:t>
            </w:r>
            <w:proofErr w:type="gramStart"/>
            <w:r w:rsidRPr="001D2559">
              <w:rPr>
                <w:rFonts w:ascii="標楷體" w:eastAsia="標楷體" w:hAnsi="標楷體" w:cs="標楷體" w:hint="eastAsia"/>
                <w:color w:val="auto"/>
              </w:rPr>
              <w:t>ㄙㄛ</w:t>
            </w:r>
            <w:proofErr w:type="gramEnd"/>
            <w:r w:rsidRPr="001D2559">
              <w:rPr>
                <w:rFonts w:ascii="標楷體" w:eastAsia="標楷體" w:hAnsi="標楷體" w:cs="標楷體" w:hint="eastAsia"/>
                <w:color w:val="auto"/>
              </w:rPr>
              <w:t>唱出〈小蜜蜂〉的旋律。</w:t>
            </w:r>
          </w:p>
          <w:p w14:paraId="542048B0" w14:textId="77D3639A"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5教師教唱樂曲〈小蜜蜂〉的歌詞。</w:t>
            </w:r>
            <w:r w:rsidR="000F0D44">
              <w:rPr>
                <w:rFonts w:ascii="標楷體" w:eastAsia="標楷體" w:hAnsi="標楷體" w:cs="標楷體"/>
                <w:color w:val="auto"/>
              </w:rPr>
              <w:br/>
            </w:r>
            <w:r w:rsidR="000F0D44">
              <w:rPr>
                <w:rFonts w:ascii="標楷體" w:eastAsia="標楷體" w:hAnsi="標楷體" w:cs="標楷體" w:hint="eastAsia"/>
                <w:color w:val="auto"/>
              </w:rPr>
              <w:t>6</w:t>
            </w:r>
          </w:p>
          <w:p w14:paraId="7591769B" w14:textId="37D7912B" w:rsidR="00473ADD" w:rsidRPr="001D2559" w:rsidRDefault="000F0D44" w:rsidP="000F0D44">
            <w:pPr>
              <w:spacing w:line="260" w:lineRule="exact"/>
              <w:ind w:firstLine="0"/>
              <w:jc w:val="left"/>
              <w:rPr>
                <w:rFonts w:eastAsiaTheme="minorEastAsia"/>
              </w:rPr>
            </w:pPr>
            <w:r>
              <w:rPr>
                <w:rFonts w:ascii="標楷體" w:eastAsia="標楷體" w:hAnsi="標楷體" w:cs="標楷體" w:hint="eastAsia"/>
                <w:color w:val="auto"/>
              </w:rPr>
              <w:t>7</w:t>
            </w:r>
            <w:r w:rsidR="00473ADD" w:rsidRPr="001D2559">
              <w:rPr>
                <w:rFonts w:ascii="標楷體" w:eastAsia="標楷體" w:hAnsi="標楷體" w:cs="標楷體" w:hint="eastAsia"/>
                <w:color w:val="auto"/>
              </w:rPr>
              <w:t>學生唱〈小蜜蜂〉一邊用手打拍子。</w:t>
            </w:r>
          </w:p>
          <w:p w14:paraId="687FFD03" w14:textId="52D3F262" w:rsidR="00473ADD" w:rsidRPr="001D2559" w:rsidRDefault="000F0D44" w:rsidP="000F0D44">
            <w:pPr>
              <w:spacing w:line="260" w:lineRule="exact"/>
              <w:ind w:firstLine="0"/>
              <w:jc w:val="left"/>
              <w:rPr>
                <w:rFonts w:eastAsiaTheme="minorEastAsia"/>
              </w:rPr>
            </w:pPr>
            <w:r>
              <w:rPr>
                <w:rFonts w:ascii="標楷體" w:eastAsia="標楷體" w:hAnsi="標楷體" w:cs="標楷體" w:hint="eastAsia"/>
                <w:color w:val="auto"/>
              </w:rPr>
              <w:t>8</w:t>
            </w:r>
            <w:r w:rsidR="00473ADD" w:rsidRPr="001D2559">
              <w:rPr>
                <w:rFonts w:ascii="標楷體" w:eastAsia="標楷體" w:hAnsi="標楷體" w:cs="標楷體" w:hint="eastAsia"/>
                <w:color w:val="auto"/>
              </w:rPr>
              <w:t>教師播放或彈奏四四拍的音樂，請學生跟著音樂拍出拍子。</w:t>
            </w:r>
          </w:p>
          <w:p w14:paraId="111A3ABA" w14:textId="1BAF9A68" w:rsidR="00473ADD" w:rsidRPr="001D2559" w:rsidRDefault="000F0D44" w:rsidP="000F0D44">
            <w:pPr>
              <w:spacing w:line="260" w:lineRule="exact"/>
              <w:ind w:firstLine="0"/>
              <w:jc w:val="left"/>
              <w:rPr>
                <w:rFonts w:eastAsiaTheme="minorEastAsia"/>
              </w:rPr>
            </w:pPr>
            <w:r>
              <w:rPr>
                <w:rFonts w:ascii="標楷體" w:eastAsia="標楷體" w:hAnsi="標楷體" w:cs="標楷體" w:hint="eastAsia"/>
                <w:color w:val="auto"/>
              </w:rPr>
              <w:t>9</w:t>
            </w:r>
            <w:r w:rsidR="00473ADD" w:rsidRPr="001D2559">
              <w:rPr>
                <w:rFonts w:ascii="標楷體" w:eastAsia="標楷體" w:hAnsi="標楷體" w:cs="標楷體" w:hint="eastAsia"/>
                <w:color w:val="auto"/>
              </w:rPr>
              <w:t>引導學生觀察〈歡笑之歌〉的節奏，並以正確方式念出節奏。</w:t>
            </w:r>
          </w:p>
          <w:p w14:paraId="364BB4DB" w14:textId="4F61ABF5" w:rsidR="00473ADD" w:rsidRPr="001D2559" w:rsidRDefault="000F0D44" w:rsidP="000F0D44">
            <w:pPr>
              <w:spacing w:line="260" w:lineRule="exact"/>
              <w:ind w:firstLine="0"/>
              <w:jc w:val="left"/>
              <w:rPr>
                <w:rFonts w:eastAsiaTheme="minorEastAsia"/>
              </w:rPr>
            </w:pPr>
            <w:r>
              <w:rPr>
                <w:rFonts w:ascii="標楷體" w:eastAsia="標楷體" w:hAnsi="標楷體" w:cs="標楷體" w:hint="eastAsia"/>
                <w:color w:val="auto"/>
              </w:rPr>
              <w:t>10</w:t>
            </w:r>
            <w:r w:rsidR="00473ADD" w:rsidRPr="001D2559">
              <w:rPr>
                <w:rFonts w:ascii="標楷體" w:eastAsia="標楷體" w:hAnsi="標楷體" w:cs="標楷體" w:hint="eastAsia"/>
                <w:color w:val="auto"/>
              </w:rPr>
              <w:t>請學生逐一唱出〈歡笑之歌〉每</w:t>
            </w:r>
            <w:proofErr w:type="gramStart"/>
            <w:r w:rsidR="00473ADD" w:rsidRPr="001D2559">
              <w:rPr>
                <w:rFonts w:ascii="標楷體" w:eastAsia="標楷體" w:hAnsi="標楷體" w:cs="標楷體" w:hint="eastAsia"/>
                <w:color w:val="auto"/>
              </w:rPr>
              <w:t>個</w:t>
            </w:r>
            <w:proofErr w:type="gramEnd"/>
            <w:r w:rsidR="00473ADD" w:rsidRPr="001D2559">
              <w:rPr>
                <w:rFonts w:ascii="標楷體" w:eastAsia="標楷體" w:hAnsi="標楷體" w:cs="標楷體" w:hint="eastAsia"/>
                <w:color w:val="auto"/>
              </w:rPr>
              <w:t>音的唱名，並以正確節奏唱出全曲旋律。</w:t>
            </w:r>
          </w:p>
          <w:p w14:paraId="1C84247C" w14:textId="77777777" w:rsidR="00473ADD" w:rsidRDefault="00473ADD" w:rsidP="00473ADD">
            <w:pPr>
              <w:spacing w:line="260" w:lineRule="exact"/>
              <w:jc w:val="left"/>
              <w:rPr>
                <w:rFonts w:ascii="標楷體" w:eastAsia="標楷體" w:hAnsi="標楷體" w:cs="標楷體"/>
                <w:color w:val="auto"/>
              </w:rPr>
            </w:pPr>
            <w:r w:rsidRPr="001D2559">
              <w:rPr>
                <w:rFonts w:ascii="標楷體" w:eastAsia="標楷體" w:hAnsi="標楷體" w:cs="標楷體" w:hint="eastAsia"/>
                <w:color w:val="auto"/>
              </w:rPr>
              <w:t>1</w:t>
            </w:r>
            <w:r w:rsidR="000F0D44">
              <w:rPr>
                <w:rFonts w:ascii="標楷體" w:eastAsia="標楷體" w:hAnsi="標楷體" w:cs="標楷體" w:hint="eastAsia"/>
                <w:color w:val="auto"/>
              </w:rPr>
              <w:t>1</w:t>
            </w:r>
            <w:r w:rsidRPr="001D2559">
              <w:rPr>
                <w:rFonts w:ascii="標楷體" w:eastAsia="標楷體" w:hAnsi="標楷體" w:cs="標楷體" w:hint="eastAsia"/>
                <w:color w:val="auto"/>
              </w:rPr>
              <w:t>每一組派一位同學上台，共五個同學，演唱〈歡笑之歌〉的旋律。</w:t>
            </w:r>
          </w:p>
          <w:p w14:paraId="116613BF" w14:textId="7D3A9682" w:rsidR="009E6BE0" w:rsidRPr="009F233F" w:rsidRDefault="009E6BE0" w:rsidP="009F233F">
            <w:pPr>
              <w:spacing w:line="260" w:lineRule="exact"/>
              <w:jc w:val="left"/>
              <w:rPr>
                <w:rFonts w:ascii="標楷體" w:eastAsia="標楷體" w:hAnsi="標楷體" w:cs="標楷體"/>
                <w:color w:val="FF0000"/>
              </w:rPr>
            </w:pPr>
            <w:r w:rsidRPr="00914B3F">
              <w:rPr>
                <w:rFonts w:ascii="標楷體" w:eastAsia="標楷體" w:hAnsi="標楷體" w:cs="標楷體" w:hint="eastAsia"/>
                <w:color w:val="FF0000"/>
              </w:rPr>
              <w:t>12認識高音直笛</w:t>
            </w:r>
            <w:r w:rsidR="00914B3F">
              <w:rPr>
                <w:rFonts w:ascii="標楷體" w:eastAsia="標楷體" w:hAnsi="標楷體" w:cs="標楷體" w:hint="eastAsia"/>
                <w:color w:val="FF0000"/>
              </w:rPr>
              <w:t>(課本補充)</w:t>
            </w:r>
            <w:r w:rsidRPr="00914B3F">
              <w:rPr>
                <w:rFonts w:ascii="標楷體" w:eastAsia="標楷體" w:hAnsi="標楷體" w:cs="標楷體"/>
                <w:color w:val="FF0000"/>
              </w:rPr>
              <w:br/>
            </w:r>
            <w:r w:rsidR="00914B3F" w:rsidRPr="00914B3F">
              <w:rPr>
                <w:rFonts w:ascii="新細明體" w:hAnsi="新細明體" w:hint="eastAsia"/>
                <w:color w:val="FF0000"/>
              </w:rPr>
              <w:t>①</w:t>
            </w:r>
            <w:r w:rsidR="00914B3F" w:rsidRPr="00914B3F">
              <w:rPr>
                <w:rFonts w:ascii="標楷體" w:eastAsia="標楷體" w:hAnsi="標楷體" w:cs="標楷體" w:hint="eastAsia"/>
                <w:color w:val="FF0000"/>
              </w:rPr>
              <w:t>介紹高音直笛構造：</w:t>
            </w:r>
            <w:proofErr w:type="gramStart"/>
            <w:r w:rsidR="00914B3F" w:rsidRPr="00914B3F">
              <w:rPr>
                <w:rFonts w:ascii="標楷體" w:eastAsia="標楷體" w:hAnsi="標楷體" w:cs="標楷體" w:hint="eastAsia"/>
                <w:color w:val="FF0000"/>
              </w:rPr>
              <w:t>吹嘴</w:t>
            </w:r>
            <w:proofErr w:type="gramEnd"/>
            <w:r w:rsidR="00914B3F" w:rsidRPr="00914B3F">
              <w:rPr>
                <w:rFonts w:ascii="標楷體" w:eastAsia="標楷體" w:hAnsi="標楷體" w:cs="標楷體" w:hint="eastAsia"/>
                <w:color w:val="FF0000"/>
              </w:rPr>
              <w:t>、氣窗、</w:t>
            </w:r>
            <w:proofErr w:type="gramStart"/>
            <w:r w:rsidR="00914B3F" w:rsidRPr="00914B3F">
              <w:rPr>
                <w:rFonts w:ascii="標楷體" w:eastAsia="標楷體" w:hAnsi="標楷體" w:cs="標楷體" w:hint="eastAsia"/>
                <w:color w:val="FF0000"/>
              </w:rPr>
              <w:t>笛頭、笛身</w:t>
            </w:r>
            <w:r w:rsidR="002043D9" w:rsidRPr="00914B3F">
              <w:rPr>
                <w:rFonts w:ascii="標楷體" w:eastAsia="標楷體" w:hAnsi="標楷體" w:cs="標楷體" w:hint="eastAsia"/>
                <w:color w:val="FF0000"/>
              </w:rPr>
              <w:t>、</w:t>
            </w:r>
            <w:r w:rsidR="002043D9">
              <w:rPr>
                <w:rFonts w:ascii="標楷體" w:eastAsia="標楷體" w:hAnsi="標楷體" w:cs="標楷體" w:hint="eastAsia"/>
                <w:color w:val="FF0000"/>
              </w:rPr>
              <w:t>笛尾</w:t>
            </w:r>
            <w:proofErr w:type="gramEnd"/>
            <w:r w:rsidR="002043D9">
              <w:rPr>
                <w:rFonts w:ascii="標楷體" w:eastAsia="標楷體" w:hAnsi="標楷體" w:cs="標楷體" w:hint="eastAsia"/>
                <w:color w:val="FF0000"/>
              </w:rPr>
              <w:t>。</w:t>
            </w:r>
            <w:r w:rsidR="00914B3F" w:rsidRPr="00914B3F">
              <w:rPr>
                <w:rFonts w:ascii="新細明體" w:hAnsi="新細明體"/>
                <w:color w:val="FF0000"/>
              </w:rPr>
              <w:br/>
            </w:r>
            <w:r w:rsidR="00914B3F" w:rsidRPr="00914B3F">
              <w:rPr>
                <w:rFonts w:asciiTheme="minorEastAsia" w:eastAsiaTheme="minorEastAsia" w:hAnsiTheme="minorEastAsia" w:hint="eastAsia"/>
                <w:color w:val="FF0000"/>
              </w:rPr>
              <w:t>②</w:t>
            </w:r>
            <w:r w:rsidR="00914B3F" w:rsidRPr="00914B3F">
              <w:rPr>
                <w:rFonts w:ascii="標楷體" w:eastAsia="標楷體" w:hAnsi="標楷體" w:cs="標楷體" w:hint="eastAsia"/>
                <w:color w:val="FF0000"/>
              </w:rPr>
              <w:t>介紹高音直笛指法：</w:t>
            </w:r>
            <w:r w:rsidR="002043D9">
              <w:rPr>
                <w:rFonts w:ascii="標楷體" w:eastAsia="標楷體" w:hAnsi="標楷體" w:cs="標楷體" w:hint="eastAsia"/>
                <w:color w:val="FF0000"/>
              </w:rPr>
              <w:t>01234567代號，指頭與孔的位置。</w:t>
            </w:r>
            <w:r w:rsidR="00B948AD">
              <w:rPr>
                <w:rFonts w:ascii="標楷體" w:eastAsia="標楷體" w:hAnsi="標楷體" w:cs="標楷體"/>
                <w:color w:val="FF0000"/>
              </w:rPr>
              <w:br/>
            </w:r>
            <w:r w:rsidR="005E4EFC" w:rsidRPr="005E4EFC">
              <w:rPr>
                <w:rFonts w:ascii="新細明體" w:hAnsi="新細明體" w:hint="eastAsia"/>
                <w:color w:val="FF0000"/>
              </w:rPr>
              <w:t>③</w:t>
            </w:r>
            <w:r w:rsidR="005E4EFC" w:rsidRPr="00914B3F">
              <w:rPr>
                <w:rFonts w:ascii="標楷體" w:eastAsia="標楷體" w:hAnsi="標楷體" w:cs="標楷體" w:hint="eastAsia"/>
                <w:color w:val="FF0000"/>
              </w:rPr>
              <w:t>認識</w:t>
            </w:r>
            <w:r w:rsidR="005E4EFC">
              <w:rPr>
                <w:rFonts w:ascii="標楷體" w:eastAsia="標楷體" w:hAnsi="標楷體" w:cs="標楷體" w:hint="eastAsia"/>
                <w:color w:val="FF0000"/>
              </w:rPr>
              <w:t>英式直笛與德式直笛之差異性。</w:t>
            </w:r>
            <w:r w:rsidR="005E4EFC">
              <w:rPr>
                <w:rFonts w:ascii="新細明體" w:hAnsi="新細明體"/>
              </w:rPr>
              <w:br/>
            </w:r>
            <w:r w:rsidR="005E4EFC" w:rsidRPr="009F233F">
              <w:rPr>
                <w:rFonts w:asciiTheme="minorEastAsia" w:eastAsiaTheme="minorEastAsia" w:hAnsiTheme="minorEastAsia" w:hint="eastAsia"/>
                <w:color w:val="FF0000"/>
              </w:rPr>
              <w:t>④</w:t>
            </w:r>
            <w:r w:rsidR="009F233F">
              <w:rPr>
                <w:rFonts w:ascii="標楷體" w:eastAsia="標楷體" w:hAnsi="標楷體" w:cs="標楷體" w:hint="eastAsia"/>
                <w:color w:val="FF0000"/>
              </w:rPr>
              <w:t>提醒</w:t>
            </w:r>
            <w:r w:rsidR="009F233F" w:rsidRPr="00914B3F">
              <w:rPr>
                <w:rFonts w:ascii="標楷體" w:eastAsia="標楷體" w:hAnsi="標楷體" w:cs="標楷體" w:hint="eastAsia"/>
                <w:color w:val="FF0000"/>
              </w:rPr>
              <w:t>：</w:t>
            </w:r>
            <w:r w:rsidR="009F233F">
              <w:rPr>
                <w:rFonts w:ascii="標楷體" w:eastAsia="標楷體" w:hAnsi="標楷體" w:cs="標楷體" w:hint="eastAsia"/>
                <w:color w:val="FF0000"/>
              </w:rPr>
              <w:t>保護直笛的方式與保養。</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10463B"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62EF9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教師：五線譜掛圖、節奏卡、音符、音樂媒體檔案。</w:t>
            </w:r>
          </w:p>
          <w:p w14:paraId="218F645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09B660"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口頭評量：回答與分享。</w:t>
            </w:r>
          </w:p>
          <w:p w14:paraId="30A64702"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實作評量：打出正確節奏、指出音符正確</w:t>
            </w:r>
            <w:r w:rsidRPr="001D2559">
              <w:rPr>
                <w:rFonts w:ascii="標楷體" w:eastAsia="標楷體" w:hAnsi="標楷體" w:cs="標楷體" w:hint="eastAsia"/>
                <w:color w:val="auto"/>
              </w:rPr>
              <w:lastRenderedPageBreak/>
              <w:t>位置、唱出樂曲。</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FEF229" w14:textId="77777777" w:rsidR="00473ADD" w:rsidRPr="0069226C" w:rsidRDefault="00473ADD" w:rsidP="00473ADD">
            <w:pPr>
              <w:spacing w:line="260" w:lineRule="exact"/>
              <w:rPr>
                <w:rFonts w:eastAsiaTheme="minorEastAsia"/>
                <w:b/>
              </w:rPr>
            </w:pPr>
            <w:r w:rsidRPr="0069226C">
              <w:rPr>
                <w:rFonts w:ascii="標楷體" w:eastAsia="標楷體" w:hAnsi="標楷體" w:hint="eastAsia"/>
                <w:b/>
              </w:rPr>
              <w:lastRenderedPageBreak/>
              <w:t>【人權教育】</w:t>
            </w:r>
          </w:p>
          <w:p w14:paraId="509D1850"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人E4</w:t>
            </w:r>
            <w:r>
              <w:rPr>
                <w:rFonts w:ascii="標楷體" w:eastAsia="標楷體" w:hAnsi="標楷體" w:hint="eastAsia"/>
              </w:rPr>
              <w:t xml:space="preserve"> </w:t>
            </w:r>
            <w:r w:rsidRPr="001D2559">
              <w:rPr>
                <w:rFonts w:ascii="標楷體" w:eastAsia="標楷體" w:hAnsi="標楷體" w:hint="eastAsia"/>
              </w:rPr>
              <w:t>表達自己對一個美好世界的想法並</w:t>
            </w:r>
            <w:r w:rsidRPr="001D2559">
              <w:rPr>
                <w:rFonts w:ascii="標楷體" w:eastAsia="標楷體" w:hAnsi="標楷體" w:hint="eastAsia"/>
              </w:rPr>
              <w:lastRenderedPageBreak/>
              <w:t>聆聽他人的想法。</w:t>
            </w:r>
          </w:p>
          <w:p w14:paraId="35BA93FF"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人E5</w:t>
            </w:r>
            <w:r>
              <w:rPr>
                <w:rFonts w:ascii="標楷體" w:eastAsia="標楷體" w:hAnsi="標楷體" w:hint="eastAsia"/>
              </w:rPr>
              <w:t xml:space="preserve"> </w:t>
            </w:r>
            <w:r w:rsidRPr="001D2559">
              <w:rPr>
                <w:rFonts w:ascii="標楷體" w:eastAsia="標楷體" w:hAnsi="標楷體" w:hint="eastAsia"/>
              </w:rPr>
              <w:t>欣賞、包容個別差異並尊重自己與他人的權利。</w:t>
            </w:r>
          </w:p>
        </w:tc>
        <w:tc>
          <w:tcPr>
            <w:tcW w:w="1784" w:type="dxa"/>
            <w:tcBorders>
              <w:top w:val="single" w:sz="8" w:space="0" w:color="000000"/>
              <w:bottom w:val="single" w:sz="8" w:space="0" w:color="000000"/>
              <w:right w:val="single" w:sz="8" w:space="0" w:color="000000"/>
            </w:tcBorders>
          </w:tcPr>
          <w:p w14:paraId="51CC7CCB"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2CDC6BD0"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1F20CBE7"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lastRenderedPageBreak/>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483B1F61"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1F2FAA80"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369946D5"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7011E20"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lastRenderedPageBreak/>
              <w:t>第十六</w:t>
            </w:r>
            <w:proofErr w:type="gramStart"/>
            <w:r w:rsidRPr="000074EC">
              <w:rPr>
                <w:rFonts w:ascii="標楷體" w:eastAsia="標楷體" w:hAnsi="標楷體"/>
                <w:snapToGrid w:val="0"/>
              </w:rPr>
              <w:t>週</w:t>
            </w:r>
            <w:proofErr w:type="gramEnd"/>
          </w:p>
          <w:p w14:paraId="40ED95F5"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12/15~12/19</w:t>
            </w:r>
          </w:p>
        </w:tc>
        <w:tc>
          <w:tcPr>
            <w:tcW w:w="1701" w:type="dxa"/>
            <w:tcBorders>
              <w:top w:val="single" w:sz="8" w:space="0" w:color="000000"/>
              <w:left w:val="single" w:sz="8" w:space="0" w:color="000000"/>
              <w:bottom w:val="single" w:sz="8" w:space="0" w:color="000000"/>
              <w:right w:val="single" w:sz="4" w:space="0" w:color="auto"/>
            </w:tcBorders>
          </w:tcPr>
          <w:p w14:paraId="759EAACC"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能使用音樂語彙、肢體等多元方式，回應聆聽的感受。</w:t>
            </w:r>
          </w:p>
          <w:p w14:paraId="630B494C"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能認識與描述樂曲創作</w:t>
            </w:r>
            <w:r w:rsidRPr="001D2559">
              <w:rPr>
                <w:rFonts w:ascii="標楷體" w:eastAsia="標楷體" w:hAnsi="標楷體" w:cs="新細明體" w:hint="eastAsia"/>
                <w:color w:val="auto"/>
              </w:rPr>
              <w:lastRenderedPageBreak/>
              <w:t>背景，體會音樂與生活的關聯。</w:t>
            </w:r>
          </w:p>
          <w:p w14:paraId="4307C5BF"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C3A01C3"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音E-II-3</w:t>
            </w:r>
            <w:r>
              <w:rPr>
                <w:rFonts w:ascii="標楷體" w:eastAsia="標楷體" w:hAnsi="標楷體" w:cs="新細明體" w:hint="eastAsia"/>
                <w:color w:val="auto"/>
              </w:rPr>
              <w:t xml:space="preserve"> </w:t>
            </w:r>
            <w:proofErr w:type="gramStart"/>
            <w:r w:rsidRPr="001D2559">
              <w:rPr>
                <w:rFonts w:ascii="標楷體" w:eastAsia="標楷體" w:hAnsi="標楷體" w:cs="新細明體" w:hint="eastAsia"/>
                <w:color w:val="auto"/>
              </w:rPr>
              <w:t>讀譜方式</w:t>
            </w:r>
            <w:proofErr w:type="gramEnd"/>
            <w:r w:rsidRPr="001D2559">
              <w:rPr>
                <w:rFonts w:ascii="標楷體" w:eastAsia="標楷體" w:hAnsi="標楷體" w:cs="新細明體" w:hint="eastAsia"/>
                <w:color w:val="auto"/>
              </w:rPr>
              <w:t>，如：五線譜、唱名法、</w:t>
            </w:r>
            <w:proofErr w:type="gramStart"/>
            <w:r w:rsidRPr="001D2559">
              <w:rPr>
                <w:rFonts w:ascii="標楷體" w:eastAsia="標楷體" w:hAnsi="標楷體" w:cs="新細明體" w:hint="eastAsia"/>
                <w:color w:val="auto"/>
              </w:rPr>
              <w:t>拍號等</w:t>
            </w:r>
            <w:proofErr w:type="gramEnd"/>
            <w:r w:rsidRPr="001D2559">
              <w:rPr>
                <w:rFonts w:ascii="標楷體" w:eastAsia="標楷體" w:hAnsi="標楷體" w:cs="新細明體" w:hint="eastAsia"/>
                <w:color w:val="auto"/>
              </w:rPr>
              <w:t>。</w:t>
            </w:r>
          </w:p>
          <w:p w14:paraId="7862535A"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音樂元素，如：節</w:t>
            </w:r>
            <w:r w:rsidRPr="001D2559">
              <w:rPr>
                <w:rFonts w:ascii="標楷體" w:eastAsia="標楷體" w:hAnsi="標楷體" w:cs="新細明體" w:hint="eastAsia"/>
                <w:color w:val="auto"/>
              </w:rPr>
              <w:lastRenderedPageBreak/>
              <w:t>奏、力度、速度等。</w:t>
            </w:r>
          </w:p>
          <w:p w14:paraId="6F24A8C4"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音A-II-1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器樂曲與聲樂曲，如：獨奏曲、臺灣歌謠、藝術歌曲，以及樂曲之創作背景或歌詞內涵。</w:t>
            </w:r>
          </w:p>
          <w:p w14:paraId="6C6B57D1"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簡易節奏樂器、曲調樂器的基礎演奏技巧。</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14ED6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lastRenderedPageBreak/>
              <w:t>參、音樂美樂地</w:t>
            </w:r>
          </w:p>
          <w:p w14:paraId="56E55C3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二、豐富多樣的聲音</w:t>
            </w:r>
          </w:p>
          <w:p w14:paraId="380FA04B" w14:textId="6490564C"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1教師展示不同的小型樂器，如：</w:t>
            </w:r>
            <w:proofErr w:type="gramStart"/>
            <w:r w:rsidRPr="001D2559">
              <w:rPr>
                <w:rFonts w:ascii="標楷體" w:eastAsia="標楷體" w:hAnsi="標楷體" w:cs="標楷體" w:hint="eastAsia"/>
                <w:color w:val="auto"/>
              </w:rPr>
              <w:t>響板</w:t>
            </w:r>
            <w:proofErr w:type="gramEnd"/>
            <w:r w:rsidRPr="001D2559">
              <w:rPr>
                <w:rFonts w:ascii="標楷體" w:eastAsia="標楷體" w:hAnsi="標楷體" w:cs="標楷體" w:hint="eastAsia"/>
                <w:color w:val="auto"/>
              </w:rPr>
              <w:t>、木魚、鈴鼓、鐵琴、</w:t>
            </w:r>
            <w:proofErr w:type="gramStart"/>
            <w:r w:rsidRPr="001D2559">
              <w:rPr>
                <w:rFonts w:ascii="標楷體" w:eastAsia="標楷體" w:hAnsi="標楷體" w:cs="標楷體" w:hint="eastAsia"/>
                <w:color w:val="auto"/>
              </w:rPr>
              <w:t>鳥笛</w:t>
            </w:r>
            <w:proofErr w:type="gramEnd"/>
            <w:r w:rsidRPr="001D2559">
              <w:rPr>
                <w:rFonts w:ascii="標楷體" w:eastAsia="標楷體" w:hAnsi="標楷體" w:cs="標楷體" w:hint="eastAsia"/>
                <w:color w:val="auto"/>
              </w:rPr>
              <w:t>、鐵盒子、木箱等等，並請學生觀察他們的外型特徵、聆聽音色，並說說這些物品的聲音有什麼特色</w:t>
            </w:r>
            <w:r w:rsidR="00DC5B63">
              <w:rPr>
                <w:rFonts w:ascii="標楷體" w:eastAsia="標楷體" w:hAnsi="標楷體" w:cs="標楷體" w:hint="eastAsia"/>
                <w:color w:val="auto"/>
              </w:rPr>
              <w:t>。</w:t>
            </w:r>
          </w:p>
          <w:p w14:paraId="4A852FD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lastRenderedPageBreak/>
              <w:t>2教師說明每個人、每種樂器都有不同的音色，甚至是玩具也有不同音色；在音樂中加入這些音色變化就能使樂曲更豐富。</w:t>
            </w:r>
          </w:p>
          <w:p w14:paraId="72884535"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3教師播放〈玩具交響曲〉。</w:t>
            </w:r>
          </w:p>
          <w:p w14:paraId="70D3EBC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4教師提問：「聽到了什麼？」</w:t>
            </w:r>
          </w:p>
          <w:p w14:paraId="0D081B5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5教師提示：音樂中除了有樂器外，還有玩具一起演奏4</w:t>
            </w:r>
          </w:p>
          <w:p w14:paraId="0B0E86F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6教師導讀與講述課本「樂曲小故事」。</w:t>
            </w:r>
          </w:p>
          <w:p w14:paraId="475BA25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7教師再次播放音樂，請學生隨著音樂的打拍子。</w:t>
            </w:r>
          </w:p>
          <w:p w14:paraId="216EE44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8演唱〈玩具的歌〉，教師引導學生看歌詞，感受歌詞輕快歡愉的心情。</w:t>
            </w:r>
          </w:p>
          <w:p w14:paraId="363946E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9說白節奏：教師一邊彈伴奏，並照著節奏念歌詞，教師一句、學生重複念一句。</w:t>
            </w:r>
          </w:p>
          <w:p w14:paraId="4E60BE3D" w14:textId="4AF27808"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10樂曲教唱：教師帶唱一句，</w:t>
            </w:r>
            <w:proofErr w:type="gramStart"/>
            <w:r w:rsidRPr="001D2559">
              <w:rPr>
                <w:rFonts w:ascii="標楷體" w:eastAsia="標楷體" w:hAnsi="標楷體" w:cs="標楷體" w:hint="eastAsia"/>
                <w:color w:val="auto"/>
              </w:rPr>
              <w:t>學生跟唱一句</w:t>
            </w:r>
            <w:proofErr w:type="gramEnd"/>
            <w:r w:rsidRPr="001D2559">
              <w:rPr>
                <w:rFonts w:ascii="標楷體" w:eastAsia="標楷體" w:hAnsi="標楷體" w:cs="標楷體" w:hint="eastAsia"/>
                <w:color w:val="auto"/>
              </w:rPr>
              <w:t>；接著一行</w:t>
            </w:r>
            <w:proofErr w:type="gramStart"/>
            <w:r w:rsidRPr="001D2559">
              <w:rPr>
                <w:rFonts w:ascii="標楷體" w:eastAsia="標楷體" w:hAnsi="標楷體" w:cs="標楷體" w:hint="eastAsia"/>
                <w:color w:val="auto"/>
              </w:rPr>
              <w:t>一行</w:t>
            </w:r>
            <w:proofErr w:type="gramEnd"/>
            <w:r w:rsidRPr="001D2559">
              <w:rPr>
                <w:rFonts w:ascii="標楷體" w:eastAsia="標楷體" w:hAnsi="標楷體" w:cs="標楷體" w:hint="eastAsia"/>
                <w:color w:val="auto"/>
              </w:rPr>
              <w:t>唱；最後一起演唱。</w:t>
            </w:r>
            <w:r w:rsidR="00FA1E1D">
              <w:rPr>
                <w:rFonts w:ascii="標楷體" w:eastAsia="標楷體" w:hAnsi="標楷體" w:cs="標楷體"/>
                <w:color w:val="auto"/>
              </w:rPr>
              <w:br/>
            </w:r>
            <w:r w:rsidR="00FA1E1D" w:rsidRPr="00FA1E1D">
              <w:rPr>
                <w:rFonts w:ascii="標楷體" w:eastAsia="標楷體" w:hAnsi="標楷體" w:cs="標楷體" w:hint="eastAsia"/>
                <w:color w:val="FF0000"/>
              </w:rPr>
              <w:t>11課本補充：</w:t>
            </w:r>
            <w:r w:rsidR="007B54E9">
              <w:rPr>
                <w:rFonts w:ascii="標楷體" w:eastAsia="標楷體" w:hAnsi="標楷體" w:cs="標楷體" w:hint="eastAsia"/>
                <w:color w:val="FF0000"/>
              </w:rPr>
              <w:t>請學生將老師所打出的節奏，在課本框框裡填上A、B、C。</w:t>
            </w:r>
          </w:p>
          <w:p w14:paraId="706F1335" w14:textId="1646C083" w:rsidR="00473ADD" w:rsidRPr="001D2559" w:rsidRDefault="00473ADD" w:rsidP="00FA1E1D">
            <w:pPr>
              <w:spacing w:line="260" w:lineRule="exact"/>
              <w:ind w:firstLine="0"/>
              <w:jc w:val="left"/>
              <w:rPr>
                <w:rFonts w:eastAsiaTheme="minorEastAsia"/>
              </w:rPr>
            </w:pPr>
            <w:r w:rsidRPr="001D2559">
              <w:rPr>
                <w:rFonts w:ascii="標楷體" w:eastAsia="標楷體" w:hAnsi="標楷體" w:cs="標楷體" w:hint="eastAsia"/>
                <w:color w:val="auto"/>
              </w:rPr>
              <w:t>1</w:t>
            </w:r>
            <w:r w:rsidR="00FA1E1D">
              <w:rPr>
                <w:rFonts w:ascii="標楷體" w:eastAsia="標楷體" w:hAnsi="標楷體" w:cs="標楷體" w:hint="eastAsia"/>
                <w:color w:val="auto"/>
              </w:rPr>
              <w:t>2</w:t>
            </w:r>
            <w:r w:rsidRPr="001D2559">
              <w:rPr>
                <w:rFonts w:ascii="標楷體" w:eastAsia="標楷體" w:hAnsi="標楷體" w:cs="標楷體" w:hint="eastAsia"/>
                <w:color w:val="auto"/>
              </w:rPr>
              <w:t>認識長尾音符：八分音符</w:t>
            </w:r>
          </w:p>
          <w:p w14:paraId="7040CB6B" w14:textId="02422CF3" w:rsidR="00473ADD" w:rsidRPr="001D2559" w:rsidRDefault="00473ADD" w:rsidP="009E6BE0">
            <w:pPr>
              <w:spacing w:line="260" w:lineRule="exact"/>
              <w:ind w:firstLine="0"/>
              <w:jc w:val="left"/>
              <w:rPr>
                <w:rFonts w:eastAsiaTheme="minorEastAsia"/>
              </w:rPr>
            </w:pPr>
            <w:r w:rsidRPr="001D2559">
              <w:rPr>
                <w:rFonts w:ascii="標楷體" w:eastAsia="標楷體" w:hAnsi="標楷體" w:cs="標楷體" w:hint="eastAsia"/>
                <w:color w:val="auto"/>
              </w:rPr>
              <w:t>1</w:t>
            </w:r>
            <w:r w:rsidR="00FA1E1D">
              <w:rPr>
                <w:rFonts w:ascii="標楷體" w:eastAsia="標楷體" w:hAnsi="標楷體" w:cs="標楷體" w:hint="eastAsia"/>
                <w:color w:val="auto"/>
              </w:rPr>
              <w:t>3</w:t>
            </w:r>
            <w:r w:rsidRPr="001D2559">
              <w:rPr>
                <w:rFonts w:ascii="標楷體" w:eastAsia="標楷體" w:hAnsi="標楷體" w:cs="標楷體" w:hint="eastAsia"/>
                <w:color w:val="auto"/>
              </w:rPr>
              <w:t>節奏創作：引導學生將附件一的</w:t>
            </w:r>
            <w:proofErr w:type="gramStart"/>
            <w:r w:rsidRPr="001D2559">
              <w:rPr>
                <w:rFonts w:ascii="標楷體" w:eastAsia="標楷體" w:hAnsi="標楷體" w:cs="標楷體" w:hint="eastAsia"/>
                <w:color w:val="auto"/>
              </w:rPr>
              <w:t>節奏卡拆下</w:t>
            </w:r>
            <w:proofErr w:type="gramEnd"/>
            <w:r w:rsidRPr="001D2559">
              <w:rPr>
                <w:rFonts w:ascii="標楷體" w:eastAsia="標楷體" w:hAnsi="標楷體" w:cs="標楷體" w:hint="eastAsia"/>
                <w:color w:val="auto"/>
              </w:rPr>
              <w:t>，創作四四拍一個小節的節奏，並</w:t>
            </w:r>
            <w:proofErr w:type="gramStart"/>
            <w:r w:rsidRPr="001D2559">
              <w:rPr>
                <w:rFonts w:ascii="標楷體" w:eastAsia="標楷體" w:hAnsi="標楷體" w:cs="標楷體" w:hint="eastAsia"/>
                <w:color w:val="auto"/>
              </w:rPr>
              <w:t>練習拍念節奏</w:t>
            </w:r>
            <w:proofErr w:type="gramEnd"/>
            <w:r w:rsidRPr="001D2559">
              <w:rPr>
                <w:rFonts w:ascii="標楷體" w:eastAsia="標楷體" w:hAnsi="標楷體" w:cs="標楷體" w:hint="eastAsia"/>
                <w:color w:val="auto"/>
              </w:rPr>
              <w:t>。</w:t>
            </w:r>
            <w:r w:rsidR="000409C4">
              <w:rPr>
                <w:rFonts w:ascii="標楷體" w:eastAsia="標楷體" w:hAnsi="標楷體" w:cs="標楷體"/>
                <w:color w:val="auto"/>
              </w:rPr>
              <w:br/>
            </w:r>
            <w:r w:rsidR="000409C4" w:rsidRPr="000409C4">
              <w:rPr>
                <w:rFonts w:ascii="標楷體" w:eastAsia="標楷體" w:hAnsi="標楷體" w:cs="標楷體" w:hint="eastAsia"/>
                <w:color w:val="FF0000"/>
              </w:rPr>
              <w:t>14</w:t>
            </w:r>
            <w:r w:rsidR="000409C4">
              <w:rPr>
                <w:rFonts w:ascii="標楷體" w:eastAsia="標楷體" w:hAnsi="標楷體" w:cs="標楷體" w:hint="eastAsia"/>
                <w:color w:val="FF0000"/>
              </w:rPr>
              <w:t>小組活動：將組員的節奏卡放置於桌面上，用耳朵聆聽老師打出的節奏，拿起正確的節奏卡。</w:t>
            </w:r>
          </w:p>
          <w:p w14:paraId="00C8A8C2" w14:textId="20763A17" w:rsidR="00473ADD" w:rsidRPr="001D2559" w:rsidRDefault="00473ADD" w:rsidP="009E6BE0">
            <w:pPr>
              <w:spacing w:line="260" w:lineRule="exact"/>
              <w:ind w:firstLine="0"/>
              <w:jc w:val="left"/>
              <w:rPr>
                <w:rFonts w:eastAsiaTheme="minorEastAsia"/>
              </w:rPr>
            </w:pPr>
            <w:r w:rsidRPr="001D2559">
              <w:rPr>
                <w:rFonts w:ascii="標楷體" w:eastAsia="標楷體" w:hAnsi="標楷體" w:cs="標楷體" w:hint="eastAsia"/>
                <w:color w:val="auto"/>
              </w:rPr>
              <w:t>1</w:t>
            </w:r>
            <w:r w:rsidR="000409C4">
              <w:rPr>
                <w:rFonts w:ascii="標楷體" w:eastAsia="標楷體" w:hAnsi="標楷體" w:cs="標楷體" w:hint="eastAsia"/>
                <w:color w:val="auto"/>
              </w:rPr>
              <w:t>5</w:t>
            </w:r>
            <w:r w:rsidRPr="001D2559">
              <w:rPr>
                <w:rFonts w:ascii="標楷體" w:eastAsia="標楷體" w:hAnsi="標楷體" w:cs="標楷體" w:hint="eastAsia"/>
                <w:color w:val="auto"/>
              </w:rPr>
              <w:t>分享創作：教師引導學生分享自己的創作</w:t>
            </w:r>
            <w:r w:rsidR="00D43840">
              <w:rPr>
                <w:rFonts w:ascii="標楷體" w:eastAsia="標楷體" w:hAnsi="標楷體" w:cs="標楷體" w:hint="eastAsia"/>
                <w:color w:val="auto"/>
              </w:rPr>
              <w:t>。</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FEC8B5"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66A45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教師：五線譜掛圖、節奏卡、直笛、音樂媒體、</w:t>
            </w:r>
            <w:proofErr w:type="gramStart"/>
            <w:r w:rsidRPr="001D2559">
              <w:rPr>
                <w:rFonts w:ascii="標楷體" w:eastAsia="標楷體" w:hAnsi="標楷體" w:cs="標楷體" w:hint="eastAsia"/>
                <w:color w:val="auto"/>
              </w:rPr>
              <w:t>響板</w:t>
            </w:r>
            <w:proofErr w:type="gramEnd"/>
            <w:r w:rsidRPr="001D2559">
              <w:rPr>
                <w:rFonts w:ascii="標楷體" w:eastAsia="標楷體" w:hAnsi="標楷體" w:cs="標楷體" w:hint="eastAsia"/>
                <w:color w:val="auto"/>
              </w:rPr>
              <w:t>、木魚。</w:t>
            </w:r>
          </w:p>
          <w:p w14:paraId="0DBC7C9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052F5C"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口頭評量：</w:t>
            </w:r>
          </w:p>
          <w:p w14:paraId="48F6A939"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回答與分享。</w:t>
            </w:r>
          </w:p>
          <w:p w14:paraId="39C6D084"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實作評量：</w:t>
            </w:r>
          </w:p>
          <w:p w14:paraId="1B3A2582"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打出正確節奏、指出音符正確位置、唱</w:t>
            </w:r>
            <w:r w:rsidRPr="001D2559">
              <w:rPr>
                <w:rFonts w:ascii="標楷體" w:eastAsia="標楷體" w:hAnsi="標楷體" w:cs="標楷體" w:hint="eastAsia"/>
                <w:color w:val="auto"/>
              </w:rPr>
              <w:lastRenderedPageBreak/>
              <w:t>出樂曲、以直笛正確吹奏。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BD9FA1"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lastRenderedPageBreak/>
              <w:t>【性別平等教育】</w:t>
            </w:r>
          </w:p>
          <w:p w14:paraId="25A1AE32" w14:textId="77777777" w:rsidR="00473ADD" w:rsidRDefault="00473ADD" w:rsidP="00473ADD">
            <w:pPr>
              <w:spacing w:line="260" w:lineRule="exact"/>
              <w:rPr>
                <w:rFonts w:eastAsiaTheme="minorEastAsia"/>
              </w:rPr>
            </w:pPr>
            <w:r w:rsidRPr="001D2559">
              <w:rPr>
                <w:rFonts w:ascii="標楷體" w:eastAsia="標楷體" w:hAnsi="標楷體" w:hint="eastAsia"/>
              </w:rPr>
              <w:t>性E11</w:t>
            </w:r>
            <w:r>
              <w:rPr>
                <w:rFonts w:ascii="標楷體" w:eastAsia="標楷體" w:hAnsi="標楷體" w:hint="eastAsia"/>
              </w:rPr>
              <w:t xml:space="preserve"> </w:t>
            </w:r>
            <w:r w:rsidRPr="001D2559">
              <w:rPr>
                <w:rFonts w:ascii="標楷體" w:eastAsia="標楷體" w:hAnsi="標楷體" w:hint="eastAsia"/>
              </w:rPr>
              <w:t>培養性別間合宜表達情感的能力。</w:t>
            </w:r>
          </w:p>
          <w:p w14:paraId="46A46B50"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lastRenderedPageBreak/>
              <w:t>【生涯規劃教育】</w:t>
            </w:r>
          </w:p>
          <w:p w14:paraId="2CB5A9EA" w14:textId="77777777" w:rsidR="00473ADD" w:rsidRDefault="00473ADD" w:rsidP="00473ADD">
            <w:pPr>
              <w:spacing w:line="260" w:lineRule="exact"/>
              <w:rPr>
                <w:rFonts w:eastAsiaTheme="minorEastAsia"/>
              </w:rPr>
            </w:pPr>
            <w:proofErr w:type="gramStart"/>
            <w:r w:rsidRPr="001D2559">
              <w:rPr>
                <w:rFonts w:ascii="標楷體" w:eastAsia="標楷體" w:hAnsi="標楷體" w:hint="eastAsia"/>
              </w:rPr>
              <w:t>涯</w:t>
            </w:r>
            <w:proofErr w:type="gramEnd"/>
            <w:r w:rsidRPr="001D2559">
              <w:rPr>
                <w:rFonts w:ascii="標楷體" w:eastAsia="標楷體" w:hAnsi="標楷體" w:hint="eastAsia"/>
              </w:rPr>
              <w:t>E4</w:t>
            </w:r>
            <w:r>
              <w:rPr>
                <w:rFonts w:ascii="標楷體" w:eastAsia="標楷體" w:hAnsi="標楷體" w:hint="eastAsia"/>
              </w:rPr>
              <w:t xml:space="preserve"> </w:t>
            </w:r>
            <w:r w:rsidRPr="001D2559">
              <w:rPr>
                <w:rFonts w:ascii="標楷體" w:eastAsia="標楷體" w:hAnsi="標楷體" w:hint="eastAsia"/>
              </w:rPr>
              <w:t>認識自己的特質與興趣。</w:t>
            </w:r>
          </w:p>
          <w:p w14:paraId="50444548"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t>【生命教育】</w:t>
            </w:r>
          </w:p>
          <w:p w14:paraId="6622BBBD"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生E15</w:t>
            </w:r>
            <w:r>
              <w:rPr>
                <w:rFonts w:ascii="標楷體" w:eastAsia="標楷體" w:hAnsi="標楷體" w:hint="eastAsia"/>
              </w:rPr>
              <w:t xml:space="preserve"> </w:t>
            </w:r>
            <w:r w:rsidRPr="001D2559">
              <w:rPr>
                <w:rFonts w:ascii="標楷體" w:eastAsia="標楷體" w:hAnsi="標楷體" w:hint="eastAsia"/>
              </w:rPr>
              <w:t>愛自己與愛他人的能力。</w:t>
            </w:r>
          </w:p>
        </w:tc>
        <w:tc>
          <w:tcPr>
            <w:tcW w:w="1784" w:type="dxa"/>
            <w:tcBorders>
              <w:top w:val="single" w:sz="8" w:space="0" w:color="000000"/>
              <w:bottom w:val="single" w:sz="8" w:space="0" w:color="000000"/>
              <w:right w:val="single" w:sz="8" w:space="0" w:color="000000"/>
            </w:tcBorders>
          </w:tcPr>
          <w:p w14:paraId="5D8920AB"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70B7263F"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3D432ED5"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5568633D"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lastRenderedPageBreak/>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20B40E67"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22FFFC82"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13F22CF"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lastRenderedPageBreak/>
              <w:t>第十七</w:t>
            </w:r>
            <w:proofErr w:type="gramStart"/>
            <w:r w:rsidRPr="000074EC">
              <w:rPr>
                <w:rFonts w:ascii="標楷體" w:eastAsia="標楷體" w:hAnsi="標楷體"/>
                <w:snapToGrid w:val="0"/>
              </w:rPr>
              <w:t>週</w:t>
            </w:r>
            <w:proofErr w:type="gramEnd"/>
          </w:p>
          <w:p w14:paraId="5E273956"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12/22~12/26</w:t>
            </w:r>
          </w:p>
        </w:tc>
        <w:tc>
          <w:tcPr>
            <w:tcW w:w="1701" w:type="dxa"/>
            <w:tcBorders>
              <w:top w:val="single" w:sz="8" w:space="0" w:color="000000"/>
              <w:left w:val="single" w:sz="8" w:space="0" w:color="000000"/>
              <w:bottom w:val="single" w:sz="8" w:space="0" w:color="000000"/>
              <w:right w:val="single" w:sz="4" w:space="0" w:color="auto"/>
            </w:tcBorders>
          </w:tcPr>
          <w:p w14:paraId="21CF85CA"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能使用音樂語彙、肢體等多元方式，回應聆聽的感受。</w:t>
            </w:r>
          </w:p>
          <w:p w14:paraId="314C5F4A"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能認識與描述樂曲創作背景，體會音樂與生活的關聯。</w:t>
            </w:r>
          </w:p>
          <w:p w14:paraId="59F0699B"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7104356"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音E-II-3</w:t>
            </w:r>
            <w:r>
              <w:rPr>
                <w:rFonts w:ascii="標楷體" w:eastAsia="標楷體" w:hAnsi="標楷體" w:cs="新細明體" w:hint="eastAsia"/>
                <w:color w:val="auto"/>
              </w:rPr>
              <w:t xml:space="preserve"> </w:t>
            </w:r>
            <w:proofErr w:type="gramStart"/>
            <w:r w:rsidRPr="001D2559">
              <w:rPr>
                <w:rFonts w:ascii="標楷體" w:eastAsia="標楷體" w:hAnsi="標楷體" w:cs="新細明體" w:hint="eastAsia"/>
                <w:color w:val="auto"/>
              </w:rPr>
              <w:t>讀譜方式</w:t>
            </w:r>
            <w:proofErr w:type="gramEnd"/>
            <w:r w:rsidRPr="001D2559">
              <w:rPr>
                <w:rFonts w:ascii="標楷體" w:eastAsia="標楷體" w:hAnsi="標楷體" w:cs="新細明體" w:hint="eastAsia"/>
                <w:color w:val="auto"/>
              </w:rPr>
              <w:t>，如：五線譜、唱名法、</w:t>
            </w:r>
            <w:proofErr w:type="gramStart"/>
            <w:r w:rsidRPr="001D2559">
              <w:rPr>
                <w:rFonts w:ascii="標楷體" w:eastAsia="標楷體" w:hAnsi="標楷體" w:cs="新細明體" w:hint="eastAsia"/>
                <w:color w:val="auto"/>
              </w:rPr>
              <w:t>拍號等</w:t>
            </w:r>
            <w:proofErr w:type="gramEnd"/>
            <w:r w:rsidRPr="001D2559">
              <w:rPr>
                <w:rFonts w:ascii="標楷體" w:eastAsia="標楷體" w:hAnsi="標楷體" w:cs="新細明體" w:hint="eastAsia"/>
                <w:color w:val="auto"/>
              </w:rPr>
              <w:t>。</w:t>
            </w:r>
          </w:p>
          <w:p w14:paraId="45F426E3"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音樂元素，如：節奏、力度、速度等。</w:t>
            </w:r>
          </w:p>
          <w:p w14:paraId="4284BAFD"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lastRenderedPageBreak/>
              <w:t>音A-II-1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器樂曲與聲樂曲，如：獨奏曲、臺灣歌謠、藝術歌曲，以及樂曲之創作背景或歌詞內涵。</w:t>
            </w:r>
          </w:p>
          <w:p w14:paraId="790664A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簡易節奏樂器、曲調樂器的基礎演奏技巧。</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507EB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lastRenderedPageBreak/>
              <w:t>參、音樂美樂地</w:t>
            </w:r>
          </w:p>
          <w:p w14:paraId="7C18F0F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二、豐富多樣的聲音</w:t>
            </w:r>
          </w:p>
          <w:p w14:paraId="63E02092" w14:textId="3467C25D" w:rsidR="00473ADD" w:rsidRPr="007504F1" w:rsidRDefault="00473ADD" w:rsidP="007504F1">
            <w:pPr>
              <w:widowControl w:val="0"/>
              <w:tabs>
                <w:tab w:val="left" w:pos="142"/>
              </w:tabs>
              <w:suppressAutoHyphens/>
              <w:snapToGrid w:val="0"/>
              <w:ind w:right="57" w:firstLine="0"/>
              <w:jc w:val="left"/>
              <w:rPr>
                <w:rFonts w:ascii="標楷體" w:eastAsia="標楷體" w:hAnsi="標楷體" w:cs="新細明體"/>
                <w:color w:val="auto"/>
                <w:kern w:val="1"/>
                <w:lang w:eastAsia="ar-SA"/>
              </w:rPr>
            </w:pPr>
            <w:r w:rsidRPr="001D2559">
              <w:rPr>
                <w:rFonts w:ascii="標楷體" w:eastAsia="標楷體" w:hAnsi="標楷體" w:cs="標楷體" w:hint="eastAsia"/>
                <w:color w:val="auto"/>
              </w:rPr>
              <w:t>1教師導讀課課文，介紹直笛的由來，以及直笛的種類。</w:t>
            </w:r>
            <w:r w:rsidR="007504F1">
              <w:rPr>
                <w:rFonts w:ascii="標楷體" w:eastAsia="標楷體" w:hAnsi="標楷體" w:cs="標楷體"/>
                <w:color w:val="auto"/>
              </w:rPr>
              <w:br/>
            </w:r>
            <w:r w:rsidR="007504F1" w:rsidRPr="007504F1">
              <w:rPr>
                <w:rFonts w:ascii="標楷體" w:eastAsia="標楷體" w:hAnsi="標楷體" w:cs="標楷體" w:hint="eastAsia"/>
                <w:color w:val="FF0000"/>
              </w:rPr>
              <w:t>補充：直笛家族-</w:t>
            </w:r>
            <w:r w:rsidR="007504F1" w:rsidRPr="007504F1">
              <w:rPr>
                <w:rFonts w:ascii="標楷體" w:eastAsia="標楷體" w:hAnsi="標楷體" w:cs="新細明體"/>
                <w:color w:val="FF0000"/>
                <w:kern w:val="1"/>
                <w:lang w:eastAsia="ar-SA"/>
              </w:rPr>
              <w:t>高音.高音.中音.中音.低音.超低音直笛等六種。</w:t>
            </w:r>
            <w:r w:rsidR="007504F1" w:rsidRPr="007504F1">
              <w:rPr>
                <w:rFonts w:ascii="標楷體" w:eastAsia="標楷體" w:hAnsi="標楷體" w:cs="新細明體"/>
                <w:color w:val="auto"/>
                <w:kern w:val="1"/>
                <w:lang w:eastAsia="ar-SA"/>
              </w:rPr>
              <w:t xml:space="preserve"> </w:t>
            </w:r>
          </w:p>
          <w:p w14:paraId="284E64C5" w14:textId="65BAD9A8"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2教師示範直笛運氣方法。</w:t>
            </w:r>
            <w:r w:rsidR="00041953">
              <w:rPr>
                <w:rFonts w:ascii="標楷體" w:eastAsia="標楷體" w:hAnsi="標楷體" w:cs="標楷體"/>
                <w:color w:val="auto"/>
              </w:rPr>
              <w:br/>
            </w:r>
            <w:r w:rsidR="00041953" w:rsidRPr="00531B56">
              <w:rPr>
                <w:rFonts w:ascii="新細明體" w:hAnsi="新細明體" w:cs="新細明體" w:hint="eastAsia"/>
                <w:color w:val="FF0000"/>
              </w:rPr>
              <w:t>①</w:t>
            </w:r>
            <w:r w:rsidR="00041953" w:rsidRPr="00531B56">
              <w:rPr>
                <w:rFonts w:ascii="標楷體" w:eastAsia="標楷體" w:hAnsi="標楷體" w:cs="標楷體" w:hint="eastAsia"/>
                <w:color w:val="FF0000"/>
              </w:rPr>
              <w:t>配合「吹紙遊戲」練習吸氣-運氣-吐氣。</w:t>
            </w:r>
            <w:r w:rsidR="00041953" w:rsidRPr="00531B56">
              <w:rPr>
                <w:rFonts w:ascii="標楷體" w:eastAsia="標楷體" w:hAnsi="標楷體" w:cs="標楷體"/>
                <w:color w:val="FF0000"/>
              </w:rPr>
              <w:br/>
            </w:r>
            <w:r w:rsidR="00041953" w:rsidRPr="00531B56">
              <w:rPr>
                <w:rFonts w:ascii="新細明體" w:hAnsi="新細明體" w:cs="新細明體" w:hint="eastAsia"/>
                <w:color w:val="FF0000"/>
              </w:rPr>
              <w:t>②</w:t>
            </w:r>
            <w:r w:rsidR="00041953" w:rsidRPr="00531B56">
              <w:rPr>
                <w:rFonts w:ascii="標楷體" w:eastAsia="標楷體" w:hAnsi="標楷體" w:cs="標楷體" w:hint="eastAsia"/>
                <w:color w:val="FF0000"/>
              </w:rPr>
              <w:t>教師將直笛頭拔下示範吹奏，並請學生模仿。</w:t>
            </w:r>
            <w:r w:rsidR="00B11C7F">
              <w:rPr>
                <w:rFonts w:ascii="標楷體" w:eastAsia="標楷體" w:hAnsi="標楷體" w:cs="標楷體"/>
                <w:color w:val="FF0000"/>
              </w:rPr>
              <w:br/>
            </w:r>
            <w:r w:rsidR="00B11C7F">
              <w:rPr>
                <w:rFonts w:ascii="新細明體" w:hAnsi="新細明體" w:cs="標楷體" w:hint="eastAsia"/>
                <w:color w:val="FF0000"/>
              </w:rPr>
              <w:lastRenderedPageBreak/>
              <w:t>③</w:t>
            </w:r>
            <w:r w:rsidR="00B11C7F">
              <w:rPr>
                <w:rFonts w:ascii="標楷體" w:eastAsia="標楷體" w:hAnsi="標楷體" w:cs="標楷體" w:hint="eastAsia"/>
                <w:color w:val="FF0000"/>
              </w:rPr>
              <w:t>模仿聆聽練習：請學生將聽到的節奏，用直</w:t>
            </w:r>
            <w:proofErr w:type="gramStart"/>
            <w:r w:rsidR="00B11C7F">
              <w:rPr>
                <w:rFonts w:ascii="標楷體" w:eastAsia="標楷體" w:hAnsi="標楷體" w:cs="標楷體" w:hint="eastAsia"/>
                <w:color w:val="FF0000"/>
              </w:rPr>
              <w:t>笛頭吹</w:t>
            </w:r>
            <w:proofErr w:type="gramEnd"/>
            <w:r w:rsidR="00B11C7F">
              <w:rPr>
                <w:rFonts w:ascii="標楷體" w:eastAsia="標楷體" w:hAnsi="標楷體" w:cs="標楷體" w:hint="eastAsia"/>
                <w:color w:val="FF0000"/>
              </w:rPr>
              <w:t>出。</w:t>
            </w:r>
          </w:p>
          <w:p w14:paraId="627CAA56" w14:textId="3181F416"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3教師示範直</w:t>
            </w:r>
            <w:proofErr w:type="gramStart"/>
            <w:r w:rsidRPr="001D2559">
              <w:rPr>
                <w:rFonts w:ascii="標楷體" w:eastAsia="標楷體" w:hAnsi="標楷體" w:cs="標楷體" w:hint="eastAsia"/>
                <w:color w:val="auto"/>
              </w:rPr>
              <w:t>笛韻</w:t>
            </w:r>
            <w:r w:rsidR="000C34CA">
              <w:rPr>
                <w:rFonts w:ascii="標楷體" w:eastAsia="標楷體" w:hAnsi="標楷體" w:cs="標楷體" w:hint="eastAsia"/>
                <w:color w:val="auto"/>
              </w:rPr>
              <w:t>舌</w:t>
            </w:r>
            <w:proofErr w:type="gramEnd"/>
            <w:r w:rsidRPr="001D2559">
              <w:rPr>
                <w:rFonts w:ascii="標楷體" w:eastAsia="標楷體" w:hAnsi="標楷體" w:cs="標楷體" w:hint="eastAsia"/>
                <w:color w:val="auto"/>
              </w:rPr>
              <w:t>方法。</w:t>
            </w:r>
            <w:r w:rsidR="00B11C7F">
              <w:rPr>
                <w:rFonts w:ascii="標楷體" w:eastAsia="標楷體" w:hAnsi="標楷體" w:cs="標楷體"/>
                <w:color w:val="auto"/>
              </w:rPr>
              <w:br/>
            </w:r>
            <w:r w:rsidR="00B11C7F" w:rsidRPr="00B11C7F">
              <w:rPr>
                <w:rFonts w:ascii="新細明體" w:hAnsi="新細明體" w:cs="新細明體" w:hint="eastAsia"/>
                <w:color w:val="FF0000"/>
              </w:rPr>
              <w:t>①</w:t>
            </w:r>
            <w:r w:rsidR="00B11C7F" w:rsidRPr="00B11C7F">
              <w:rPr>
                <w:rFonts w:ascii="標楷體" w:eastAsia="標楷體" w:hAnsi="標楷體" w:cs="新細明體" w:hint="eastAsia"/>
                <w:color w:val="FF0000"/>
              </w:rPr>
              <w:t>示範運舌時口腔中舌頭的變化。</w:t>
            </w:r>
          </w:p>
          <w:p w14:paraId="639F9E1A" w14:textId="37017D2C"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4教師指導學生直笛的演奏姿勢與指法。</w:t>
            </w:r>
            <w:r w:rsidR="00B11C7F">
              <w:rPr>
                <w:rFonts w:ascii="標楷體" w:eastAsia="標楷體" w:hAnsi="標楷體" w:cs="標楷體"/>
                <w:color w:val="auto"/>
              </w:rPr>
              <w:br/>
            </w:r>
            <w:r w:rsidR="00B11C7F" w:rsidRPr="0055368F">
              <w:rPr>
                <w:rFonts w:ascii="標楷體" w:eastAsia="標楷體" w:hAnsi="標楷體" w:cs="標楷體" w:hint="eastAsia"/>
                <w:color w:val="FF0000"/>
              </w:rPr>
              <w:t>補充：注意學生使用指頭的部位</w:t>
            </w:r>
            <w:proofErr w:type="gramStart"/>
            <w:r w:rsidR="001D0EF1" w:rsidRPr="0055368F">
              <w:rPr>
                <w:rFonts w:ascii="標楷體" w:eastAsia="標楷體" w:hAnsi="標楷體" w:cs="標楷體" w:hint="eastAsia"/>
                <w:color w:val="FF0000"/>
              </w:rPr>
              <w:t>（</w:t>
            </w:r>
            <w:proofErr w:type="gramEnd"/>
            <w:r w:rsidR="001D0EF1" w:rsidRPr="0055368F">
              <w:rPr>
                <w:rFonts w:ascii="標楷體" w:eastAsia="標楷體" w:hAnsi="標楷體" w:cs="標楷體" w:hint="eastAsia"/>
                <w:color w:val="FF0000"/>
              </w:rPr>
              <w:t>指腹)</w:t>
            </w:r>
            <w:r w:rsidR="00B11C7F" w:rsidRPr="0055368F">
              <w:rPr>
                <w:rFonts w:ascii="標楷體" w:eastAsia="標楷體" w:hAnsi="標楷體" w:cs="標楷體" w:hint="eastAsia"/>
                <w:color w:val="FF0000"/>
              </w:rPr>
              <w:t>，並按在正確的孔上。</w:t>
            </w:r>
            <w:r w:rsidR="0055368F">
              <w:rPr>
                <w:rFonts w:ascii="標楷體" w:eastAsia="標楷體" w:hAnsi="標楷體" w:cs="標楷體"/>
                <w:color w:val="FF0000"/>
              </w:rPr>
              <w:br/>
            </w:r>
            <w:r w:rsidR="0055368F">
              <w:rPr>
                <w:rFonts w:ascii="標楷體" w:eastAsia="標楷體" w:hAnsi="標楷體" w:cs="標楷體" w:hint="eastAsia"/>
                <w:color w:val="FF0000"/>
              </w:rPr>
              <w:t>5</w:t>
            </w:r>
            <w:r w:rsidR="00F505C7">
              <w:rPr>
                <w:rFonts w:ascii="標楷體" w:eastAsia="標楷體" w:hAnsi="標楷體" w:cs="標楷體" w:hint="eastAsia"/>
                <w:color w:val="FF0000"/>
              </w:rPr>
              <w:t>按壓指法無吹奏練習</w:t>
            </w:r>
            <w:r w:rsidR="0055368F">
              <w:rPr>
                <w:rFonts w:ascii="標楷體" w:eastAsia="標楷體" w:hAnsi="標楷體" w:cs="標楷體" w:hint="eastAsia"/>
                <w:color w:val="FF0000"/>
              </w:rPr>
              <w:t>：「Si」、「La」、「Sol」</w:t>
            </w:r>
            <w:r w:rsidR="00F505C7">
              <w:rPr>
                <w:rFonts w:ascii="標楷體" w:eastAsia="標楷體" w:hAnsi="標楷體" w:cs="標楷體" w:hint="eastAsia"/>
                <w:color w:val="FF0000"/>
              </w:rPr>
              <w:t>。</w:t>
            </w:r>
            <w:proofErr w:type="gramStart"/>
            <w:r w:rsidR="00F505C7" w:rsidRPr="0055368F">
              <w:rPr>
                <w:rFonts w:ascii="標楷體" w:eastAsia="標楷體" w:hAnsi="標楷體" w:cs="標楷體" w:hint="eastAsia"/>
                <w:color w:val="FF0000"/>
              </w:rPr>
              <w:t>（</w:t>
            </w:r>
            <w:proofErr w:type="gramEnd"/>
            <w:r w:rsidR="00F505C7">
              <w:rPr>
                <w:rFonts w:ascii="標楷體" w:eastAsia="標楷體" w:hAnsi="標楷體" w:cs="標楷體" w:hint="eastAsia"/>
                <w:color w:val="FF0000"/>
              </w:rPr>
              <w:t>邊按指法邊唱唱名</w:t>
            </w:r>
            <w:r w:rsidR="00F505C7" w:rsidRPr="0055368F">
              <w:rPr>
                <w:rFonts w:ascii="標楷體" w:eastAsia="標楷體" w:hAnsi="標楷體" w:cs="標楷體" w:hint="eastAsia"/>
                <w:color w:val="FF0000"/>
              </w:rPr>
              <w:t>)</w:t>
            </w:r>
          </w:p>
          <w:p w14:paraId="7D8124C2" w14:textId="00E52123" w:rsidR="00473ADD" w:rsidRPr="001D2559" w:rsidRDefault="0055368F" w:rsidP="0055368F">
            <w:pPr>
              <w:spacing w:line="260" w:lineRule="exact"/>
              <w:ind w:firstLine="0"/>
              <w:jc w:val="left"/>
              <w:rPr>
                <w:rFonts w:eastAsiaTheme="minorEastAsia"/>
                <w:snapToGrid w:val="0"/>
              </w:rPr>
            </w:pPr>
            <w:r>
              <w:rPr>
                <w:rFonts w:ascii="標楷體" w:eastAsia="標楷體" w:hAnsi="標楷體" w:cs="標楷體" w:hint="eastAsia"/>
                <w:snapToGrid w:val="0"/>
                <w:color w:val="auto"/>
              </w:rPr>
              <w:t>6</w:t>
            </w:r>
            <w:r w:rsidR="00473ADD" w:rsidRPr="001D2559">
              <w:rPr>
                <w:rFonts w:ascii="標楷體" w:eastAsia="標楷體" w:hAnsi="標楷體" w:cs="標楷體" w:hint="eastAsia"/>
                <w:snapToGrid w:val="0"/>
                <w:color w:val="auto"/>
              </w:rPr>
              <w:t>演唱〈如果興就拍拍手〉。</w:t>
            </w:r>
          </w:p>
          <w:p w14:paraId="5E6C1418" w14:textId="1672CBDB" w:rsidR="00473ADD" w:rsidRPr="001D2559" w:rsidRDefault="0055368F" w:rsidP="0055368F">
            <w:pPr>
              <w:spacing w:line="260" w:lineRule="exact"/>
              <w:ind w:firstLine="0"/>
              <w:jc w:val="left"/>
              <w:rPr>
                <w:rFonts w:eastAsiaTheme="minorEastAsia"/>
                <w:snapToGrid w:val="0"/>
              </w:rPr>
            </w:pPr>
            <w:r>
              <w:rPr>
                <w:rFonts w:ascii="標楷體" w:eastAsia="標楷體" w:hAnsi="標楷體" w:cs="標楷體" w:hint="eastAsia"/>
                <w:snapToGrid w:val="0"/>
                <w:color w:val="auto"/>
              </w:rPr>
              <w:t>7</w:t>
            </w:r>
            <w:r w:rsidR="00473ADD" w:rsidRPr="001D2559">
              <w:rPr>
                <w:rFonts w:ascii="標楷體" w:eastAsia="標楷體" w:hAnsi="標楷體" w:cs="標楷體" w:hint="eastAsia"/>
                <w:snapToGrid w:val="0"/>
                <w:color w:val="auto"/>
              </w:rPr>
              <w:t>複習學習過的節奏。</w:t>
            </w:r>
          </w:p>
          <w:p w14:paraId="734BD307" w14:textId="66EF7CD0" w:rsidR="00473ADD" w:rsidRPr="001D2559" w:rsidRDefault="0055368F" w:rsidP="0055368F">
            <w:pPr>
              <w:spacing w:line="260" w:lineRule="exact"/>
              <w:ind w:firstLine="0"/>
              <w:jc w:val="left"/>
              <w:rPr>
                <w:rFonts w:eastAsiaTheme="minorEastAsia"/>
                <w:snapToGrid w:val="0"/>
              </w:rPr>
            </w:pPr>
            <w:r>
              <w:rPr>
                <w:rFonts w:ascii="標楷體" w:eastAsia="標楷體" w:hAnsi="標楷體" w:cs="標楷體" w:hint="eastAsia"/>
                <w:snapToGrid w:val="0"/>
                <w:color w:val="auto"/>
              </w:rPr>
              <w:t>8</w:t>
            </w:r>
            <w:r w:rsidR="00473ADD" w:rsidRPr="001D2559">
              <w:rPr>
                <w:rFonts w:ascii="標楷體" w:eastAsia="標楷體" w:hAnsi="標楷體" w:cs="標楷體" w:hint="eastAsia"/>
                <w:snapToGrid w:val="0"/>
                <w:color w:val="auto"/>
              </w:rPr>
              <w:t>教師指導學生用身體不同的部位，即興出四四拍的節奏，如：拍手、踏步、彈指、拍膝蓋。</w:t>
            </w:r>
          </w:p>
          <w:p w14:paraId="3EEBAC7A" w14:textId="2BE75A7E" w:rsidR="00473ADD" w:rsidRPr="001D2559" w:rsidRDefault="0055368F" w:rsidP="00473ADD">
            <w:pPr>
              <w:spacing w:line="260" w:lineRule="exact"/>
              <w:jc w:val="left"/>
              <w:rPr>
                <w:rFonts w:eastAsiaTheme="minorEastAsia"/>
                <w:snapToGrid w:val="0"/>
              </w:rPr>
            </w:pPr>
            <w:r>
              <w:rPr>
                <w:rFonts w:ascii="標楷體" w:eastAsia="標楷體" w:hAnsi="標楷體" w:cs="標楷體" w:hint="eastAsia"/>
                <w:snapToGrid w:val="0"/>
                <w:color w:val="auto"/>
              </w:rPr>
              <w:t>9</w:t>
            </w:r>
            <w:r w:rsidR="00473ADD" w:rsidRPr="001D2559">
              <w:rPr>
                <w:rFonts w:ascii="標楷體" w:eastAsia="標楷體" w:hAnsi="標楷體" w:cs="標楷體" w:hint="eastAsia"/>
                <w:snapToGrid w:val="0"/>
                <w:color w:val="auto"/>
              </w:rPr>
              <w:t>教師播放兩首樂曲，請同學聆聽並連連看這個特別的音色是什麼？</w:t>
            </w:r>
            <w:r w:rsidR="007504F1">
              <w:rPr>
                <w:rFonts w:ascii="標楷體" w:eastAsia="標楷體" w:hAnsi="標楷體" w:cs="標楷體"/>
                <w:snapToGrid w:val="0"/>
                <w:color w:val="auto"/>
              </w:rPr>
              <w:br/>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44A4C0"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71512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教師：五線譜掛圖、節奏卡、直笛、音樂媒體、</w:t>
            </w:r>
            <w:proofErr w:type="gramStart"/>
            <w:r w:rsidRPr="001D2559">
              <w:rPr>
                <w:rFonts w:ascii="標楷體" w:eastAsia="標楷體" w:hAnsi="標楷體" w:cs="標楷體" w:hint="eastAsia"/>
                <w:color w:val="auto"/>
              </w:rPr>
              <w:t>響板</w:t>
            </w:r>
            <w:proofErr w:type="gramEnd"/>
            <w:r w:rsidRPr="001D2559">
              <w:rPr>
                <w:rFonts w:ascii="標楷體" w:eastAsia="標楷體" w:hAnsi="標楷體" w:cs="標楷體" w:hint="eastAsia"/>
                <w:color w:val="auto"/>
              </w:rPr>
              <w:t>、木魚。</w:t>
            </w:r>
          </w:p>
          <w:p w14:paraId="6C44669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20ABFD"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口頭評量：</w:t>
            </w:r>
          </w:p>
          <w:p w14:paraId="5B72C992"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回答與分享。</w:t>
            </w:r>
          </w:p>
          <w:p w14:paraId="5DABDCE0"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實作評量：</w:t>
            </w:r>
          </w:p>
          <w:p w14:paraId="25455A5D"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打出正確節奏、指出音符正確位置、唱出樂曲、以直笛正確吹奏。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A86538"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t>【性別平等教育】</w:t>
            </w:r>
          </w:p>
          <w:p w14:paraId="07400178"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性E4</w:t>
            </w:r>
            <w:r>
              <w:rPr>
                <w:rFonts w:ascii="標楷體" w:eastAsia="標楷體" w:hAnsi="標楷體" w:hint="eastAsia"/>
              </w:rPr>
              <w:t xml:space="preserve"> </w:t>
            </w:r>
            <w:r w:rsidRPr="001D2559">
              <w:rPr>
                <w:rFonts w:ascii="標楷體" w:eastAsia="標楷體" w:hAnsi="標楷體" w:hint="eastAsia"/>
              </w:rPr>
              <w:t>認識身體界限與尊重他人的身體自主權。</w:t>
            </w:r>
          </w:p>
        </w:tc>
        <w:tc>
          <w:tcPr>
            <w:tcW w:w="1784" w:type="dxa"/>
            <w:tcBorders>
              <w:top w:val="single" w:sz="8" w:space="0" w:color="000000"/>
              <w:bottom w:val="single" w:sz="8" w:space="0" w:color="000000"/>
              <w:right w:val="single" w:sz="8" w:space="0" w:color="000000"/>
            </w:tcBorders>
          </w:tcPr>
          <w:p w14:paraId="3D851044"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34CDD8F8"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58097AE2"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7EBC134E"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103D840F"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12556BEB"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186BE86"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第十八</w:t>
            </w:r>
            <w:proofErr w:type="gramStart"/>
            <w:r w:rsidRPr="000074EC">
              <w:rPr>
                <w:rFonts w:ascii="標楷體" w:eastAsia="標楷體" w:hAnsi="標楷體"/>
                <w:snapToGrid w:val="0"/>
              </w:rPr>
              <w:t>週</w:t>
            </w:r>
            <w:proofErr w:type="gramEnd"/>
          </w:p>
          <w:p w14:paraId="3947F678"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12/29~1/2</w:t>
            </w:r>
          </w:p>
        </w:tc>
        <w:tc>
          <w:tcPr>
            <w:tcW w:w="1701" w:type="dxa"/>
            <w:tcBorders>
              <w:top w:val="single" w:sz="8" w:space="0" w:color="000000"/>
              <w:left w:val="single" w:sz="8" w:space="0" w:color="000000"/>
              <w:bottom w:val="single" w:sz="8" w:space="0" w:color="000000"/>
              <w:right w:val="single" w:sz="4" w:space="0" w:color="auto"/>
            </w:tcBorders>
          </w:tcPr>
          <w:p w14:paraId="18C720A1"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能使用音樂語彙、肢體等多元方式，回應聆聽的感受。</w:t>
            </w:r>
          </w:p>
          <w:p w14:paraId="2A3B7B75"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6FC0F7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音E-II-3</w:t>
            </w:r>
            <w:r>
              <w:rPr>
                <w:rFonts w:ascii="標楷體" w:eastAsia="標楷體" w:hAnsi="標楷體" w:cs="新細明體" w:hint="eastAsia"/>
                <w:color w:val="auto"/>
              </w:rPr>
              <w:t xml:space="preserve"> </w:t>
            </w:r>
            <w:proofErr w:type="gramStart"/>
            <w:r w:rsidRPr="001D2559">
              <w:rPr>
                <w:rFonts w:ascii="標楷體" w:eastAsia="標楷體" w:hAnsi="標楷體" w:cs="新細明體" w:hint="eastAsia"/>
                <w:color w:val="auto"/>
              </w:rPr>
              <w:t>讀譜方式</w:t>
            </w:r>
            <w:proofErr w:type="gramEnd"/>
            <w:r w:rsidRPr="001D2559">
              <w:rPr>
                <w:rFonts w:ascii="標楷體" w:eastAsia="標楷體" w:hAnsi="標楷體" w:cs="新細明體" w:hint="eastAsia"/>
                <w:color w:val="auto"/>
              </w:rPr>
              <w:t>，如：五線譜、唱名法、</w:t>
            </w:r>
            <w:proofErr w:type="gramStart"/>
            <w:r w:rsidRPr="001D2559">
              <w:rPr>
                <w:rFonts w:ascii="標楷體" w:eastAsia="標楷體" w:hAnsi="標楷體" w:cs="新細明體" w:hint="eastAsia"/>
                <w:color w:val="auto"/>
              </w:rPr>
              <w:t>拍號等</w:t>
            </w:r>
            <w:proofErr w:type="gramEnd"/>
            <w:r w:rsidRPr="001D2559">
              <w:rPr>
                <w:rFonts w:ascii="標楷體" w:eastAsia="標楷體" w:hAnsi="標楷體" w:cs="新細明體" w:hint="eastAsia"/>
                <w:color w:val="auto"/>
              </w:rPr>
              <w:t>。</w:t>
            </w:r>
          </w:p>
          <w:p w14:paraId="4EEA51E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音樂元素，如：節奏、力度、速度等。</w:t>
            </w:r>
          </w:p>
          <w:p w14:paraId="0E53CBB4"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簡易節奏樂器、曲調樂器的基礎演奏技巧。</w:t>
            </w:r>
          </w:p>
          <w:p w14:paraId="3FBA7D4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音A-II-3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肢體動作、語文表述、繪畫、表演等回應方式。</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63D75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參、音樂美樂地</w:t>
            </w:r>
          </w:p>
          <w:p w14:paraId="41481AD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三</w:t>
            </w:r>
            <w:r>
              <w:rPr>
                <w:rFonts w:ascii="標楷體" w:eastAsia="標楷體" w:hAnsi="標楷體" w:cs="標楷體" w:hint="eastAsia"/>
                <w:bCs/>
                <w:color w:val="auto"/>
              </w:rPr>
              <w:t>、</w:t>
            </w:r>
            <w:r w:rsidRPr="001D2559">
              <w:rPr>
                <w:rFonts w:ascii="標楷體" w:eastAsia="標楷體" w:hAnsi="標楷體" w:cs="標楷體" w:hint="eastAsia"/>
                <w:bCs/>
                <w:color w:val="auto"/>
              </w:rPr>
              <w:t>傾聽大自然</w:t>
            </w:r>
          </w:p>
          <w:p w14:paraId="0639760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1聆聽葛利格《皮爾金組曲》第一號中的〈清晨〉。</w:t>
            </w:r>
          </w:p>
          <w:p w14:paraId="6572BE6A" w14:textId="77777777" w:rsidR="00473ADD" w:rsidRDefault="00473ADD" w:rsidP="00473ADD">
            <w:pPr>
              <w:spacing w:line="260" w:lineRule="exact"/>
              <w:jc w:val="left"/>
              <w:rPr>
                <w:rFonts w:eastAsiaTheme="minorEastAsia"/>
              </w:rPr>
            </w:pPr>
            <w:r w:rsidRPr="001D2559">
              <w:rPr>
                <w:rFonts w:ascii="標楷體" w:eastAsia="標楷體" w:hAnsi="標楷體" w:cs="標楷體" w:hint="eastAsia"/>
                <w:color w:val="auto"/>
              </w:rPr>
              <w:t>2教師提問：「你認為〈清晨〉這首曲子是描寫什麼地方的清晨？」</w:t>
            </w:r>
          </w:p>
          <w:p w14:paraId="7DFFE5B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3教師說明作曲者原意是描寫撒哈拉沙漠旭日初</w:t>
            </w:r>
            <w:proofErr w:type="gramStart"/>
            <w:r w:rsidRPr="001D2559">
              <w:rPr>
                <w:rFonts w:ascii="標楷體" w:eastAsia="標楷體" w:hAnsi="標楷體" w:cs="標楷體" w:hint="eastAsia"/>
                <w:color w:val="auto"/>
              </w:rPr>
              <w:t>昇</w:t>
            </w:r>
            <w:proofErr w:type="gramEnd"/>
            <w:r w:rsidRPr="001D2559">
              <w:rPr>
                <w:rFonts w:ascii="標楷體" w:eastAsia="標楷體" w:hAnsi="標楷體" w:cs="標楷體" w:hint="eastAsia"/>
                <w:color w:val="auto"/>
              </w:rPr>
              <w:t>的景象。</w:t>
            </w:r>
          </w:p>
          <w:p w14:paraId="5D1C64F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4教師引導學生聆聽主旋律的音色。</w:t>
            </w:r>
          </w:p>
          <w:p w14:paraId="255A164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5教師再次撥放音樂，請學生重點放在旋律的走向，一邊聽一邊觀察旋律的音型走向。</w:t>
            </w:r>
          </w:p>
          <w:p w14:paraId="0C162EC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介紹有關作曲者的生平。</w:t>
            </w:r>
          </w:p>
          <w:p w14:paraId="4A0DB24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6學生分享樂曲帶給自己的感受。</w:t>
            </w:r>
          </w:p>
          <w:p w14:paraId="0A7E39A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7教師總結：欣賞樂曲同時也讓我們感受到，大自然的生命的美好，我們要關懷所有屬於這片土地的生命。</w:t>
            </w:r>
          </w:p>
          <w:p w14:paraId="27764A95"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lastRenderedPageBreak/>
              <w:t>8教師指導學生演唱〈</w:t>
            </w:r>
            <w:r>
              <w:rPr>
                <w:rFonts w:ascii="標楷體" w:eastAsia="標楷體" w:hAnsi="標楷體" w:cs="標楷體" w:hint="eastAsia"/>
                <w:color w:val="auto"/>
              </w:rPr>
              <w:t>拜訪森林</w:t>
            </w:r>
            <w:r w:rsidRPr="001D2559">
              <w:rPr>
                <w:rFonts w:ascii="標楷體" w:eastAsia="標楷體" w:hAnsi="標楷體" w:cs="標楷體" w:hint="eastAsia"/>
                <w:color w:val="auto"/>
              </w:rPr>
              <w:t>〉說白節奏與演唱歌詞。</w:t>
            </w:r>
          </w:p>
          <w:p w14:paraId="57B6A4D5" w14:textId="77777777" w:rsidR="00784837" w:rsidRDefault="00473ADD" w:rsidP="00473ADD">
            <w:pPr>
              <w:spacing w:line="260" w:lineRule="exact"/>
              <w:jc w:val="left"/>
              <w:rPr>
                <w:rFonts w:ascii="標楷體" w:eastAsia="標楷體" w:hAnsi="標楷體" w:cs="標楷體"/>
                <w:color w:val="auto"/>
              </w:rPr>
            </w:pPr>
            <w:r w:rsidRPr="001D2559">
              <w:rPr>
                <w:rFonts w:ascii="標楷體" w:eastAsia="標楷體" w:hAnsi="標楷體" w:cs="標楷體" w:hint="eastAsia"/>
                <w:color w:val="auto"/>
              </w:rPr>
              <w:t>9教師說明二四拍、四四拍</w:t>
            </w:r>
            <w:proofErr w:type="gramStart"/>
            <w:r w:rsidRPr="001D2559">
              <w:rPr>
                <w:rFonts w:ascii="標楷體" w:eastAsia="標楷體" w:hAnsi="標楷體" w:cs="標楷體" w:hint="eastAsia"/>
                <w:color w:val="auto"/>
              </w:rPr>
              <w:t>的拍號</w:t>
            </w:r>
            <w:proofErr w:type="gramEnd"/>
            <w:r w:rsidRPr="001D2559">
              <w:rPr>
                <w:rFonts w:ascii="標楷體" w:eastAsia="標楷體" w:hAnsi="標楷體" w:cs="標楷體" w:hint="eastAsia"/>
                <w:color w:val="auto"/>
              </w:rPr>
              <w:t>：提示演唱和演奏者樂曲的韻律，如同我們剛剛演唱〈</w:t>
            </w:r>
            <w:r>
              <w:rPr>
                <w:rFonts w:ascii="標楷體" w:eastAsia="標楷體" w:hAnsi="標楷體" w:cs="標楷體" w:hint="eastAsia"/>
                <w:color w:val="auto"/>
              </w:rPr>
              <w:t>拜訪森林</w:t>
            </w:r>
            <w:r w:rsidRPr="001D2559">
              <w:rPr>
                <w:rFonts w:ascii="標楷體" w:eastAsia="標楷體" w:hAnsi="標楷體" w:cs="標楷體" w:hint="eastAsia"/>
                <w:color w:val="auto"/>
              </w:rPr>
              <w:t>〉時，第一拍踩地板、第二拍拍手，兩者不斷的循環為歌曲的韻律。</w:t>
            </w:r>
          </w:p>
          <w:p w14:paraId="0017EF3A" w14:textId="56D4FADE" w:rsidR="00473ADD" w:rsidRPr="001D2559" w:rsidRDefault="00784837" w:rsidP="00784837">
            <w:pPr>
              <w:spacing w:line="260" w:lineRule="exact"/>
              <w:ind w:firstLine="0"/>
              <w:jc w:val="left"/>
              <w:rPr>
                <w:rFonts w:eastAsiaTheme="minorEastAsia"/>
              </w:rPr>
            </w:pPr>
            <w:r w:rsidRPr="00784837">
              <w:rPr>
                <w:rFonts w:ascii="標楷體" w:eastAsia="標楷體" w:hAnsi="標楷體" w:cs="標楷體" w:hint="eastAsia"/>
                <w:color w:val="FF0000"/>
              </w:rPr>
              <w:t>四、</w:t>
            </w:r>
            <w:proofErr w:type="gramStart"/>
            <w:r>
              <w:rPr>
                <w:rFonts w:ascii="標楷體" w:eastAsia="標楷體" w:hAnsi="標楷體" w:cs="標楷體" w:hint="eastAsia"/>
                <w:color w:val="FF0000"/>
              </w:rPr>
              <w:t>寫譜</w:t>
            </w:r>
            <w:r w:rsidRPr="00784837">
              <w:rPr>
                <w:rFonts w:ascii="標楷體" w:eastAsia="標楷體" w:hAnsi="標楷體" w:cs="標楷體" w:hint="eastAsia"/>
                <w:color w:val="FF0000"/>
              </w:rPr>
              <w:t>練習</w:t>
            </w:r>
            <w:proofErr w:type="gramEnd"/>
            <w:r w:rsidRPr="00784837">
              <w:rPr>
                <w:rFonts w:ascii="標楷體" w:eastAsia="標楷體" w:hAnsi="標楷體" w:cs="標楷體" w:hint="eastAsia"/>
                <w:color w:val="FF0000"/>
              </w:rPr>
              <w:t>：</w:t>
            </w:r>
            <w:r>
              <w:rPr>
                <w:rFonts w:ascii="標楷體" w:eastAsia="標楷體" w:hAnsi="標楷體" w:cs="標楷體" w:hint="eastAsia"/>
                <w:color w:val="FF0000"/>
              </w:rPr>
              <w:t>將直笛練習曲譜上，寫上正確的唱名。</w:t>
            </w:r>
            <w:r w:rsidR="0055368F">
              <w:rPr>
                <w:rFonts w:ascii="標楷體" w:eastAsia="標楷體" w:hAnsi="標楷體" w:cs="標楷體"/>
                <w:color w:val="auto"/>
              </w:rPr>
              <w:br/>
            </w:r>
            <w:r>
              <w:rPr>
                <w:rFonts w:ascii="標楷體" w:eastAsia="標楷體" w:hAnsi="標楷體" w:cs="標楷體" w:hint="eastAsia"/>
                <w:color w:val="FF0000"/>
              </w:rPr>
              <w:t>五</w:t>
            </w:r>
            <w:r w:rsidR="0055368F" w:rsidRPr="00302D70">
              <w:rPr>
                <w:rFonts w:ascii="標楷體" w:eastAsia="標楷體" w:hAnsi="標楷體" w:cs="標楷體" w:hint="eastAsia"/>
                <w:color w:val="FF0000"/>
              </w:rPr>
              <w:t>、</w:t>
            </w:r>
            <w:r w:rsidR="00E87FC1" w:rsidRPr="00302D70">
              <w:rPr>
                <w:rFonts w:ascii="標楷體" w:eastAsia="標楷體" w:hAnsi="標楷體" w:cs="標楷體" w:hint="eastAsia"/>
                <w:color w:val="FF0000"/>
              </w:rPr>
              <w:t>直笛曲練習：</w:t>
            </w:r>
            <w:r>
              <w:rPr>
                <w:rFonts w:ascii="標楷體" w:eastAsia="標楷體" w:hAnsi="標楷體" w:cs="標楷體"/>
                <w:color w:val="FF0000"/>
              </w:rPr>
              <w:br/>
            </w:r>
            <w:r>
              <w:rPr>
                <w:rFonts w:ascii="標楷體" w:eastAsia="標楷體" w:hAnsi="標楷體" w:cs="標楷體" w:hint="eastAsia"/>
                <w:color w:val="FF0000"/>
              </w:rPr>
              <w:t>《La、Si的練習》、《Sol、La、Si的練習》、《瑪莉有隻小綿羊》、《搖籃曲》、《熱麵包》、《在街道旁》。</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414748"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586C6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w:t>
            </w:r>
            <w:proofErr w:type="gramStart"/>
            <w:r w:rsidRPr="001D2559">
              <w:rPr>
                <w:rFonts w:ascii="標楷體" w:eastAsia="標楷體" w:hAnsi="標楷體" w:cs="標楷體" w:hint="eastAsia"/>
                <w:color w:val="auto"/>
              </w:rPr>
              <w:t>拍號卡</w:t>
            </w:r>
            <w:proofErr w:type="gramEnd"/>
            <w:r w:rsidRPr="001D2559">
              <w:rPr>
                <w:rFonts w:ascii="標楷體" w:eastAsia="標楷體" w:hAnsi="標楷體" w:cs="標楷體" w:hint="eastAsia"/>
                <w:color w:val="auto"/>
              </w:rPr>
              <w:t>、直笛、音樂媒體、高低音木魚。</w:t>
            </w:r>
          </w:p>
          <w:p w14:paraId="4B42707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E1A461"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口頭評量：</w:t>
            </w:r>
          </w:p>
          <w:p w14:paraId="416BEF96"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回答與分享。</w:t>
            </w:r>
          </w:p>
          <w:p w14:paraId="64D318DE"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實作評量：</w:t>
            </w:r>
          </w:p>
          <w:p w14:paraId="116DF284"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打出正確節奏、指出音符正確位置、唱出樂曲。能以直笛吹出正確節奏與音高</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FD5AB7"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t>【環境教育】</w:t>
            </w:r>
          </w:p>
          <w:p w14:paraId="2F8DF121"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環E2</w:t>
            </w:r>
            <w:r>
              <w:rPr>
                <w:rFonts w:ascii="標楷體" w:eastAsia="標楷體" w:hAnsi="標楷體" w:hint="eastAsia"/>
              </w:rPr>
              <w:t xml:space="preserve"> </w:t>
            </w:r>
            <w:r w:rsidRPr="001D2559">
              <w:rPr>
                <w:rFonts w:ascii="標楷體" w:eastAsia="標楷體" w:hAnsi="標楷體" w:hint="eastAsia"/>
              </w:rPr>
              <w:t>覺知生物生命的美與價值關懷動、植物的生命。</w:t>
            </w:r>
          </w:p>
          <w:p w14:paraId="73683FE0" w14:textId="77777777" w:rsidR="00473ADD" w:rsidRPr="00AF5E70" w:rsidRDefault="00473ADD" w:rsidP="00473ADD">
            <w:pPr>
              <w:spacing w:line="260" w:lineRule="exact"/>
              <w:rPr>
                <w:rFonts w:eastAsiaTheme="minorEastAsia"/>
              </w:rPr>
            </w:pPr>
            <w:r w:rsidRPr="001D2559">
              <w:rPr>
                <w:rFonts w:ascii="標楷體" w:eastAsia="標楷體" w:hAnsi="標楷體" w:hint="eastAsia"/>
              </w:rPr>
              <w:t>環E3</w:t>
            </w:r>
            <w:r>
              <w:rPr>
                <w:rFonts w:ascii="標楷體" w:eastAsia="標楷體" w:hAnsi="標楷體" w:hint="eastAsia"/>
              </w:rPr>
              <w:t xml:space="preserve"> </w:t>
            </w:r>
            <w:r w:rsidRPr="001D2559">
              <w:rPr>
                <w:rFonts w:ascii="標楷體" w:eastAsia="標楷體" w:hAnsi="標楷體" w:hint="eastAsia"/>
              </w:rPr>
              <w:t>了解人與自然和諧共生進而保護</w:t>
            </w:r>
            <w:proofErr w:type="gramStart"/>
            <w:r w:rsidRPr="001D2559">
              <w:rPr>
                <w:rFonts w:ascii="標楷體" w:eastAsia="標楷體" w:hAnsi="標楷體" w:hint="eastAsia"/>
              </w:rPr>
              <w:t>重要棲</w:t>
            </w:r>
            <w:proofErr w:type="gramEnd"/>
            <w:r w:rsidRPr="001D2559">
              <w:rPr>
                <w:rFonts w:ascii="標楷體" w:eastAsia="標楷體" w:hAnsi="標楷體" w:hint="eastAsia"/>
              </w:rPr>
              <w:t>地。</w:t>
            </w:r>
          </w:p>
        </w:tc>
        <w:tc>
          <w:tcPr>
            <w:tcW w:w="1784" w:type="dxa"/>
            <w:tcBorders>
              <w:top w:val="single" w:sz="8" w:space="0" w:color="000000"/>
              <w:bottom w:val="single" w:sz="8" w:space="0" w:color="000000"/>
              <w:right w:val="single" w:sz="8" w:space="0" w:color="000000"/>
            </w:tcBorders>
          </w:tcPr>
          <w:p w14:paraId="016759C2"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74EB11CF"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79172417"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07D06F55"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624BD5C9"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22881DBE"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219DF6C"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第十九</w:t>
            </w:r>
            <w:proofErr w:type="gramStart"/>
            <w:r w:rsidRPr="000074EC">
              <w:rPr>
                <w:rFonts w:ascii="標楷體" w:eastAsia="標楷體" w:hAnsi="標楷體"/>
                <w:snapToGrid w:val="0"/>
              </w:rPr>
              <w:t>週</w:t>
            </w:r>
            <w:proofErr w:type="gramEnd"/>
          </w:p>
          <w:p w14:paraId="659D3642"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1/5~1/9</w:t>
            </w:r>
          </w:p>
        </w:tc>
        <w:tc>
          <w:tcPr>
            <w:tcW w:w="1701" w:type="dxa"/>
            <w:tcBorders>
              <w:top w:val="single" w:sz="8" w:space="0" w:color="000000"/>
              <w:left w:val="single" w:sz="8" w:space="0" w:color="000000"/>
              <w:bottom w:val="single" w:sz="8" w:space="0" w:color="000000"/>
              <w:right w:val="single" w:sz="4" w:space="0" w:color="auto"/>
            </w:tcBorders>
          </w:tcPr>
          <w:p w14:paraId="5B375DEA"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能使用音樂語彙、肢體等多元方式，回應聆聽的感受。</w:t>
            </w:r>
          </w:p>
          <w:p w14:paraId="761AAEF9" w14:textId="77777777" w:rsidR="00473ADD" w:rsidRPr="001D2559" w:rsidRDefault="00473ADD" w:rsidP="00473ADD">
            <w:pPr>
              <w:spacing w:line="260" w:lineRule="exact"/>
              <w:jc w:val="left"/>
              <w:rPr>
                <w:rFonts w:eastAsiaTheme="minorEastAsia"/>
                <w:color w:val="000000" w:themeColor="text1"/>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8B785E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音E-II-3</w:t>
            </w:r>
            <w:r>
              <w:rPr>
                <w:rFonts w:ascii="標楷體" w:eastAsia="標楷體" w:hAnsi="標楷體" w:cs="新細明體" w:hint="eastAsia"/>
                <w:color w:val="auto"/>
              </w:rPr>
              <w:t xml:space="preserve"> </w:t>
            </w:r>
            <w:proofErr w:type="gramStart"/>
            <w:r w:rsidRPr="001D2559">
              <w:rPr>
                <w:rFonts w:ascii="標楷體" w:eastAsia="標楷體" w:hAnsi="標楷體" w:cs="新細明體" w:hint="eastAsia"/>
                <w:color w:val="auto"/>
              </w:rPr>
              <w:t>讀譜方式</w:t>
            </w:r>
            <w:proofErr w:type="gramEnd"/>
            <w:r w:rsidRPr="001D2559">
              <w:rPr>
                <w:rFonts w:ascii="標楷體" w:eastAsia="標楷體" w:hAnsi="標楷體" w:cs="新細明體" w:hint="eastAsia"/>
                <w:color w:val="auto"/>
              </w:rPr>
              <w:t>，如：五線譜、唱名法、</w:t>
            </w:r>
            <w:proofErr w:type="gramStart"/>
            <w:r w:rsidRPr="001D2559">
              <w:rPr>
                <w:rFonts w:ascii="標楷體" w:eastAsia="標楷體" w:hAnsi="標楷體" w:cs="新細明體" w:hint="eastAsia"/>
                <w:color w:val="auto"/>
              </w:rPr>
              <w:t>拍號等</w:t>
            </w:r>
            <w:proofErr w:type="gramEnd"/>
            <w:r w:rsidRPr="001D2559">
              <w:rPr>
                <w:rFonts w:ascii="標楷體" w:eastAsia="標楷體" w:hAnsi="標楷體" w:cs="新細明體" w:hint="eastAsia"/>
                <w:color w:val="auto"/>
              </w:rPr>
              <w:t>。</w:t>
            </w:r>
          </w:p>
          <w:p w14:paraId="3399147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音樂元素，如：節奏、力度、速度等。</w:t>
            </w:r>
          </w:p>
          <w:p w14:paraId="12B1C99B"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簡易節奏樂器、曲調樂器的基礎演奏技巧。</w:t>
            </w:r>
          </w:p>
          <w:p w14:paraId="49900CA2"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音A-II-3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肢體動作、語文表述、繪畫、表演等回應方式。</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418E1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參、音樂美樂地</w:t>
            </w:r>
          </w:p>
          <w:p w14:paraId="0BF445F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三</w:t>
            </w:r>
            <w:r>
              <w:rPr>
                <w:rFonts w:ascii="標楷體" w:eastAsia="標楷體" w:hAnsi="標楷體" w:cs="標楷體" w:hint="eastAsia"/>
                <w:bCs/>
                <w:color w:val="auto"/>
              </w:rPr>
              <w:t>、</w:t>
            </w:r>
            <w:r w:rsidRPr="001D2559">
              <w:rPr>
                <w:rFonts w:ascii="標楷體" w:eastAsia="標楷體" w:hAnsi="標楷體" w:cs="標楷體" w:hint="eastAsia"/>
                <w:bCs/>
                <w:color w:val="auto"/>
              </w:rPr>
              <w:t>傾聽大自然</w:t>
            </w:r>
          </w:p>
          <w:p w14:paraId="352D177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1教師提問：哪些地方很熱鬧？</w:t>
            </w:r>
          </w:p>
          <w:p w14:paraId="1DEAA21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2討論這些地方特有的聲音有哪些？</w:t>
            </w:r>
          </w:p>
          <w:p w14:paraId="4D597FC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3教師用福</w:t>
            </w:r>
            <w:proofErr w:type="gramStart"/>
            <w:r w:rsidRPr="001D2559">
              <w:rPr>
                <w:rFonts w:ascii="標楷體" w:eastAsia="標楷體" w:hAnsi="標楷體" w:cs="標楷體" w:hint="eastAsia"/>
                <w:color w:val="auto"/>
              </w:rPr>
              <w:t>佬語依</w:t>
            </w:r>
            <w:proofErr w:type="gramEnd"/>
            <w:r w:rsidRPr="001D2559">
              <w:rPr>
                <w:rFonts w:ascii="標楷體" w:eastAsia="標楷體" w:hAnsi="標楷體" w:cs="標楷體" w:hint="eastAsia"/>
                <w:color w:val="auto"/>
              </w:rPr>
              <w:t>節奏朗讀〈湊熱鬧〉歌詞並說明歌詞的意義。</w:t>
            </w:r>
          </w:p>
          <w:p w14:paraId="7D89032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4指導學生隨琴聲唱歌詞、隨琴聲唱唱名。</w:t>
            </w:r>
          </w:p>
          <w:p w14:paraId="0C4B295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5學生演唱熟練之後，設計四四拍的動作，為樂曲</w:t>
            </w:r>
            <w:proofErr w:type="gramStart"/>
            <w:r w:rsidRPr="001D2559">
              <w:rPr>
                <w:rFonts w:ascii="標楷體" w:eastAsia="標楷體" w:hAnsi="標楷體" w:cs="標楷體" w:hint="eastAsia"/>
                <w:color w:val="auto"/>
              </w:rPr>
              <w:t>搭配律</w:t>
            </w:r>
            <w:proofErr w:type="gramEnd"/>
            <w:r w:rsidRPr="001D2559">
              <w:rPr>
                <w:rFonts w:ascii="標楷體" w:eastAsia="標楷體" w:hAnsi="標楷體" w:cs="標楷體" w:hint="eastAsia"/>
                <w:color w:val="auto"/>
              </w:rPr>
              <w:t>動。</w:t>
            </w:r>
          </w:p>
          <w:p w14:paraId="3A7EBD2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6教師指導學生用木魚</w:t>
            </w:r>
            <w:proofErr w:type="gramStart"/>
            <w:r w:rsidRPr="001D2559">
              <w:rPr>
                <w:rFonts w:ascii="標楷體" w:eastAsia="標楷體" w:hAnsi="標楷體" w:cs="標楷體" w:hint="eastAsia"/>
                <w:color w:val="auto"/>
              </w:rPr>
              <w:t>和響板</w:t>
            </w:r>
            <w:proofErr w:type="gramEnd"/>
            <w:r w:rsidRPr="001D2559">
              <w:rPr>
                <w:rFonts w:ascii="標楷體" w:eastAsia="標楷體" w:hAnsi="標楷體" w:cs="標楷體" w:hint="eastAsia"/>
                <w:color w:val="auto"/>
              </w:rPr>
              <w:t>為樂曲〈湊熱鬧〉配上伴奏。</w:t>
            </w:r>
          </w:p>
          <w:p w14:paraId="2B2BA8B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7請學生用木魚</w:t>
            </w:r>
            <w:proofErr w:type="gramStart"/>
            <w:r w:rsidRPr="001D2559">
              <w:rPr>
                <w:rFonts w:ascii="標楷體" w:eastAsia="標楷體" w:hAnsi="標楷體" w:cs="標楷體" w:hint="eastAsia"/>
                <w:color w:val="auto"/>
              </w:rPr>
              <w:t>和響板</w:t>
            </w:r>
            <w:proofErr w:type="gramEnd"/>
            <w:r w:rsidRPr="001D2559">
              <w:rPr>
                <w:rFonts w:ascii="標楷體" w:eastAsia="標楷體" w:hAnsi="標楷體" w:cs="標楷體" w:hint="eastAsia"/>
                <w:color w:val="auto"/>
              </w:rPr>
              <w:t>為二四、四四拍的樂曲打拍子。</w:t>
            </w:r>
          </w:p>
          <w:p w14:paraId="44F4074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8教師指導學生複習直笛指法。</w:t>
            </w:r>
          </w:p>
          <w:p w14:paraId="60C86C0F"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9教師指導學生吹奏樂曲〈月光〉、〈雨滴〉；學生先認節奏、認出音高唱名，並以正確指法吹奏全曲。</w:t>
            </w:r>
          </w:p>
          <w:p w14:paraId="03E674E9"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10樂曲欣賞〈海上暴風雨〉。</w:t>
            </w:r>
          </w:p>
          <w:p w14:paraId="3B1FD2F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lastRenderedPageBreak/>
              <w:t>11欣賞樂曲時，請學生一邊聆聽主題曲調，一邊觀察課本</w:t>
            </w:r>
            <w:proofErr w:type="gramStart"/>
            <w:r w:rsidRPr="001D2559">
              <w:rPr>
                <w:rFonts w:ascii="標楷體" w:eastAsia="標楷體" w:hAnsi="標楷體" w:cs="標楷體" w:hint="eastAsia"/>
                <w:color w:val="auto"/>
              </w:rPr>
              <w:t>中的譜例音符</w:t>
            </w:r>
            <w:proofErr w:type="gramEnd"/>
            <w:r w:rsidRPr="001D2559">
              <w:rPr>
                <w:rFonts w:ascii="標楷體" w:eastAsia="標楷體" w:hAnsi="標楷體" w:cs="標楷體" w:hint="eastAsia"/>
                <w:color w:val="auto"/>
              </w:rPr>
              <w:t>；請學生將譜上</w:t>
            </w:r>
            <w:proofErr w:type="gramStart"/>
            <w:r w:rsidRPr="001D2559">
              <w:rPr>
                <w:rFonts w:ascii="標楷體" w:eastAsia="標楷體" w:hAnsi="標楷體" w:cs="標楷體" w:hint="eastAsia"/>
                <w:color w:val="auto"/>
              </w:rPr>
              <w:t>的符頭描繪</w:t>
            </w:r>
            <w:proofErr w:type="gramEnd"/>
            <w:r w:rsidRPr="001D2559">
              <w:rPr>
                <w:rFonts w:ascii="標楷體" w:eastAsia="標楷體" w:hAnsi="標楷體" w:cs="標楷體" w:hint="eastAsia"/>
                <w:color w:val="auto"/>
              </w:rPr>
              <w:t>串成一條線，並說說看這條線像是什麼？</w:t>
            </w:r>
          </w:p>
          <w:p w14:paraId="4EEDB3D6" w14:textId="5F75CC1D" w:rsidR="00473ADD" w:rsidRPr="001D2559" w:rsidRDefault="00473ADD" w:rsidP="008A2AFD">
            <w:pPr>
              <w:spacing w:line="260" w:lineRule="exact"/>
              <w:ind w:firstLine="0"/>
              <w:jc w:val="left"/>
              <w:rPr>
                <w:rFonts w:eastAsiaTheme="minorEastAsia"/>
              </w:rPr>
            </w:pPr>
            <w:r w:rsidRPr="001D2559">
              <w:rPr>
                <w:rFonts w:ascii="標楷體" w:eastAsia="標楷體" w:hAnsi="標楷體" w:cs="標楷體" w:hint="eastAsia"/>
                <w:color w:val="auto"/>
              </w:rPr>
              <w:t>12請學生用曲調記錄海的印象。</w:t>
            </w:r>
            <w:r w:rsidR="008A2AFD">
              <w:rPr>
                <w:rFonts w:ascii="標楷體" w:eastAsia="標楷體" w:hAnsi="標楷體" w:cs="標楷體"/>
                <w:color w:val="auto"/>
              </w:rPr>
              <w:br/>
            </w:r>
            <w:r w:rsidR="008A2AFD" w:rsidRPr="008A2AFD">
              <w:rPr>
                <w:rFonts w:ascii="標楷體" w:eastAsia="標楷體" w:hAnsi="標楷體" w:cs="標楷體" w:hint="eastAsia"/>
                <w:color w:val="FF0000"/>
              </w:rPr>
              <w:t>13認識音名：</w:t>
            </w:r>
            <w:r w:rsidR="008A2AFD">
              <w:rPr>
                <w:rFonts w:ascii="標楷體" w:eastAsia="標楷體" w:hAnsi="標楷體" w:cs="標楷體" w:hint="eastAsia"/>
                <w:color w:val="FF0000"/>
              </w:rPr>
              <w:t>C、D、E、F、G、A、B、C</w:t>
            </w:r>
            <w:r w:rsidR="008A2AFD">
              <w:rPr>
                <w:rFonts w:ascii="標楷體" w:eastAsia="標楷體" w:hAnsi="標楷體" w:cs="標楷體"/>
                <w:color w:val="FF0000"/>
              </w:rPr>
              <w:br/>
            </w:r>
            <w:r w:rsidR="008A2AFD" w:rsidRPr="008A2AFD">
              <w:rPr>
                <w:rFonts w:ascii="新細明體" w:hAnsi="新細明體" w:cs="新細明體" w:hint="eastAsia"/>
                <w:color w:val="FF0000"/>
              </w:rPr>
              <w:t>①</w:t>
            </w:r>
            <w:r w:rsidR="008A2AFD" w:rsidRPr="008A2AFD">
              <w:rPr>
                <w:rFonts w:ascii="標楷體" w:eastAsia="標楷體" w:hAnsi="標楷體" w:cs="標楷體" w:hint="eastAsia"/>
                <w:color w:val="FF0000"/>
              </w:rPr>
              <w:t>請學生跟著鋼琴唱出一遍唱名，再聽著鋼琴唱出音名。</w:t>
            </w:r>
            <w:r w:rsidR="008A2AFD" w:rsidRPr="008A2AFD">
              <w:rPr>
                <w:rFonts w:ascii="標楷體" w:eastAsia="標楷體" w:hAnsi="標楷體" w:cs="標楷體"/>
                <w:color w:val="FF0000"/>
              </w:rPr>
              <w:br/>
            </w:r>
            <w:r w:rsidR="008A2AFD" w:rsidRPr="009473D5">
              <w:rPr>
                <w:rFonts w:ascii="新細明體" w:hAnsi="新細明體" w:cs="新細明體" w:hint="eastAsia"/>
                <w:color w:val="FF0000"/>
              </w:rPr>
              <w:t>②</w:t>
            </w:r>
            <w:r w:rsidR="009473D5" w:rsidRPr="009473D5">
              <w:rPr>
                <w:rFonts w:ascii="標楷體" w:eastAsia="標楷體" w:hAnsi="標楷體" w:cs="新細明體" w:hint="eastAsia"/>
                <w:color w:val="FF0000"/>
              </w:rPr>
              <w:t>分組遊戲</w:t>
            </w:r>
            <w:r w:rsidR="009473D5" w:rsidRPr="009473D5">
              <w:rPr>
                <w:rFonts w:ascii="標楷體" w:eastAsia="標楷體" w:hAnsi="標楷體" w:cs="標楷體" w:hint="eastAsia"/>
                <w:color w:val="FF0000"/>
              </w:rPr>
              <w:t>：</w:t>
            </w:r>
            <w:r w:rsidR="009473D5">
              <w:rPr>
                <w:rFonts w:ascii="標楷體" w:eastAsia="標楷體" w:hAnsi="標楷體" w:cs="標楷體" w:hint="eastAsia"/>
                <w:color w:val="FF0000"/>
              </w:rPr>
              <w:t>每組有一套</w:t>
            </w:r>
            <w:r w:rsidR="009473D5" w:rsidRPr="008A2AFD">
              <w:rPr>
                <w:rFonts w:ascii="標楷體" w:eastAsia="標楷體" w:hAnsi="標楷體" w:cs="標楷體" w:hint="eastAsia"/>
                <w:color w:val="FF0000"/>
              </w:rPr>
              <w:t>音名</w:t>
            </w:r>
            <w:r w:rsidR="009473D5">
              <w:rPr>
                <w:rFonts w:ascii="標楷體" w:eastAsia="標楷體" w:hAnsi="標楷體" w:cs="標楷體" w:hint="eastAsia"/>
                <w:color w:val="FF0000"/>
              </w:rPr>
              <w:t>「音名」及「唱名」卡，每組派人上</w:t>
            </w:r>
            <w:proofErr w:type="gramStart"/>
            <w:r w:rsidR="009473D5">
              <w:rPr>
                <w:rFonts w:ascii="標楷體" w:eastAsia="標楷體" w:hAnsi="標楷體" w:cs="標楷體" w:hint="eastAsia"/>
                <w:color w:val="FF0000"/>
              </w:rPr>
              <w:t>臺</w:t>
            </w:r>
            <w:proofErr w:type="gramEnd"/>
            <w:r w:rsidR="009473D5">
              <w:rPr>
                <w:rFonts w:ascii="標楷體" w:eastAsia="標楷體" w:hAnsi="標楷體" w:cs="標楷體" w:hint="eastAsia"/>
                <w:color w:val="FF0000"/>
              </w:rPr>
              <w:t>貼出老師指定的唱名及音名，故此練習聽力</w:t>
            </w:r>
            <w:proofErr w:type="gramStart"/>
            <w:r w:rsidR="009473D5">
              <w:rPr>
                <w:rFonts w:ascii="標楷體" w:eastAsia="標楷體" w:hAnsi="標楷體" w:cs="標楷體" w:hint="eastAsia"/>
                <w:color w:val="FF0000"/>
              </w:rPr>
              <w:t>及注力</w:t>
            </w:r>
            <w:proofErr w:type="gramEnd"/>
            <w:r w:rsidR="009473D5">
              <w:rPr>
                <w:rFonts w:ascii="標楷體" w:eastAsia="標楷體" w:hAnsi="標楷體" w:cs="標楷體" w:hint="eastAsia"/>
                <w:color w:val="FF0000"/>
              </w:rPr>
              <w:t>。</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18EB9E"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13BBD4"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w:t>
            </w:r>
            <w:proofErr w:type="gramStart"/>
            <w:r w:rsidRPr="001D2559">
              <w:rPr>
                <w:rFonts w:ascii="標楷體" w:eastAsia="標楷體" w:hAnsi="標楷體" w:cs="標楷體" w:hint="eastAsia"/>
                <w:color w:val="auto"/>
              </w:rPr>
              <w:t>拍號卡</w:t>
            </w:r>
            <w:proofErr w:type="gramEnd"/>
            <w:r w:rsidRPr="001D2559">
              <w:rPr>
                <w:rFonts w:ascii="標楷體" w:eastAsia="標楷體" w:hAnsi="標楷體" w:cs="標楷體" w:hint="eastAsia"/>
                <w:color w:val="auto"/>
              </w:rPr>
              <w:t>、直笛、音樂媒體、高低音木魚。</w:t>
            </w:r>
          </w:p>
          <w:p w14:paraId="3B198D08"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443DA7"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口頭評量：</w:t>
            </w:r>
          </w:p>
          <w:p w14:paraId="7AFE1006"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回答與分享。</w:t>
            </w:r>
          </w:p>
          <w:p w14:paraId="7FB9A6A5"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實作評量：</w:t>
            </w:r>
          </w:p>
          <w:p w14:paraId="103AFA83"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打出正確節奏、指出音符正確位置、唱出樂曲。能以直笛吹出正確節奏與音高</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A91CBA"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t>【海洋教育】</w:t>
            </w:r>
          </w:p>
          <w:p w14:paraId="0FBFDAB3" w14:textId="77777777" w:rsidR="00473ADD" w:rsidRDefault="00473ADD" w:rsidP="00473ADD">
            <w:pPr>
              <w:spacing w:line="260" w:lineRule="exact"/>
              <w:rPr>
                <w:rFonts w:eastAsiaTheme="minorEastAsia"/>
              </w:rPr>
            </w:pPr>
            <w:r w:rsidRPr="001D2559">
              <w:rPr>
                <w:rFonts w:ascii="標楷體" w:eastAsia="標楷體" w:hAnsi="標楷體" w:hint="eastAsia"/>
              </w:rPr>
              <w:t>海</w:t>
            </w:r>
            <w:r>
              <w:rPr>
                <w:rFonts w:ascii="標楷體" w:eastAsia="標楷體" w:hAnsi="標楷體" w:hint="eastAsia"/>
              </w:rPr>
              <w:t>E</w:t>
            </w:r>
            <w:r w:rsidRPr="001D2559">
              <w:rPr>
                <w:rFonts w:ascii="標楷體" w:eastAsia="標楷體" w:hAnsi="標楷體" w:hint="eastAsia"/>
              </w:rPr>
              <w:t>3</w:t>
            </w:r>
            <w:r>
              <w:rPr>
                <w:rFonts w:ascii="標楷體" w:eastAsia="標楷體" w:hAnsi="標楷體" w:hint="eastAsia"/>
              </w:rPr>
              <w:t xml:space="preserve"> </w:t>
            </w:r>
            <w:r w:rsidRPr="001D2559">
              <w:rPr>
                <w:rFonts w:ascii="標楷體" w:eastAsia="標楷體" w:hAnsi="標楷體" w:hint="eastAsia"/>
              </w:rPr>
              <w:t>能欣賞、創作有關海洋的藝術與文化，體會海洋藝術文化之美豐富美感體驗分享美善事物。</w:t>
            </w:r>
          </w:p>
          <w:p w14:paraId="4E35B14F"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t>【環境教育】</w:t>
            </w:r>
          </w:p>
          <w:p w14:paraId="7CE00AF2" w14:textId="77777777" w:rsidR="00473ADD" w:rsidRPr="00AF5E70" w:rsidRDefault="00473ADD" w:rsidP="00473ADD">
            <w:pPr>
              <w:spacing w:line="260" w:lineRule="exact"/>
              <w:rPr>
                <w:rFonts w:eastAsiaTheme="minorEastAsia"/>
              </w:rPr>
            </w:pPr>
            <w:r w:rsidRPr="001D2559">
              <w:rPr>
                <w:rFonts w:ascii="標楷體" w:eastAsia="標楷體" w:hAnsi="標楷體" w:hint="eastAsia"/>
              </w:rPr>
              <w:t>環E3</w:t>
            </w:r>
            <w:r>
              <w:rPr>
                <w:rFonts w:ascii="標楷體" w:eastAsia="標楷體" w:hAnsi="標楷體" w:hint="eastAsia"/>
              </w:rPr>
              <w:t xml:space="preserve"> </w:t>
            </w:r>
            <w:r w:rsidRPr="001D2559">
              <w:rPr>
                <w:rFonts w:ascii="標楷體" w:eastAsia="標楷體" w:hAnsi="標楷體" w:hint="eastAsia"/>
              </w:rPr>
              <w:t>了解人與自然和諧共生進而保護</w:t>
            </w:r>
            <w:proofErr w:type="gramStart"/>
            <w:r w:rsidRPr="001D2559">
              <w:rPr>
                <w:rFonts w:ascii="標楷體" w:eastAsia="標楷體" w:hAnsi="標楷體" w:hint="eastAsia"/>
              </w:rPr>
              <w:t>重要棲</w:t>
            </w:r>
            <w:proofErr w:type="gramEnd"/>
            <w:r w:rsidRPr="001D2559">
              <w:rPr>
                <w:rFonts w:ascii="標楷體" w:eastAsia="標楷體" w:hAnsi="標楷體" w:hint="eastAsia"/>
              </w:rPr>
              <w:t>地。</w:t>
            </w:r>
          </w:p>
        </w:tc>
        <w:tc>
          <w:tcPr>
            <w:tcW w:w="1784" w:type="dxa"/>
            <w:tcBorders>
              <w:top w:val="single" w:sz="8" w:space="0" w:color="000000"/>
              <w:bottom w:val="single" w:sz="8" w:space="0" w:color="000000"/>
              <w:right w:val="single" w:sz="8" w:space="0" w:color="000000"/>
            </w:tcBorders>
          </w:tcPr>
          <w:p w14:paraId="3A10F1A8"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37138ABB"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03BDF377"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2931D34E"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77841E37"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1F811003"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AE9BBF1"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第二十</w:t>
            </w:r>
            <w:proofErr w:type="gramStart"/>
            <w:r w:rsidRPr="000074EC">
              <w:rPr>
                <w:rFonts w:ascii="標楷體" w:eastAsia="標楷體" w:hAnsi="標楷體"/>
                <w:snapToGrid w:val="0"/>
              </w:rPr>
              <w:t>週</w:t>
            </w:r>
            <w:proofErr w:type="gramEnd"/>
          </w:p>
          <w:p w14:paraId="53DBF60D"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1/12~1/16</w:t>
            </w:r>
          </w:p>
        </w:tc>
        <w:tc>
          <w:tcPr>
            <w:tcW w:w="1701" w:type="dxa"/>
            <w:tcBorders>
              <w:top w:val="single" w:sz="8" w:space="0" w:color="000000"/>
              <w:left w:val="single" w:sz="8" w:space="0" w:color="000000"/>
              <w:bottom w:val="single" w:sz="8" w:space="0" w:color="000000"/>
              <w:right w:val="single" w:sz="4" w:space="0" w:color="auto"/>
            </w:tcBorders>
          </w:tcPr>
          <w:p w14:paraId="387B20F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1-II-5</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能依據引導，感知與探索音樂元素，嘗試簡易的即興，展現對創作的興趣。</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6ACB889"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音E-II-3</w:t>
            </w:r>
            <w:r>
              <w:rPr>
                <w:rFonts w:ascii="標楷體" w:eastAsia="標楷體" w:hAnsi="標楷體" w:cs="新細明體" w:hint="eastAsia"/>
                <w:color w:val="auto"/>
              </w:rPr>
              <w:t xml:space="preserve"> </w:t>
            </w:r>
            <w:proofErr w:type="gramStart"/>
            <w:r w:rsidRPr="001D2559">
              <w:rPr>
                <w:rFonts w:ascii="標楷體" w:eastAsia="標楷體" w:hAnsi="標楷體" w:cs="新細明體" w:hint="eastAsia"/>
                <w:color w:val="auto"/>
              </w:rPr>
              <w:t>讀譜方式</w:t>
            </w:r>
            <w:proofErr w:type="gramEnd"/>
            <w:r w:rsidRPr="001D2559">
              <w:rPr>
                <w:rFonts w:ascii="標楷體" w:eastAsia="標楷體" w:hAnsi="標楷體" w:cs="新細明體" w:hint="eastAsia"/>
                <w:color w:val="auto"/>
              </w:rPr>
              <w:t>，如：五線譜、唱名法、</w:t>
            </w:r>
            <w:proofErr w:type="gramStart"/>
            <w:r w:rsidRPr="001D2559">
              <w:rPr>
                <w:rFonts w:ascii="標楷體" w:eastAsia="標楷體" w:hAnsi="標楷體" w:cs="新細明體" w:hint="eastAsia"/>
                <w:color w:val="auto"/>
              </w:rPr>
              <w:t>拍號等</w:t>
            </w:r>
            <w:proofErr w:type="gramEnd"/>
            <w:r w:rsidRPr="001D2559">
              <w:rPr>
                <w:rFonts w:ascii="標楷體" w:eastAsia="標楷體" w:hAnsi="標楷體" w:cs="新細明體" w:hint="eastAsia"/>
                <w:color w:val="auto"/>
              </w:rPr>
              <w:t>。</w:t>
            </w:r>
          </w:p>
          <w:p w14:paraId="0B3055EF"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音樂元素，如：節奏、力度、速度等。</w:t>
            </w:r>
          </w:p>
          <w:p w14:paraId="585D7675"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音E-II-2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簡易節奏樂器、曲調樂器的基礎演奏技巧。</w:t>
            </w:r>
          </w:p>
          <w:p w14:paraId="14964F08"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音A-II-3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肢體動作、語文表述、繪畫、表演等回應方式。</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62A84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參、音樂美樂地</w:t>
            </w:r>
          </w:p>
          <w:p w14:paraId="14DF1C8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四、歡欣鼓舞的音樂</w:t>
            </w:r>
          </w:p>
          <w:p w14:paraId="4E56A51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1教師複習四分音符、四分休止符、八分音符的節奏念法。</w:t>
            </w:r>
          </w:p>
          <w:p w14:paraId="6D0722D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2教師引導學生討論，完成歡呼概念圖。</w:t>
            </w:r>
          </w:p>
          <w:p w14:paraId="45D1602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3請學生揀選適當的字詞，試寫一句完整的歡呼。</w:t>
            </w:r>
          </w:p>
          <w:p w14:paraId="0C61EF44"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4請學生分享與發表。</w:t>
            </w:r>
          </w:p>
          <w:p w14:paraId="2424C14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5學生隨歌曲CD或琴聲，演唱歌曲〈伊比呀呀〉。</w:t>
            </w:r>
          </w:p>
          <w:p w14:paraId="31183FE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6教師請學生隨琴聲或歌曲CD</w:t>
            </w:r>
            <w:proofErr w:type="gramStart"/>
            <w:r w:rsidRPr="001D2559">
              <w:rPr>
                <w:rFonts w:ascii="標楷體" w:eastAsia="標楷體" w:hAnsi="標楷體" w:cs="標楷體" w:hint="eastAsia"/>
                <w:color w:val="auto"/>
              </w:rPr>
              <w:t>拍念歌曲</w:t>
            </w:r>
            <w:proofErr w:type="gramEnd"/>
            <w:r w:rsidRPr="001D2559">
              <w:rPr>
                <w:rFonts w:ascii="標楷體" w:eastAsia="標楷體" w:hAnsi="標楷體" w:cs="標楷體" w:hint="eastAsia"/>
                <w:color w:val="auto"/>
              </w:rPr>
              <w:t>節奏。</w:t>
            </w:r>
          </w:p>
          <w:p w14:paraId="0A592D3C"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7教師引導學生練習拍擊課本範例節奏。</w:t>
            </w:r>
          </w:p>
          <w:p w14:paraId="1A290AE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8教師引導學生肢體節奏即興，請學生分享，並創作自己的肢體節奏，寫在課本上。</w:t>
            </w:r>
          </w:p>
          <w:p w14:paraId="3392F01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9請學生兩人或三人搭配，一起合奏，是否可以演奏出和諧的節奏。</w:t>
            </w:r>
          </w:p>
          <w:p w14:paraId="27109AF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10教師播放歌曲〈</w:t>
            </w:r>
            <w:r>
              <w:rPr>
                <w:rFonts w:ascii="標楷體" w:eastAsia="標楷體" w:hAnsi="標楷體" w:cs="標楷體" w:hint="eastAsia"/>
                <w:color w:val="auto"/>
              </w:rPr>
              <w:t>音階歌</w:t>
            </w:r>
            <w:r w:rsidRPr="001D2559">
              <w:rPr>
                <w:rFonts w:ascii="標楷體" w:eastAsia="標楷體" w:hAnsi="標楷體" w:cs="標楷體" w:hint="eastAsia"/>
                <w:color w:val="auto"/>
              </w:rPr>
              <w:t>〉，請學生聆聽。</w:t>
            </w:r>
          </w:p>
          <w:p w14:paraId="4315A09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11學生隨歌曲CD或琴聲，演唱歌曲〈</w:t>
            </w:r>
            <w:r>
              <w:rPr>
                <w:rFonts w:ascii="標楷體" w:eastAsia="標楷體" w:hAnsi="標楷體" w:cs="標楷體" w:hint="eastAsia"/>
                <w:color w:val="auto"/>
              </w:rPr>
              <w:t>音階歌</w:t>
            </w:r>
            <w:r w:rsidRPr="001D2559">
              <w:rPr>
                <w:rFonts w:ascii="標楷體" w:eastAsia="標楷體" w:hAnsi="標楷體" w:cs="標楷體" w:hint="eastAsia"/>
                <w:color w:val="auto"/>
              </w:rPr>
              <w:t>〉。</w:t>
            </w:r>
          </w:p>
          <w:p w14:paraId="2FBE96CD"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12教師請學生觀察〈</w:t>
            </w:r>
            <w:r>
              <w:rPr>
                <w:rFonts w:ascii="標楷體" w:eastAsia="標楷體" w:hAnsi="標楷體" w:cs="標楷體" w:hint="eastAsia"/>
                <w:color w:val="auto"/>
              </w:rPr>
              <w:t>音階歌</w:t>
            </w:r>
            <w:r w:rsidRPr="001D2559">
              <w:rPr>
                <w:rFonts w:ascii="標楷體" w:eastAsia="標楷體" w:hAnsi="標楷體" w:cs="標楷體" w:hint="eastAsia"/>
                <w:color w:val="auto"/>
              </w:rPr>
              <w:t>〉樂曲的音符，找出歌曲中，哪些是同音反覆？那些是音符往上的爬樓梯？哪些是音符往下溜滑梯？</w:t>
            </w:r>
            <w:r w:rsidRPr="001D2559">
              <w:rPr>
                <w:rFonts w:ascii="標楷體" w:eastAsia="標楷體" w:hAnsi="標楷體" w:cs="標楷體" w:hint="eastAsia"/>
                <w:color w:val="auto"/>
              </w:rPr>
              <w:cr/>
              <w:t>13完成課本的填答：上行，下行、同音反覆。</w:t>
            </w:r>
          </w:p>
          <w:p w14:paraId="3DABF710"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14欣賞：上行與下行的音樂欣賞。巴赫〈前奏曲〉以上行為主，韓德爾的〈前奏曲〉以下行為主。</w:t>
            </w:r>
          </w:p>
          <w:p w14:paraId="0931EA5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lastRenderedPageBreak/>
              <w:t>15教師播放歌曲〈</w:t>
            </w:r>
            <w:r>
              <w:rPr>
                <w:rFonts w:ascii="標楷體" w:eastAsia="標楷體" w:hAnsi="標楷體" w:cs="標楷體" w:hint="eastAsia"/>
                <w:color w:val="auto"/>
              </w:rPr>
              <w:t>Bingo</w:t>
            </w:r>
            <w:r w:rsidRPr="001D2559">
              <w:rPr>
                <w:rFonts w:ascii="標楷體" w:eastAsia="標楷體" w:hAnsi="標楷體" w:cs="標楷體" w:hint="eastAsia"/>
                <w:color w:val="auto"/>
              </w:rPr>
              <w:t>〉，請學生聆聽。</w:t>
            </w:r>
          </w:p>
          <w:p w14:paraId="5AF70688"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16教師請學生隨琴聲演唱歌曲，並</w:t>
            </w:r>
            <w:proofErr w:type="gramStart"/>
            <w:r w:rsidRPr="001D2559">
              <w:rPr>
                <w:rFonts w:ascii="標楷體" w:eastAsia="標楷體" w:hAnsi="標楷體" w:cs="標楷體" w:hint="eastAsia"/>
                <w:color w:val="auto"/>
              </w:rPr>
              <w:t>練習拍念音符</w:t>
            </w:r>
            <w:proofErr w:type="gramEnd"/>
            <w:r w:rsidRPr="001D2559">
              <w:rPr>
                <w:rFonts w:ascii="標楷體" w:eastAsia="標楷體" w:hAnsi="標楷體" w:cs="標楷體" w:hint="eastAsia"/>
                <w:color w:val="auto"/>
              </w:rPr>
              <w:t>節奏。</w:t>
            </w:r>
          </w:p>
          <w:p w14:paraId="51C278D4"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17請學生2到3人一組，試著曲調接龍，自由即興演唱，記得，不能與上一個曲調一模一樣。</w:t>
            </w:r>
          </w:p>
          <w:p w14:paraId="2CA24CA9" w14:textId="51EA1DB9" w:rsidR="00473ADD" w:rsidRPr="001D2559" w:rsidRDefault="00473ADD" w:rsidP="00D26DBF">
            <w:pPr>
              <w:spacing w:line="260" w:lineRule="exact"/>
              <w:ind w:firstLine="0"/>
              <w:jc w:val="left"/>
              <w:rPr>
                <w:rFonts w:eastAsiaTheme="minorEastAsia"/>
              </w:rPr>
            </w:pPr>
            <w:r w:rsidRPr="001D2559">
              <w:rPr>
                <w:rFonts w:ascii="標楷體" w:eastAsia="標楷體" w:hAnsi="標楷體" w:cs="標楷體" w:hint="eastAsia"/>
                <w:color w:val="auto"/>
              </w:rPr>
              <w:t>18聽力偵探遊戲：請學生聆聽並判斷節奏與曲調。</w:t>
            </w:r>
            <w:r w:rsidR="00D26DBF">
              <w:rPr>
                <w:rFonts w:ascii="標楷體" w:eastAsia="標楷體" w:hAnsi="標楷體" w:cs="標楷體"/>
                <w:color w:val="auto"/>
              </w:rPr>
              <w:br/>
            </w:r>
            <w:r w:rsidR="00D26DBF" w:rsidRPr="00D26DBF">
              <w:rPr>
                <w:rFonts w:ascii="標楷體" w:eastAsia="標楷體" w:hAnsi="標楷體" w:cs="標楷體" w:hint="eastAsia"/>
                <w:color w:val="FF0000"/>
              </w:rPr>
              <w:t>19音樂科目評量（課本曲目演唱、直笛曲目吹奏）</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63BB98" w14:textId="77777777" w:rsidR="00473ADD" w:rsidRDefault="00473ADD" w:rsidP="00473ADD">
            <w:pPr>
              <w:jc w:val="center"/>
            </w:pPr>
            <w:r w:rsidRPr="00255A56">
              <w:rPr>
                <w:rFonts w:ascii="標楷體" w:eastAsia="標楷體" w:hAnsi="標楷體" w:cs="標楷體" w:hint="eastAsia"/>
                <w:bCs/>
                <w:color w:val="auto"/>
              </w:rPr>
              <w:lastRenderedPageBreak/>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20AC0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教師：音樂教學媒體</w:t>
            </w:r>
          </w:p>
          <w:p w14:paraId="2A7390E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8A04DF"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口頭評量：</w:t>
            </w:r>
          </w:p>
          <w:p w14:paraId="7FE99F85"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回答與分享。</w:t>
            </w:r>
          </w:p>
          <w:p w14:paraId="4099C094"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實作評量：</w:t>
            </w:r>
          </w:p>
          <w:p w14:paraId="657DD2FE"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打出正確節奏、指出音符正確位置、唱出樂曲、用直笛吹出正確音高。</w:t>
            </w:r>
          </w:p>
          <w:p w14:paraId="27144353"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紙筆評量：</w:t>
            </w:r>
          </w:p>
          <w:p w14:paraId="4F6793F4"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完成小試身手的作答。</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A3D872"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t>【性別平等教育】</w:t>
            </w:r>
          </w:p>
          <w:p w14:paraId="4FB38154"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性E2</w:t>
            </w:r>
            <w:r>
              <w:rPr>
                <w:rFonts w:ascii="標楷體" w:eastAsia="標楷體" w:hAnsi="標楷體" w:hint="eastAsia"/>
              </w:rPr>
              <w:t xml:space="preserve"> </w:t>
            </w:r>
            <w:r w:rsidRPr="001D2559">
              <w:rPr>
                <w:rFonts w:ascii="標楷體" w:eastAsia="標楷體" w:hAnsi="標楷體" w:hint="eastAsia"/>
              </w:rPr>
              <w:t>覺知身體意象對身心的影響。</w:t>
            </w:r>
          </w:p>
          <w:p w14:paraId="34754D48" w14:textId="77777777" w:rsidR="00473ADD" w:rsidRDefault="00473ADD" w:rsidP="00473ADD">
            <w:pPr>
              <w:spacing w:line="260" w:lineRule="exact"/>
              <w:rPr>
                <w:rFonts w:eastAsiaTheme="minorEastAsia"/>
              </w:rPr>
            </w:pPr>
            <w:r w:rsidRPr="001D2559">
              <w:rPr>
                <w:rFonts w:ascii="標楷體" w:eastAsia="標楷體" w:hAnsi="標楷體" w:hint="eastAsia"/>
              </w:rPr>
              <w:t>性E11</w:t>
            </w:r>
            <w:r>
              <w:rPr>
                <w:rFonts w:ascii="標楷體" w:eastAsia="標楷體" w:hAnsi="標楷體" w:hint="eastAsia"/>
              </w:rPr>
              <w:t xml:space="preserve"> </w:t>
            </w:r>
            <w:r w:rsidRPr="001D2559">
              <w:rPr>
                <w:rFonts w:ascii="標楷體" w:eastAsia="標楷體" w:hAnsi="標楷體" w:hint="eastAsia"/>
              </w:rPr>
              <w:t>培養性別間合宜表達情感的能力。</w:t>
            </w:r>
          </w:p>
          <w:p w14:paraId="13228DDD"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t>【人權教育】</w:t>
            </w:r>
          </w:p>
          <w:p w14:paraId="2FA90E6F" w14:textId="77777777" w:rsidR="00473ADD" w:rsidRDefault="00473ADD" w:rsidP="00473ADD">
            <w:pPr>
              <w:spacing w:line="260" w:lineRule="exact"/>
              <w:rPr>
                <w:rFonts w:eastAsiaTheme="minorEastAsia"/>
              </w:rPr>
            </w:pPr>
            <w:r w:rsidRPr="001D2559">
              <w:rPr>
                <w:rFonts w:ascii="標楷體" w:eastAsia="標楷體" w:hAnsi="標楷體" w:hint="eastAsia"/>
              </w:rPr>
              <w:t>人E3</w:t>
            </w:r>
            <w:r>
              <w:rPr>
                <w:rFonts w:ascii="標楷體" w:eastAsia="標楷體" w:hAnsi="標楷體" w:hint="eastAsia"/>
              </w:rPr>
              <w:t xml:space="preserve"> </w:t>
            </w:r>
            <w:r w:rsidRPr="001D2559">
              <w:rPr>
                <w:rFonts w:ascii="標楷體" w:eastAsia="標楷體" w:hAnsi="標楷體" w:hint="eastAsia"/>
              </w:rPr>
              <w:t>了解每個人需求的不同，並討論與遵守團體的規則。</w:t>
            </w:r>
          </w:p>
          <w:p w14:paraId="039B862E"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t>【生涯規劃教育】</w:t>
            </w:r>
          </w:p>
          <w:p w14:paraId="00773BA0" w14:textId="77777777" w:rsidR="00473ADD" w:rsidRPr="001D2559" w:rsidRDefault="00473ADD" w:rsidP="00473ADD">
            <w:pPr>
              <w:spacing w:line="260" w:lineRule="exact"/>
              <w:rPr>
                <w:rFonts w:eastAsiaTheme="minorEastAsia"/>
              </w:rPr>
            </w:pPr>
            <w:proofErr w:type="gramStart"/>
            <w:r w:rsidRPr="001D2559">
              <w:rPr>
                <w:rFonts w:ascii="標楷體" w:eastAsia="標楷體" w:hAnsi="標楷體" w:hint="eastAsia"/>
              </w:rPr>
              <w:t>涯</w:t>
            </w:r>
            <w:proofErr w:type="gramEnd"/>
            <w:r w:rsidRPr="001D2559">
              <w:rPr>
                <w:rFonts w:ascii="標楷體" w:eastAsia="標楷體" w:hAnsi="標楷體" w:hint="eastAsia"/>
              </w:rPr>
              <w:t>E6</w:t>
            </w:r>
            <w:r>
              <w:rPr>
                <w:rFonts w:ascii="標楷體" w:eastAsia="標楷體" w:hAnsi="標楷體" w:hint="eastAsia"/>
              </w:rPr>
              <w:t xml:space="preserve"> </w:t>
            </w:r>
            <w:r w:rsidRPr="001D2559">
              <w:rPr>
                <w:rFonts w:ascii="標楷體" w:eastAsia="標楷體" w:hAnsi="標楷體" w:hint="eastAsia"/>
              </w:rPr>
              <w:t>覺察個人的優勢能力。</w:t>
            </w:r>
          </w:p>
          <w:p w14:paraId="79372357" w14:textId="77777777" w:rsidR="00473ADD" w:rsidRPr="001D2559" w:rsidRDefault="00473ADD" w:rsidP="00473ADD">
            <w:pPr>
              <w:spacing w:line="260" w:lineRule="exact"/>
              <w:rPr>
                <w:rFonts w:eastAsiaTheme="minorEastAsia"/>
              </w:rPr>
            </w:pPr>
            <w:proofErr w:type="gramStart"/>
            <w:r w:rsidRPr="001D2559">
              <w:rPr>
                <w:rFonts w:ascii="標楷體" w:eastAsia="標楷體" w:hAnsi="標楷體" w:hint="eastAsia"/>
              </w:rPr>
              <w:t>涯</w:t>
            </w:r>
            <w:proofErr w:type="gramEnd"/>
            <w:r w:rsidRPr="001D2559">
              <w:rPr>
                <w:rFonts w:ascii="標楷體" w:eastAsia="標楷體" w:hAnsi="標楷體" w:hint="eastAsia"/>
              </w:rPr>
              <w:t>E7</w:t>
            </w:r>
            <w:r>
              <w:rPr>
                <w:rFonts w:ascii="標楷體" w:eastAsia="標楷體" w:hAnsi="標楷體" w:hint="eastAsia"/>
              </w:rPr>
              <w:t xml:space="preserve"> </w:t>
            </w:r>
            <w:r w:rsidRPr="001D2559">
              <w:rPr>
                <w:rFonts w:ascii="標楷體" w:eastAsia="標楷體" w:hAnsi="標楷體" w:hint="eastAsia"/>
              </w:rPr>
              <w:t>培養良好的人際互動能力。</w:t>
            </w:r>
          </w:p>
        </w:tc>
        <w:tc>
          <w:tcPr>
            <w:tcW w:w="1784" w:type="dxa"/>
            <w:tcBorders>
              <w:top w:val="single" w:sz="8" w:space="0" w:color="000000"/>
              <w:bottom w:val="single" w:sz="8" w:space="0" w:color="000000"/>
              <w:right w:val="single" w:sz="8" w:space="0" w:color="000000"/>
            </w:tcBorders>
          </w:tcPr>
          <w:p w14:paraId="5353C5FA"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4FDEF97C"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3815F8F1"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3DFC08CC"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08EA4C62"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r w:rsidR="00473ADD" w:rsidRPr="002829F0" w14:paraId="4863DB26"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55016B6" w14:textId="77777777" w:rsidR="00473ADD" w:rsidRPr="000074EC" w:rsidRDefault="00473ADD" w:rsidP="00473ADD">
            <w:pPr>
              <w:spacing w:line="260" w:lineRule="exact"/>
              <w:jc w:val="center"/>
              <w:rPr>
                <w:rFonts w:ascii="標楷體" w:eastAsia="標楷體" w:hAnsi="標楷體"/>
                <w:snapToGrid w:val="0"/>
              </w:rPr>
            </w:pPr>
            <w:r w:rsidRPr="000074EC">
              <w:rPr>
                <w:rFonts w:ascii="標楷體" w:eastAsia="標楷體" w:hAnsi="標楷體"/>
                <w:snapToGrid w:val="0"/>
              </w:rPr>
              <w:t>第二十一</w:t>
            </w:r>
            <w:proofErr w:type="gramStart"/>
            <w:r w:rsidRPr="000074EC">
              <w:rPr>
                <w:rFonts w:ascii="標楷體" w:eastAsia="標楷體" w:hAnsi="標楷體"/>
                <w:snapToGrid w:val="0"/>
              </w:rPr>
              <w:t>週</w:t>
            </w:r>
            <w:proofErr w:type="gramEnd"/>
          </w:p>
          <w:p w14:paraId="5C8412DE" w14:textId="77777777" w:rsidR="00473ADD" w:rsidRPr="000074EC" w:rsidRDefault="00473ADD" w:rsidP="00473ADD">
            <w:pPr>
              <w:spacing w:line="260" w:lineRule="exact"/>
              <w:jc w:val="center"/>
              <w:rPr>
                <w:rFonts w:ascii="標楷體" w:eastAsia="標楷體" w:hAnsi="標楷體"/>
              </w:rPr>
            </w:pPr>
            <w:r w:rsidRPr="000074EC">
              <w:rPr>
                <w:rFonts w:ascii="標楷體" w:eastAsia="標楷體" w:hAnsi="標楷體"/>
              </w:rPr>
              <w:t>1/19~1/20</w:t>
            </w:r>
          </w:p>
        </w:tc>
        <w:tc>
          <w:tcPr>
            <w:tcW w:w="1701" w:type="dxa"/>
            <w:tcBorders>
              <w:top w:val="single" w:sz="8" w:space="0" w:color="000000"/>
              <w:left w:val="single" w:sz="8" w:space="0" w:color="000000"/>
              <w:bottom w:val="single" w:sz="8" w:space="0" w:color="000000"/>
              <w:right w:val="single" w:sz="4" w:space="0" w:color="auto"/>
            </w:tcBorders>
          </w:tcPr>
          <w:p w14:paraId="51D4A4D1" w14:textId="77777777" w:rsidR="00473ADD"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能探索視覺元素，並表達自我感受與想像。</w:t>
            </w:r>
          </w:p>
          <w:p w14:paraId="65C3BB6B" w14:textId="77777777" w:rsidR="00473ADD"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1-II-4</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能感知、探索與表現表演藝術的元素和形式。</w:t>
            </w:r>
          </w:p>
          <w:p w14:paraId="20F9DB61"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1-II-7</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能創作簡短的表演。</w:t>
            </w:r>
          </w:p>
          <w:p w14:paraId="2C61D41C"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2-II-1</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能使用音樂語彙、肢體等多元方式，回應聆聽的感受。</w:t>
            </w:r>
          </w:p>
          <w:p w14:paraId="4012EEAB"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3-II-2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能觀察並體會藝術與生活的關係。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15AEE50"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音A-II-2</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相關音樂語彙，如節奏、力度、速度等描述音樂元素之音樂術語，或相關之一般性用語。</w:t>
            </w:r>
          </w:p>
          <w:p w14:paraId="087544E3" w14:textId="77777777" w:rsidR="00473ADD" w:rsidRPr="001D2559" w:rsidRDefault="00473ADD" w:rsidP="00473ADD">
            <w:pPr>
              <w:spacing w:line="260" w:lineRule="exact"/>
              <w:jc w:val="left"/>
              <w:rPr>
                <w:rFonts w:eastAsiaTheme="minorEastAsia"/>
              </w:rPr>
            </w:pPr>
            <w:r w:rsidRPr="001D2559">
              <w:rPr>
                <w:rFonts w:ascii="標楷體" w:eastAsia="標楷體" w:hAnsi="標楷體" w:cs="新細明體" w:hint="eastAsia"/>
                <w:color w:val="auto"/>
              </w:rPr>
              <w:t>音A-II-3</w:t>
            </w:r>
            <w:r>
              <w:rPr>
                <w:rFonts w:ascii="標楷體" w:eastAsia="標楷體" w:hAnsi="標楷體" w:cs="新細明體" w:hint="eastAsia"/>
                <w:color w:val="auto"/>
              </w:rPr>
              <w:t xml:space="preserve"> </w:t>
            </w:r>
            <w:r w:rsidRPr="001D2559">
              <w:rPr>
                <w:rFonts w:ascii="標楷體" w:eastAsia="標楷體" w:hAnsi="標楷體" w:cs="新細明體" w:hint="eastAsia"/>
                <w:color w:val="auto"/>
              </w:rPr>
              <w:t>肢體動作、語文表述、繪畫、表演等回應方式。</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E0796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bCs/>
                <w:color w:val="auto"/>
              </w:rPr>
              <w:t>肆、統整課程</w:t>
            </w:r>
          </w:p>
          <w:p w14:paraId="5F9F36F1"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上上下下真有趣</w:t>
            </w:r>
          </w:p>
          <w:p w14:paraId="7A0BAE6A"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1教師引導：當我們聆聽一首音樂，可以感受到音樂曲調的方向，有時往高處、有時往低處。</w:t>
            </w:r>
          </w:p>
          <w:p w14:paraId="2D2F03C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2教師彈奏或播放音樂，請學生聽辨並說出上下行。</w:t>
            </w:r>
          </w:p>
          <w:p w14:paraId="7FB1D3DE"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3教師彈奏或播放音樂，請學生聆聽辨別上行、下行，並做出教師指定部位相對應動作。</w:t>
            </w:r>
          </w:p>
          <w:p w14:paraId="6419EA46"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4學生設計向上、向下對應動作，呼應老師彈奏的上下行音樂</w:t>
            </w:r>
          </w:p>
          <w:p w14:paraId="513D7EB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5.猜猜我在做甚麼：生活中常有肢體往上或往下的動作，請學生觀察課文中的動作，試著簡單表演出來，讓同學們猜猜看，</w:t>
            </w:r>
          </w:p>
          <w:p w14:paraId="3F33BD13"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6教師引導學生，簡單表演生活中的動作或物品，含有向上、向下的力量，亦可加入聲響即使是靜止的畫作，我們也能感受畫中人物的方向。</w:t>
            </w:r>
          </w:p>
          <w:p w14:paraId="3EE96662"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7視覺藝術作品中的力量1教師引導欣賞觀察，課文中視覺藝術繪畫，感受靜態畫中力量的方向：</w:t>
            </w:r>
          </w:p>
          <w:p w14:paraId="1B098755"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維梅爾〈倒牛奶的女僕〉：畫中的牛奶沿著瓶口往下流出。拉斐爾〈西斯庭聖母〉：畫面下方的小天使眼神是往上的，不知不覺引領欣賞者的眼光也跟著往上看。</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999787" w14:textId="77777777" w:rsidR="00473ADD" w:rsidRDefault="00473ADD" w:rsidP="00473ADD">
            <w:pPr>
              <w:jc w:val="center"/>
            </w:pPr>
            <w:r w:rsidRPr="00255A56">
              <w:rPr>
                <w:rFonts w:ascii="標楷體" w:eastAsia="標楷體" w:hAnsi="標楷體" w:cs="標楷體" w:hint="eastAsia"/>
                <w:bCs/>
                <w:color w:val="auto"/>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56F31B"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教師：鋼琴或音樂放媒體、電子書。</w:t>
            </w:r>
          </w:p>
          <w:p w14:paraId="34B91D37" w14:textId="77777777" w:rsidR="00473ADD" w:rsidRPr="001D2559" w:rsidRDefault="00473ADD" w:rsidP="00473ADD">
            <w:pPr>
              <w:spacing w:line="260" w:lineRule="exact"/>
              <w:jc w:val="left"/>
              <w:rPr>
                <w:rFonts w:eastAsiaTheme="minorEastAsia"/>
              </w:rPr>
            </w:pPr>
            <w:r w:rsidRPr="001D2559">
              <w:rPr>
                <w:rFonts w:ascii="標楷體" w:eastAsia="標楷體" w:hAnsi="標楷體" w:cs="標楷體" w:hint="eastAsia"/>
                <w:color w:val="auto"/>
              </w:rPr>
              <w:t>學生：課本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A2889E"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動態評量：</w:t>
            </w:r>
          </w:p>
          <w:p w14:paraId="425FF3BC"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是否能分辨上下行音樂，並做出相對應動作。</w:t>
            </w:r>
          </w:p>
          <w:p w14:paraId="76164112"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實作評量：</w:t>
            </w:r>
          </w:p>
          <w:p w14:paraId="4ECB3E35" w14:textId="77777777" w:rsidR="00473ADD" w:rsidRPr="001D2559" w:rsidRDefault="00473ADD" w:rsidP="00473ADD">
            <w:pPr>
              <w:spacing w:line="260" w:lineRule="exact"/>
              <w:jc w:val="center"/>
              <w:rPr>
                <w:rFonts w:eastAsiaTheme="minorEastAsia"/>
              </w:rPr>
            </w:pPr>
            <w:r w:rsidRPr="001D2559">
              <w:rPr>
                <w:rFonts w:ascii="標楷體" w:eastAsia="標楷體" w:hAnsi="標楷體" w:cs="標楷體" w:hint="eastAsia"/>
                <w:color w:val="auto"/>
              </w:rPr>
              <w:t>是否能設計、表演生活中含有向上、向下的動作。</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1E5C08" w14:textId="77777777" w:rsidR="00473ADD" w:rsidRPr="00AF5E70" w:rsidRDefault="00473ADD" w:rsidP="00473ADD">
            <w:pPr>
              <w:spacing w:line="260" w:lineRule="exact"/>
              <w:rPr>
                <w:rFonts w:eastAsiaTheme="minorEastAsia"/>
                <w:b/>
              </w:rPr>
            </w:pPr>
            <w:r w:rsidRPr="00AF5E70">
              <w:rPr>
                <w:rFonts w:ascii="標楷體" w:eastAsia="標楷體" w:hAnsi="標楷體" w:hint="eastAsia"/>
                <w:b/>
              </w:rPr>
              <w:t>【生命教育】</w:t>
            </w:r>
          </w:p>
          <w:p w14:paraId="35BD8483" w14:textId="77777777" w:rsidR="00473ADD" w:rsidRPr="001D2559" w:rsidRDefault="00473ADD" w:rsidP="00473ADD">
            <w:pPr>
              <w:spacing w:line="260" w:lineRule="exact"/>
              <w:rPr>
                <w:rFonts w:eastAsiaTheme="minorEastAsia"/>
              </w:rPr>
            </w:pPr>
            <w:r w:rsidRPr="001D2559">
              <w:rPr>
                <w:rFonts w:ascii="標楷體" w:eastAsia="標楷體" w:hAnsi="標楷體" w:hint="eastAsia"/>
              </w:rPr>
              <w:t>生E13</w:t>
            </w:r>
            <w:r>
              <w:rPr>
                <w:rFonts w:ascii="標楷體" w:eastAsia="標楷體" w:hAnsi="標楷體" w:hint="eastAsia"/>
              </w:rPr>
              <w:t xml:space="preserve"> </w:t>
            </w:r>
            <w:r w:rsidRPr="001D2559">
              <w:rPr>
                <w:rFonts w:ascii="標楷體" w:eastAsia="標楷體" w:hAnsi="標楷體" w:hint="eastAsia"/>
              </w:rPr>
              <w:t>生活中的美感經驗。</w:t>
            </w:r>
          </w:p>
        </w:tc>
        <w:tc>
          <w:tcPr>
            <w:tcW w:w="1784" w:type="dxa"/>
            <w:tcBorders>
              <w:top w:val="single" w:sz="8" w:space="0" w:color="000000"/>
              <w:bottom w:val="single" w:sz="8" w:space="0" w:color="000000"/>
              <w:right w:val="single" w:sz="8" w:space="0" w:color="000000"/>
            </w:tcBorders>
          </w:tcPr>
          <w:p w14:paraId="429154C1"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5C6D4EAC" w14:textId="77777777" w:rsidR="00473ADD" w:rsidRPr="00191B62" w:rsidRDefault="00473ADD" w:rsidP="00473ADD">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686FFF2A" w14:textId="77777777" w:rsidR="00473ADD" w:rsidRPr="00191B62" w:rsidRDefault="00473ADD" w:rsidP="00473ADD">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p w14:paraId="2B9CD091"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39FA0A24" w14:textId="77777777" w:rsidR="00473ADD" w:rsidRPr="00191B62" w:rsidRDefault="00473ADD" w:rsidP="00473ADD">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p>
        </w:tc>
      </w:tr>
    </w:tbl>
    <w:p w14:paraId="39DB1300" w14:textId="77777777" w:rsidR="00B97013" w:rsidRDefault="00B97013" w:rsidP="00B97013">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t>七、本課程是否有校外人士協助教學</w:t>
      </w:r>
    </w:p>
    <w:p w14:paraId="2474CACE" w14:textId="1AD463EF" w:rsidR="00B97013" w:rsidRDefault="00B271FB" w:rsidP="00B97013">
      <w:pPr>
        <w:ind w:leftChars="100" w:left="200"/>
        <w:rPr>
          <w:rFonts w:ascii="標楷體" w:eastAsia="標楷體" w:hAnsi="標楷體" w:cs="標楷體"/>
        </w:rPr>
      </w:pPr>
      <w:r>
        <w:rPr>
          <w:rFonts w:ascii="標楷體" w:eastAsia="標楷體" w:hAnsi="標楷體" w:cs="標楷體" w:hint="eastAsia"/>
        </w:rPr>
        <w:sym w:font="Wingdings 2" w:char="F052"/>
      </w:r>
      <w:r w:rsidR="00B97013">
        <w:rPr>
          <w:rFonts w:ascii="標楷體" w:eastAsia="標楷體" w:hAnsi="標楷體" w:cs="標楷體" w:hint="eastAsia"/>
        </w:rPr>
        <w:t>否，全學年都沒有(</w:t>
      </w:r>
      <w:proofErr w:type="gramStart"/>
      <w:r w:rsidR="00B97013">
        <w:rPr>
          <w:rFonts w:ascii="標楷體" w:eastAsia="標楷體" w:hAnsi="標楷體" w:cs="標楷體" w:hint="eastAsia"/>
        </w:rPr>
        <w:t>以下免填</w:t>
      </w:r>
      <w:proofErr w:type="gramEnd"/>
      <w:r w:rsidR="00B97013">
        <w:rPr>
          <w:rFonts w:ascii="標楷體" w:eastAsia="標楷體" w:hAnsi="標楷體" w:cs="標楷體" w:hint="eastAsia"/>
        </w:rPr>
        <w:t>)</w:t>
      </w:r>
    </w:p>
    <w:p w14:paraId="2F951894" w14:textId="77777777" w:rsidR="00B97013" w:rsidRDefault="00B97013" w:rsidP="00B97013">
      <w:pPr>
        <w:ind w:leftChars="100" w:left="200"/>
        <w:rPr>
          <w:rFonts w:ascii="標楷體" w:eastAsia="標楷體" w:hAnsi="標楷體" w:cs="標楷體"/>
        </w:rPr>
      </w:pPr>
      <w:r>
        <w:rPr>
          <w:rFonts w:ascii="標楷體" w:eastAsia="標楷體" w:hAnsi="標楷體" w:cs="標楷體" w:hint="eastAsia"/>
        </w:rPr>
        <w:lastRenderedPageBreak/>
        <w:t>□有，部分班級，實施的班級為：___________</w:t>
      </w:r>
    </w:p>
    <w:p w14:paraId="05DCB425" w14:textId="77777777" w:rsidR="00B97013" w:rsidRDefault="00B97013" w:rsidP="00B97013">
      <w:pPr>
        <w:ind w:leftChars="100" w:left="200"/>
        <w:rPr>
          <w:rFonts w:ascii="標楷體" w:eastAsia="標楷體" w:hAnsi="標楷體" w:cs="標楷體"/>
        </w:rPr>
      </w:pPr>
      <w:r>
        <w:rPr>
          <w:rFonts w:ascii="標楷體" w:eastAsia="標楷體" w:hAnsi="標楷體" w:cs="標楷體" w:hint="eastAsia"/>
        </w:rPr>
        <w:t>□有，全學年實施</w:t>
      </w:r>
    </w:p>
    <w:tbl>
      <w:tblPr>
        <w:tblW w:w="48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03"/>
        <w:gridCol w:w="3151"/>
        <w:gridCol w:w="3241"/>
        <w:gridCol w:w="2125"/>
        <w:gridCol w:w="1303"/>
        <w:gridCol w:w="2946"/>
      </w:tblGrid>
      <w:tr w:rsidR="00B97013" w14:paraId="3B9AB117" w14:textId="77777777" w:rsidTr="00327843">
        <w:trPr>
          <w:jc w:val="right"/>
        </w:trPr>
        <w:tc>
          <w:tcPr>
            <w:tcW w:w="1221" w:type="dxa"/>
            <w:tcBorders>
              <w:top w:val="single" w:sz="8" w:space="0" w:color="000000"/>
              <w:left w:val="single" w:sz="8" w:space="0" w:color="000000"/>
              <w:bottom w:val="single" w:sz="8" w:space="0" w:color="000000"/>
              <w:right w:val="single" w:sz="8" w:space="0" w:color="000000"/>
            </w:tcBorders>
            <w:hideMark/>
          </w:tcPr>
          <w:p w14:paraId="7EF7A2C4"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教學期程</w:t>
            </w:r>
          </w:p>
        </w:tc>
        <w:tc>
          <w:tcPr>
            <w:tcW w:w="3204" w:type="dxa"/>
            <w:tcBorders>
              <w:top w:val="single" w:sz="8" w:space="0" w:color="000000"/>
              <w:left w:val="single" w:sz="8" w:space="0" w:color="000000"/>
              <w:bottom w:val="single" w:sz="8" w:space="0" w:color="000000"/>
              <w:right w:val="single" w:sz="8" w:space="0" w:color="000000"/>
            </w:tcBorders>
            <w:hideMark/>
          </w:tcPr>
          <w:p w14:paraId="7D2C234C"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校外人士協助之課程大綱</w:t>
            </w:r>
          </w:p>
        </w:tc>
        <w:tc>
          <w:tcPr>
            <w:tcW w:w="3295" w:type="dxa"/>
            <w:tcBorders>
              <w:top w:val="single" w:sz="8" w:space="0" w:color="000000"/>
              <w:left w:val="single" w:sz="8" w:space="0" w:color="000000"/>
              <w:bottom w:val="single" w:sz="8" w:space="0" w:color="000000"/>
              <w:right w:val="single" w:sz="8" w:space="0" w:color="000000"/>
            </w:tcBorders>
            <w:hideMark/>
          </w:tcPr>
          <w:p w14:paraId="2153229B"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教材形式</w:t>
            </w:r>
          </w:p>
        </w:tc>
        <w:tc>
          <w:tcPr>
            <w:tcW w:w="2159" w:type="dxa"/>
            <w:tcBorders>
              <w:top w:val="single" w:sz="8" w:space="0" w:color="000000"/>
              <w:left w:val="single" w:sz="8" w:space="0" w:color="000000"/>
              <w:bottom w:val="single" w:sz="8" w:space="0" w:color="000000"/>
              <w:right w:val="single" w:sz="8" w:space="0" w:color="000000"/>
            </w:tcBorders>
            <w:hideMark/>
          </w:tcPr>
          <w:p w14:paraId="0D6361DD"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教材內容簡介</w:t>
            </w:r>
          </w:p>
        </w:tc>
        <w:tc>
          <w:tcPr>
            <w:tcW w:w="1322" w:type="dxa"/>
            <w:tcBorders>
              <w:top w:val="single" w:sz="8" w:space="0" w:color="000000"/>
              <w:left w:val="single" w:sz="8" w:space="0" w:color="000000"/>
              <w:bottom w:val="single" w:sz="8" w:space="0" w:color="000000"/>
              <w:right w:val="single" w:sz="8" w:space="0" w:color="000000"/>
            </w:tcBorders>
            <w:hideMark/>
          </w:tcPr>
          <w:p w14:paraId="38AE0EB0"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預期成效</w:t>
            </w:r>
          </w:p>
        </w:tc>
        <w:tc>
          <w:tcPr>
            <w:tcW w:w="2995" w:type="dxa"/>
            <w:tcBorders>
              <w:top w:val="single" w:sz="8" w:space="0" w:color="000000"/>
              <w:left w:val="single" w:sz="8" w:space="0" w:color="000000"/>
              <w:bottom w:val="single" w:sz="8" w:space="0" w:color="000000"/>
              <w:right w:val="single" w:sz="8" w:space="0" w:color="000000"/>
            </w:tcBorders>
            <w:hideMark/>
          </w:tcPr>
          <w:p w14:paraId="087640A5"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原授課教師角色</w:t>
            </w:r>
          </w:p>
        </w:tc>
      </w:tr>
      <w:tr w:rsidR="00B97013" w14:paraId="559F18CF" w14:textId="77777777" w:rsidTr="00327843">
        <w:trPr>
          <w:jc w:val="right"/>
        </w:trPr>
        <w:tc>
          <w:tcPr>
            <w:tcW w:w="1221" w:type="dxa"/>
            <w:tcBorders>
              <w:top w:val="single" w:sz="8" w:space="0" w:color="000000"/>
              <w:left w:val="single" w:sz="8" w:space="0" w:color="000000"/>
              <w:bottom w:val="single" w:sz="8" w:space="0" w:color="000000"/>
              <w:right w:val="single" w:sz="8" w:space="0" w:color="000000"/>
            </w:tcBorders>
          </w:tcPr>
          <w:p w14:paraId="38888D35" w14:textId="77777777"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14:paraId="699DF987" w14:textId="77777777"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hideMark/>
          </w:tcPr>
          <w:p w14:paraId="6C7A90A0" w14:textId="77777777" w:rsidR="00B97013" w:rsidRDefault="00B97013">
            <w:pPr>
              <w:ind w:firstLine="0"/>
              <w:rPr>
                <w:rFonts w:ascii="標楷體" w:eastAsia="標楷體" w:hAnsi="標楷體" w:cs="標楷體"/>
              </w:rPr>
            </w:pPr>
            <w:r>
              <w:rPr>
                <w:rFonts w:ascii="標楷體" w:eastAsia="標楷體" w:hAnsi="標楷體" w:cs="標楷體" w:hint="eastAsia"/>
              </w:rPr>
              <w:t>□簡報□印刷品□影音光碟</w:t>
            </w:r>
          </w:p>
          <w:p w14:paraId="350B2923" w14:textId="77777777" w:rsidR="00B97013" w:rsidRDefault="00B97013">
            <w:pPr>
              <w:ind w:firstLine="0"/>
              <w:rPr>
                <w:rFonts w:ascii="標楷體" w:eastAsia="標楷體" w:hAnsi="標楷體" w:cs="標楷體"/>
              </w:rPr>
            </w:pPr>
            <w:r>
              <w:rPr>
                <w:rFonts w:ascii="標楷體" w:eastAsia="標楷體" w:hAnsi="標楷體" w:cs="標楷體" w:hint="eastAsia"/>
              </w:rPr>
              <w:t xml:space="preserve">□其他於課程或活動中使用之教學資料，請說明： </w:t>
            </w:r>
          </w:p>
        </w:tc>
        <w:tc>
          <w:tcPr>
            <w:tcW w:w="2159" w:type="dxa"/>
            <w:tcBorders>
              <w:top w:val="single" w:sz="8" w:space="0" w:color="000000"/>
              <w:left w:val="single" w:sz="8" w:space="0" w:color="000000"/>
              <w:bottom w:val="single" w:sz="8" w:space="0" w:color="000000"/>
              <w:right w:val="single" w:sz="8" w:space="0" w:color="000000"/>
            </w:tcBorders>
          </w:tcPr>
          <w:p w14:paraId="0835E37C" w14:textId="77777777"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14:paraId="1664AF44" w14:textId="77777777"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14:paraId="2FA4856B" w14:textId="77777777" w:rsidR="00B97013" w:rsidRDefault="00B97013">
            <w:pPr>
              <w:ind w:firstLine="0"/>
              <w:rPr>
                <w:rFonts w:ascii="標楷體" w:eastAsia="標楷體" w:hAnsi="標楷體" w:cs="標楷體"/>
              </w:rPr>
            </w:pPr>
          </w:p>
        </w:tc>
      </w:tr>
      <w:tr w:rsidR="00B97013" w14:paraId="3EF915F1" w14:textId="77777777" w:rsidTr="00327843">
        <w:trPr>
          <w:jc w:val="right"/>
        </w:trPr>
        <w:tc>
          <w:tcPr>
            <w:tcW w:w="1221" w:type="dxa"/>
            <w:tcBorders>
              <w:top w:val="single" w:sz="8" w:space="0" w:color="000000"/>
              <w:left w:val="single" w:sz="8" w:space="0" w:color="000000"/>
              <w:bottom w:val="single" w:sz="8" w:space="0" w:color="000000"/>
              <w:right w:val="single" w:sz="8" w:space="0" w:color="000000"/>
            </w:tcBorders>
          </w:tcPr>
          <w:p w14:paraId="5387AD37" w14:textId="77777777"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14:paraId="170D0607" w14:textId="77777777"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14:paraId="69ACF55C" w14:textId="77777777"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14:paraId="2B4DBAD1" w14:textId="77777777"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14:paraId="6004A915" w14:textId="77777777"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14:paraId="2DD77D92" w14:textId="77777777" w:rsidR="00B97013" w:rsidRDefault="00B97013">
            <w:pPr>
              <w:ind w:firstLine="0"/>
              <w:rPr>
                <w:rFonts w:ascii="標楷體" w:eastAsia="標楷體" w:hAnsi="標楷體" w:cs="標楷體"/>
              </w:rPr>
            </w:pPr>
          </w:p>
        </w:tc>
      </w:tr>
      <w:tr w:rsidR="00B97013" w14:paraId="39BF7543" w14:textId="77777777" w:rsidTr="00327843">
        <w:trPr>
          <w:jc w:val="right"/>
        </w:trPr>
        <w:tc>
          <w:tcPr>
            <w:tcW w:w="1221" w:type="dxa"/>
            <w:tcBorders>
              <w:top w:val="single" w:sz="8" w:space="0" w:color="000000"/>
              <w:left w:val="single" w:sz="8" w:space="0" w:color="000000"/>
              <w:bottom w:val="single" w:sz="8" w:space="0" w:color="000000"/>
              <w:right w:val="single" w:sz="8" w:space="0" w:color="000000"/>
            </w:tcBorders>
          </w:tcPr>
          <w:p w14:paraId="74CB9876" w14:textId="77777777"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14:paraId="41A4E5DF" w14:textId="77777777"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14:paraId="6E13715A" w14:textId="77777777"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14:paraId="7AF085A0" w14:textId="77777777"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14:paraId="784335BF" w14:textId="77777777"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14:paraId="4571CC82" w14:textId="77777777" w:rsidR="00B97013" w:rsidRDefault="00B97013">
            <w:pPr>
              <w:ind w:firstLine="0"/>
              <w:rPr>
                <w:rFonts w:ascii="標楷體" w:eastAsia="標楷體" w:hAnsi="標楷體" w:cs="標楷體"/>
              </w:rPr>
            </w:pPr>
          </w:p>
        </w:tc>
      </w:tr>
    </w:tbl>
    <w:p w14:paraId="0102639C" w14:textId="77777777" w:rsidR="00B97013" w:rsidRDefault="00B97013" w:rsidP="00B97013">
      <w:pPr>
        <w:rPr>
          <w:rFonts w:ascii="標楷體" w:eastAsia="標楷體" w:hAnsi="標楷體" w:cs="標楷體"/>
        </w:rPr>
      </w:pPr>
      <w:r>
        <w:rPr>
          <w:rFonts w:ascii="標楷體" w:eastAsia="標楷體" w:hAnsi="標楷體" w:cs="標楷體" w:hint="eastAsia"/>
        </w:rPr>
        <w:t xml:space="preserve">　　*上述欄位皆與校外人士協助教學與活動之申請表一致</w:t>
      </w:r>
    </w:p>
    <w:p w14:paraId="53B40A19" w14:textId="77777777" w:rsidR="00B97013" w:rsidRDefault="00B97013" w:rsidP="00B97013">
      <w:pPr>
        <w:jc w:val="left"/>
        <w:rPr>
          <w:rFonts w:ascii="標楷體" w:eastAsia="標楷體" w:hAnsi="標楷體" w:cs="標楷體"/>
        </w:rPr>
      </w:pPr>
    </w:p>
    <w:p w14:paraId="3CF4444A" w14:textId="77777777" w:rsidR="00956B1D" w:rsidRPr="00B97013" w:rsidRDefault="00956B1D" w:rsidP="00D37619">
      <w:pPr>
        <w:rPr>
          <w:rFonts w:ascii="標楷體" w:eastAsia="標楷體" w:hAnsi="標楷體" w:cs="標楷體"/>
          <w:b/>
          <w:sz w:val="24"/>
          <w:szCs w:val="24"/>
        </w:rPr>
      </w:pPr>
    </w:p>
    <w:sectPr w:rsidR="00956B1D" w:rsidRPr="00B97013" w:rsidSect="003054B9">
      <w:footerReference w:type="default" r:id="rId13"/>
      <w:pgSz w:w="16839" w:h="11907" w:orient="landscape" w:code="9"/>
      <w:pgMar w:top="851" w:right="1134" w:bottom="851" w:left="1134" w:header="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sces" w:date="2025-06-09T13:31:00Z" w:initials="t">
    <w:p w14:paraId="1CEE6CDC" w14:textId="01D2F69D" w:rsidR="0033335F" w:rsidRDefault="0033335F">
      <w:pPr>
        <w:pStyle w:val="affb"/>
      </w:pPr>
      <w:r>
        <w:rPr>
          <w:rStyle w:val="aff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EE6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160A8" w16cex:dateUtc="2025-06-09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E6CDC" w16cid:durableId="2BF16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A6D5" w14:textId="77777777" w:rsidR="00267D62" w:rsidRDefault="00267D62">
      <w:r>
        <w:separator/>
      </w:r>
    </w:p>
  </w:endnote>
  <w:endnote w:type="continuationSeparator" w:id="0">
    <w:p w14:paraId="7E78B86E" w14:textId="77777777" w:rsidR="00267D62" w:rsidRDefault="0026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0E87" w14:textId="77777777" w:rsidR="002E38B1" w:rsidRDefault="002E38B1">
    <w:pPr>
      <w:pStyle w:val="aff5"/>
      <w:jc w:val="center"/>
    </w:pPr>
    <w:r>
      <w:fldChar w:fldCharType="begin"/>
    </w:r>
    <w:r>
      <w:instrText>PAGE   \* MERGEFORMAT</w:instrText>
    </w:r>
    <w:r>
      <w:fldChar w:fldCharType="separate"/>
    </w:r>
    <w:r w:rsidR="00655301" w:rsidRPr="00655301">
      <w:rPr>
        <w:noProof/>
        <w:lang w:val="zh-TW"/>
      </w:rPr>
      <w:t>1</w:t>
    </w:r>
    <w:r>
      <w:fldChar w:fldCharType="end"/>
    </w:r>
  </w:p>
  <w:p w14:paraId="157736CC"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F3B9" w14:textId="77777777" w:rsidR="00267D62" w:rsidRDefault="00267D62">
      <w:r>
        <w:separator/>
      </w:r>
    </w:p>
  </w:footnote>
  <w:footnote w:type="continuationSeparator" w:id="0">
    <w:p w14:paraId="3740A17A" w14:textId="77777777" w:rsidR="00267D62" w:rsidRDefault="0026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ces">
    <w15:presenceInfo w15:providerId="None" w15:userId="ts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3DF3"/>
    <w:rsid w:val="00026BCF"/>
    <w:rsid w:val="000279DB"/>
    <w:rsid w:val="00031A53"/>
    <w:rsid w:val="00031BC9"/>
    <w:rsid w:val="00033334"/>
    <w:rsid w:val="000346B2"/>
    <w:rsid w:val="00035DBB"/>
    <w:rsid w:val="0003626F"/>
    <w:rsid w:val="00040719"/>
    <w:rsid w:val="000409C4"/>
    <w:rsid w:val="00041953"/>
    <w:rsid w:val="00045A88"/>
    <w:rsid w:val="00045CB6"/>
    <w:rsid w:val="00046661"/>
    <w:rsid w:val="00046E11"/>
    <w:rsid w:val="000502B5"/>
    <w:rsid w:val="000518DF"/>
    <w:rsid w:val="00052883"/>
    <w:rsid w:val="0005561B"/>
    <w:rsid w:val="00056B85"/>
    <w:rsid w:val="00060028"/>
    <w:rsid w:val="00060770"/>
    <w:rsid w:val="00060DFA"/>
    <w:rsid w:val="000619E4"/>
    <w:rsid w:val="00061EC2"/>
    <w:rsid w:val="000668B0"/>
    <w:rsid w:val="00076501"/>
    <w:rsid w:val="000766D7"/>
    <w:rsid w:val="00076909"/>
    <w:rsid w:val="00081436"/>
    <w:rsid w:val="00081700"/>
    <w:rsid w:val="000850C4"/>
    <w:rsid w:val="00085DA0"/>
    <w:rsid w:val="00091471"/>
    <w:rsid w:val="0009638F"/>
    <w:rsid w:val="00096419"/>
    <w:rsid w:val="00097C2E"/>
    <w:rsid w:val="000A1997"/>
    <w:rsid w:val="000A3BDE"/>
    <w:rsid w:val="000A544E"/>
    <w:rsid w:val="000A7AF6"/>
    <w:rsid w:val="000B1DEA"/>
    <w:rsid w:val="000B3A25"/>
    <w:rsid w:val="000C03B0"/>
    <w:rsid w:val="000C2DE4"/>
    <w:rsid w:val="000C3028"/>
    <w:rsid w:val="000C34CA"/>
    <w:rsid w:val="000D26F4"/>
    <w:rsid w:val="000D4140"/>
    <w:rsid w:val="000D6C88"/>
    <w:rsid w:val="000E334A"/>
    <w:rsid w:val="000E5E55"/>
    <w:rsid w:val="000E67EC"/>
    <w:rsid w:val="000E71D7"/>
    <w:rsid w:val="000E7B47"/>
    <w:rsid w:val="000F0D44"/>
    <w:rsid w:val="000F33DD"/>
    <w:rsid w:val="000F4064"/>
    <w:rsid w:val="000F6784"/>
    <w:rsid w:val="00105275"/>
    <w:rsid w:val="00107B78"/>
    <w:rsid w:val="00110487"/>
    <w:rsid w:val="001112EF"/>
    <w:rsid w:val="00111853"/>
    <w:rsid w:val="0011580C"/>
    <w:rsid w:val="00115A2F"/>
    <w:rsid w:val="0012196C"/>
    <w:rsid w:val="00123A2D"/>
    <w:rsid w:val="001248B8"/>
    <w:rsid w:val="001265EE"/>
    <w:rsid w:val="00130353"/>
    <w:rsid w:val="001317FA"/>
    <w:rsid w:val="001360E9"/>
    <w:rsid w:val="00141E97"/>
    <w:rsid w:val="00143740"/>
    <w:rsid w:val="0014796F"/>
    <w:rsid w:val="00150A4C"/>
    <w:rsid w:val="00156A6B"/>
    <w:rsid w:val="00170CBD"/>
    <w:rsid w:val="00170D0B"/>
    <w:rsid w:val="001717B0"/>
    <w:rsid w:val="00176B2D"/>
    <w:rsid w:val="00181ACE"/>
    <w:rsid w:val="001828B1"/>
    <w:rsid w:val="001850A6"/>
    <w:rsid w:val="00187019"/>
    <w:rsid w:val="001918A5"/>
    <w:rsid w:val="00191B20"/>
    <w:rsid w:val="00191B62"/>
    <w:rsid w:val="001933CC"/>
    <w:rsid w:val="001948DA"/>
    <w:rsid w:val="001A1D6E"/>
    <w:rsid w:val="001A57C5"/>
    <w:rsid w:val="001B04F0"/>
    <w:rsid w:val="001B1E84"/>
    <w:rsid w:val="001B3ACA"/>
    <w:rsid w:val="001B4EE9"/>
    <w:rsid w:val="001B5CEB"/>
    <w:rsid w:val="001C0AFC"/>
    <w:rsid w:val="001C162B"/>
    <w:rsid w:val="001C44AF"/>
    <w:rsid w:val="001C5493"/>
    <w:rsid w:val="001C5ACF"/>
    <w:rsid w:val="001C7FAA"/>
    <w:rsid w:val="001D0E7F"/>
    <w:rsid w:val="001D0EF1"/>
    <w:rsid w:val="001D293D"/>
    <w:rsid w:val="001D3382"/>
    <w:rsid w:val="001D52A7"/>
    <w:rsid w:val="001E290D"/>
    <w:rsid w:val="001E5752"/>
    <w:rsid w:val="001E6F9A"/>
    <w:rsid w:val="001E724D"/>
    <w:rsid w:val="001F0F3B"/>
    <w:rsid w:val="001F1F5B"/>
    <w:rsid w:val="001F4460"/>
    <w:rsid w:val="00200C15"/>
    <w:rsid w:val="002026C7"/>
    <w:rsid w:val="002043D9"/>
    <w:rsid w:val="002058E2"/>
    <w:rsid w:val="00205A5D"/>
    <w:rsid w:val="00210F9A"/>
    <w:rsid w:val="00214156"/>
    <w:rsid w:val="00214BA9"/>
    <w:rsid w:val="00221BF0"/>
    <w:rsid w:val="00225853"/>
    <w:rsid w:val="00227D43"/>
    <w:rsid w:val="002376AA"/>
    <w:rsid w:val="002465A9"/>
    <w:rsid w:val="0025196E"/>
    <w:rsid w:val="00252E0C"/>
    <w:rsid w:val="00260D1A"/>
    <w:rsid w:val="00263A25"/>
    <w:rsid w:val="002664FE"/>
    <w:rsid w:val="002670FA"/>
    <w:rsid w:val="00267D62"/>
    <w:rsid w:val="00281385"/>
    <w:rsid w:val="00281D05"/>
    <w:rsid w:val="002829F0"/>
    <w:rsid w:val="00283032"/>
    <w:rsid w:val="00285A39"/>
    <w:rsid w:val="00286718"/>
    <w:rsid w:val="00290376"/>
    <w:rsid w:val="002915C9"/>
    <w:rsid w:val="002920BA"/>
    <w:rsid w:val="00294813"/>
    <w:rsid w:val="00296108"/>
    <w:rsid w:val="002A105E"/>
    <w:rsid w:val="002A156D"/>
    <w:rsid w:val="002A2334"/>
    <w:rsid w:val="002A402E"/>
    <w:rsid w:val="002A422B"/>
    <w:rsid w:val="002A4EAA"/>
    <w:rsid w:val="002A5AD7"/>
    <w:rsid w:val="002A7515"/>
    <w:rsid w:val="002B5763"/>
    <w:rsid w:val="002B5B91"/>
    <w:rsid w:val="002C2C4F"/>
    <w:rsid w:val="002D3F86"/>
    <w:rsid w:val="002D7331"/>
    <w:rsid w:val="002E2523"/>
    <w:rsid w:val="002E38B1"/>
    <w:rsid w:val="002F535E"/>
    <w:rsid w:val="002F74D8"/>
    <w:rsid w:val="00301426"/>
    <w:rsid w:val="00302525"/>
    <w:rsid w:val="00302B24"/>
    <w:rsid w:val="00302D70"/>
    <w:rsid w:val="003054B9"/>
    <w:rsid w:val="00306DEF"/>
    <w:rsid w:val="00310872"/>
    <w:rsid w:val="00314C01"/>
    <w:rsid w:val="00315311"/>
    <w:rsid w:val="003161AA"/>
    <w:rsid w:val="00316E9B"/>
    <w:rsid w:val="0032064E"/>
    <w:rsid w:val="00320E8E"/>
    <w:rsid w:val="003219D1"/>
    <w:rsid w:val="00322744"/>
    <w:rsid w:val="00323167"/>
    <w:rsid w:val="00327843"/>
    <w:rsid w:val="00330332"/>
    <w:rsid w:val="0033335F"/>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96FE5"/>
    <w:rsid w:val="003A2FAC"/>
    <w:rsid w:val="003B57B2"/>
    <w:rsid w:val="003B75E7"/>
    <w:rsid w:val="003B7C4D"/>
    <w:rsid w:val="003C1C0A"/>
    <w:rsid w:val="003C7092"/>
    <w:rsid w:val="003D2C05"/>
    <w:rsid w:val="003D2E00"/>
    <w:rsid w:val="003D7287"/>
    <w:rsid w:val="003E11DC"/>
    <w:rsid w:val="003F2C64"/>
    <w:rsid w:val="003F7A48"/>
    <w:rsid w:val="00401839"/>
    <w:rsid w:val="0040278C"/>
    <w:rsid w:val="00403CDE"/>
    <w:rsid w:val="00403E10"/>
    <w:rsid w:val="004070BB"/>
    <w:rsid w:val="00415037"/>
    <w:rsid w:val="0042042E"/>
    <w:rsid w:val="00420722"/>
    <w:rsid w:val="00423BF8"/>
    <w:rsid w:val="00425C7D"/>
    <w:rsid w:val="00426712"/>
    <w:rsid w:val="00431B0B"/>
    <w:rsid w:val="00433109"/>
    <w:rsid w:val="00434C48"/>
    <w:rsid w:val="00440B21"/>
    <w:rsid w:val="00441B99"/>
    <w:rsid w:val="00444D37"/>
    <w:rsid w:val="004533D5"/>
    <w:rsid w:val="00454FAA"/>
    <w:rsid w:val="0046203E"/>
    <w:rsid w:val="00465A21"/>
    <w:rsid w:val="00467BC6"/>
    <w:rsid w:val="00467F96"/>
    <w:rsid w:val="00470E2B"/>
    <w:rsid w:val="00470F82"/>
    <w:rsid w:val="00471A5D"/>
    <w:rsid w:val="00473ADD"/>
    <w:rsid w:val="00474E06"/>
    <w:rsid w:val="004802FF"/>
    <w:rsid w:val="00481A87"/>
    <w:rsid w:val="004843EC"/>
    <w:rsid w:val="0048605F"/>
    <w:rsid w:val="00490278"/>
    <w:rsid w:val="00492CA8"/>
    <w:rsid w:val="00493294"/>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5C84"/>
    <w:rsid w:val="004E6088"/>
    <w:rsid w:val="004E6CC7"/>
    <w:rsid w:val="004F1AB5"/>
    <w:rsid w:val="004F2F0B"/>
    <w:rsid w:val="004F40A0"/>
    <w:rsid w:val="004F7550"/>
    <w:rsid w:val="00500692"/>
    <w:rsid w:val="00501758"/>
    <w:rsid w:val="005048F6"/>
    <w:rsid w:val="00504BCC"/>
    <w:rsid w:val="00507327"/>
    <w:rsid w:val="005103D7"/>
    <w:rsid w:val="00517549"/>
    <w:rsid w:val="00517FDB"/>
    <w:rsid w:val="00524F98"/>
    <w:rsid w:val="00531B56"/>
    <w:rsid w:val="005336C0"/>
    <w:rsid w:val="0053472D"/>
    <w:rsid w:val="00534F6F"/>
    <w:rsid w:val="00540EB2"/>
    <w:rsid w:val="005418FA"/>
    <w:rsid w:val="00543640"/>
    <w:rsid w:val="00543FDF"/>
    <w:rsid w:val="00550328"/>
    <w:rsid w:val="005528F3"/>
    <w:rsid w:val="0055297F"/>
    <w:rsid w:val="005533E5"/>
    <w:rsid w:val="0055368F"/>
    <w:rsid w:val="005571F5"/>
    <w:rsid w:val="00570442"/>
    <w:rsid w:val="00573E05"/>
    <w:rsid w:val="00575BF8"/>
    <w:rsid w:val="00575D2B"/>
    <w:rsid w:val="00586943"/>
    <w:rsid w:val="005902DD"/>
    <w:rsid w:val="00595F54"/>
    <w:rsid w:val="00597838"/>
    <w:rsid w:val="005A3DF5"/>
    <w:rsid w:val="005A4D9A"/>
    <w:rsid w:val="005B108F"/>
    <w:rsid w:val="005B1A2D"/>
    <w:rsid w:val="005B39AB"/>
    <w:rsid w:val="005B3F5F"/>
    <w:rsid w:val="005B4FE2"/>
    <w:rsid w:val="005B69DE"/>
    <w:rsid w:val="005B722E"/>
    <w:rsid w:val="005C10D9"/>
    <w:rsid w:val="005C62F3"/>
    <w:rsid w:val="005C7EA9"/>
    <w:rsid w:val="005D0143"/>
    <w:rsid w:val="005D2CCD"/>
    <w:rsid w:val="005D6008"/>
    <w:rsid w:val="005D74BC"/>
    <w:rsid w:val="005D7AB8"/>
    <w:rsid w:val="005E4EFC"/>
    <w:rsid w:val="005E6CDD"/>
    <w:rsid w:val="005F1B74"/>
    <w:rsid w:val="005F22ED"/>
    <w:rsid w:val="005F39DB"/>
    <w:rsid w:val="005F5055"/>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55301"/>
    <w:rsid w:val="00660158"/>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17D"/>
    <w:rsid w:val="006A529F"/>
    <w:rsid w:val="006A5653"/>
    <w:rsid w:val="006B02E0"/>
    <w:rsid w:val="006B2866"/>
    <w:rsid w:val="006B3591"/>
    <w:rsid w:val="006D1D3D"/>
    <w:rsid w:val="006D30E1"/>
    <w:rsid w:val="006D3ACD"/>
    <w:rsid w:val="006D3CA3"/>
    <w:rsid w:val="006D52E9"/>
    <w:rsid w:val="006E27FD"/>
    <w:rsid w:val="006E69C6"/>
    <w:rsid w:val="006F3A41"/>
    <w:rsid w:val="006F68F5"/>
    <w:rsid w:val="006F71C8"/>
    <w:rsid w:val="00700B02"/>
    <w:rsid w:val="00701F4B"/>
    <w:rsid w:val="00702282"/>
    <w:rsid w:val="007044B8"/>
    <w:rsid w:val="007061DD"/>
    <w:rsid w:val="00707F8C"/>
    <w:rsid w:val="00712C94"/>
    <w:rsid w:val="00713AD7"/>
    <w:rsid w:val="00716139"/>
    <w:rsid w:val="007257DA"/>
    <w:rsid w:val="00725A45"/>
    <w:rsid w:val="00726FA3"/>
    <w:rsid w:val="007361BE"/>
    <w:rsid w:val="00736961"/>
    <w:rsid w:val="0073707A"/>
    <w:rsid w:val="0074128F"/>
    <w:rsid w:val="0074265B"/>
    <w:rsid w:val="00742F96"/>
    <w:rsid w:val="00747546"/>
    <w:rsid w:val="007504F1"/>
    <w:rsid w:val="00754A2E"/>
    <w:rsid w:val="00756819"/>
    <w:rsid w:val="00760AB4"/>
    <w:rsid w:val="00762578"/>
    <w:rsid w:val="007649FE"/>
    <w:rsid w:val="00765F73"/>
    <w:rsid w:val="00766FF9"/>
    <w:rsid w:val="00772791"/>
    <w:rsid w:val="00777610"/>
    <w:rsid w:val="00777B8C"/>
    <w:rsid w:val="00780181"/>
    <w:rsid w:val="00780CEF"/>
    <w:rsid w:val="00784837"/>
    <w:rsid w:val="00786577"/>
    <w:rsid w:val="0079073C"/>
    <w:rsid w:val="007924F8"/>
    <w:rsid w:val="00793F87"/>
    <w:rsid w:val="007A03E7"/>
    <w:rsid w:val="007B08AA"/>
    <w:rsid w:val="007B1687"/>
    <w:rsid w:val="007B4583"/>
    <w:rsid w:val="007B54E9"/>
    <w:rsid w:val="007C0CAF"/>
    <w:rsid w:val="007C196E"/>
    <w:rsid w:val="007C1C7A"/>
    <w:rsid w:val="007C2A65"/>
    <w:rsid w:val="007C355B"/>
    <w:rsid w:val="007C4F1E"/>
    <w:rsid w:val="007C689B"/>
    <w:rsid w:val="007D347C"/>
    <w:rsid w:val="007D42F0"/>
    <w:rsid w:val="007D5CDE"/>
    <w:rsid w:val="007F7905"/>
    <w:rsid w:val="0080608E"/>
    <w:rsid w:val="008060F3"/>
    <w:rsid w:val="00811297"/>
    <w:rsid w:val="00812AC4"/>
    <w:rsid w:val="008222BF"/>
    <w:rsid w:val="00823DF1"/>
    <w:rsid w:val="00824477"/>
    <w:rsid w:val="00825116"/>
    <w:rsid w:val="00832CA1"/>
    <w:rsid w:val="0084049D"/>
    <w:rsid w:val="0084415F"/>
    <w:rsid w:val="008441A1"/>
    <w:rsid w:val="0084515D"/>
    <w:rsid w:val="00846777"/>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2AFD"/>
    <w:rsid w:val="008A339B"/>
    <w:rsid w:val="008A5131"/>
    <w:rsid w:val="008A5E7D"/>
    <w:rsid w:val="008B066B"/>
    <w:rsid w:val="008B2B8C"/>
    <w:rsid w:val="008B56DD"/>
    <w:rsid w:val="008B7B1A"/>
    <w:rsid w:val="008C346B"/>
    <w:rsid w:val="008C6637"/>
    <w:rsid w:val="008C6C6B"/>
    <w:rsid w:val="008C7AF6"/>
    <w:rsid w:val="008D2428"/>
    <w:rsid w:val="008D44A2"/>
    <w:rsid w:val="008E1F08"/>
    <w:rsid w:val="008E2220"/>
    <w:rsid w:val="008E3B8C"/>
    <w:rsid w:val="008F1D99"/>
    <w:rsid w:val="008F22B2"/>
    <w:rsid w:val="008F2B26"/>
    <w:rsid w:val="00902CB0"/>
    <w:rsid w:val="009034F6"/>
    <w:rsid w:val="00904158"/>
    <w:rsid w:val="009102E9"/>
    <w:rsid w:val="009114CF"/>
    <w:rsid w:val="00913E80"/>
    <w:rsid w:val="00914B3F"/>
    <w:rsid w:val="00916B7C"/>
    <w:rsid w:val="00917081"/>
    <w:rsid w:val="009224C9"/>
    <w:rsid w:val="00922616"/>
    <w:rsid w:val="0092312E"/>
    <w:rsid w:val="009234F2"/>
    <w:rsid w:val="0092541D"/>
    <w:rsid w:val="00926B07"/>
    <w:rsid w:val="00927B38"/>
    <w:rsid w:val="00930D6B"/>
    <w:rsid w:val="00931724"/>
    <w:rsid w:val="009335D2"/>
    <w:rsid w:val="0093744F"/>
    <w:rsid w:val="00940293"/>
    <w:rsid w:val="00940542"/>
    <w:rsid w:val="00945217"/>
    <w:rsid w:val="009473D5"/>
    <w:rsid w:val="009476AD"/>
    <w:rsid w:val="00951842"/>
    <w:rsid w:val="009529E0"/>
    <w:rsid w:val="00955F24"/>
    <w:rsid w:val="00956B1D"/>
    <w:rsid w:val="00965857"/>
    <w:rsid w:val="00966319"/>
    <w:rsid w:val="00967DBF"/>
    <w:rsid w:val="0097151F"/>
    <w:rsid w:val="00972994"/>
    <w:rsid w:val="009740F8"/>
    <w:rsid w:val="009759B4"/>
    <w:rsid w:val="00981915"/>
    <w:rsid w:val="009824EA"/>
    <w:rsid w:val="00982D4A"/>
    <w:rsid w:val="00987F14"/>
    <w:rsid w:val="00991898"/>
    <w:rsid w:val="0099265F"/>
    <w:rsid w:val="00992B4E"/>
    <w:rsid w:val="00992C7C"/>
    <w:rsid w:val="00994F36"/>
    <w:rsid w:val="00995135"/>
    <w:rsid w:val="009A1520"/>
    <w:rsid w:val="009A1881"/>
    <w:rsid w:val="009A450A"/>
    <w:rsid w:val="009A7E41"/>
    <w:rsid w:val="009B2487"/>
    <w:rsid w:val="009B2BF1"/>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E08EA"/>
    <w:rsid w:val="009E1EB1"/>
    <w:rsid w:val="009E6BE0"/>
    <w:rsid w:val="009F0433"/>
    <w:rsid w:val="009F233F"/>
    <w:rsid w:val="009F2C5D"/>
    <w:rsid w:val="009F5DAD"/>
    <w:rsid w:val="00A038FA"/>
    <w:rsid w:val="00A05906"/>
    <w:rsid w:val="00A1338F"/>
    <w:rsid w:val="00A17F97"/>
    <w:rsid w:val="00A20A0D"/>
    <w:rsid w:val="00A22D08"/>
    <w:rsid w:val="00A238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1497"/>
    <w:rsid w:val="00A92B7A"/>
    <w:rsid w:val="00A96F46"/>
    <w:rsid w:val="00AA158C"/>
    <w:rsid w:val="00AA56E5"/>
    <w:rsid w:val="00AA5C9E"/>
    <w:rsid w:val="00AB0D6C"/>
    <w:rsid w:val="00AB33BD"/>
    <w:rsid w:val="00AB671C"/>
    <w:rsid w:val="00AB6FC4"/>
    <w:rsid w:val="00AC4B0F"/>
    <w:rsid w:val="00AD2399"/>
    <w:rsid w:val="00AD2F4F"/>
    <w:rsid w:val="00AD3378"/>
    <w:rsid w:val="00AE5DA6"/>
    <w:rsid w:val="00AE6E7D"/>
    <w:rsid w:val="00AF1E63"/>
    <w:rsid w:val="00AF4902"/>
    <w:rsid w:val="00B0211E"/>
    <w:rsid w:val="00B0232A"/>
    <w:rsid w:val="00B02B71"/>
    <w:rsid w:val="00B07C01"/>
    <w:rsid w:val="00B106EC"/>
    <w:rsid w:val="00B1179B"/>
    <w:rsid w:val="00B11C7F"/>
    <w:rsid w:val="00B124D9"/>
    <w:rsid w:val="00B12AA8"/>
    <w:rsid w:val="00B14AB5"/>
    <w:rsid w:val="00B14B23"/>
    <w:rsid w:val="00B15D5D"/>
    <w:rsid w:val="00B1621C"/>
    <w:rsid w:val="00B17EC9"/>
    <w:rsid w:val="00B200F9"/>
    <w:rsid w:val="00B20A8E"/>
    <w:rsid w:val="00B21708"/>
    <w:rsid w:val="00B2365E"/>
    <w:rsid w:val="00B271FB"/>
    <w:rsid w:val="00B308B6"/>
    <w:rsid w:val="00B314CF"/>
    <w:rsid w:val="00B346A1"/>
    <w:rsid w:val="00B36804"/>
    <w:rsid w:val="00B41FD5"/>
    <w:rsid w:val="00B47EBB"/>
    <w:rsid w:val="00B50DDC"/>
    <w:rsid w:val="00B5253C"/>
    <w:rsid w:val="00B54810"/>
    <w:rsid w:val="00B5559D"/>
    <w:rsid w:val="00B62FC1"/>
    <w:rsid w:val="00B6659E"/>
    <w:rsid w:val="00B66C53"/>
    <w:rsid w:val="00B7069B"/>
    <w:rsid w:val="00B80E48"/>
    <w:rsid w:val="00B85833"/>
    <w:rsid w:val="00B8634E"/>
    <w:rsid w:val="00B87A7B"/>
    <w:rsid w:val="00B93C61"/>
    <w:rsid w:val="00B942B9"/>
    <w:rsid w:val="00B948AD"/>
    <w:rsid w:val="00B9600B"/>
    <w:rsid w:val="00B97013"/>
    <w:rsid w:val="00BA1445"/>
    <w:rsid w:val="00BA61D7"/>
    <w:rsid w:val="00BB010E"/>
    <w:rsid w:val="00BB2520"/>
    <w:rsid w:val="00BB3889"/>
    <w:rsid w:val="00BB69DE"/>
    <w:rsid w:val="00BB7CB3"/>
    <w:rsid w:val="00BC25C2"/>
    <w:rsid w:val="00BC285E"/>
    <w:rsid w:val="00BC3525"/>
    <w:rsid w:val="00BC75B2"/>
    <w:rsid w:val="00BD0C8A"/>
    <w:rsid w:val="00BD3CA2"/>
    <w:rsid w:val="00BD5193"/>
    <w:rsid w:val="00BD5366"/>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B7A"/>
    <w:rsid w:val="00C44F9E"/>
    <w:rsid w:val="00C453F2"/>
    <w:rsid w:val="00C4704C"/>
    <w:rsid w:val="00C532F0"/>
    <w:rsid w:val="00C536FA"/>
    <w:rsid w:val="00C5403B"/>
    <w:rsid w:val="00C56A17"/>
    <w:rsid w:val="00C60C7A"/>
    <w:rsid w:val="00C63B62"/>
    <w:rsid w:val="00C64A94"/>
    <w:rsid w:val="00C669AB"/>
    <w:rsid w:val="00C66C03"/>
    <w:rsid w:val="00C67293"/>
    <w:rsid w:val="00C73B44"/>
    <w:rsid w:val="00C73DB2"/>
    <w:rsid w:val="00C80467"/>
    <w:rsid w:val="00C85389"/>
    <w:rsid w:val="00C93D91"/>
    <w:rsid w:val="00C94B90"/>
    <w:rsid w:val="00CA47CD"/>
    <w:rsid w:val="00CB00F2"/>
    <w:rsid w:val="00CB2269"/>
    <w:rsid w:val="00CB3018"/>
    <w:rsid w:val="00CB40FF"/>
    <w:rsid w:val="00CB62C6"/>
    <w:rsid w:val="00CC16B0"/>
    <w:rsid w:val="00CC1C3B"/>
    <w:rsid w:val="00CC450A"/>
    <w:rsid w:val="00CC4513"/>
    <w:rsid w:val="00CC59D8"/>
    <w:rsid w:val="00CC7789"/>
    <w:rsid w:val="00CD7BE0"/>
    <w:rsid w:val="00CE123A"/>
    <w:rsid w:val="00CE1354"/>
    <w:rsid w:val="00CE3EA2"/>
    <w:rsid w:val="00CE79C5"/>
    <w:rsid w:val="00CE7CA1"/>
    <w:rsid w:val="00CF21F2"/>
    <w:rsid w:val="00CF4E48"/>
    <w:rsid w:val="00CF54DE"/>
    <w:rsid w:val="00CF7EE5"/>
    <w:rsid w:val="00D045C7"/>
    <w:rsid w:val="00D07518"/>
    <w:rsid w:val="00D07E13"/>
    <w:rsid w:val="00D10117"/>
    <w:rsid w:val="00D113C6"/>
    <w:rsid w:val="00D11E2A"/>
    <w:rsid w:val="00D14AD0"/>
    <w:rsid w:val="00D17D8F"/>
    <w:rsid w:val="00D20DA2"/>
    <w:rsid w:val="00D23103"/>
    <w:rsid w:val="00D23BE9"/>
    <w:rsid w:val="00D26332"/>
    <w:rsid w:val="00D26DBF"/>
    <w:rsid w:val="00D31E75"/>
    <w:rsid w:val="00D336E5"/>
    <w:rsid w:val="00D33884"/>
    <w:rsid w:val="00D3471C"/>
    <w:rsid w:val="00D37503"/>
    <w:rsid w:val="00D37619"/>
    <w:rsid w:val="00D40406"/>
    <w:rsid w:val="00D41C2B"/>
    <w:rsid w:val="00D43840"/>
    <w:rsid w:val="00D44219"/>
    <w:rsid w:val="00D4505C"/>
    <w:rsid w:val="00D4517C"/>
    <w:rsid w:val="00D4747A"/>
    <w:rsid w:val="00D503E4"/>
    <w:rsid w:val="00D55878"/>
    <w:rsid w:val="00D564D0"/>
    <w:rsid w:val="00D57FF1"/>
    <w:rsid w:val="00D63D19"/>
    <w:rsid w:val="00D660A8"/>
    <w:rsid w:val="00D67729"/>
    <w:rsid w:val="00D777C7"/>
    <w:rsid w:val="00D8163B"/>
    <w:rsid w:val="00D81B60"/>
    <w:rsid w:val="00D82CA1"/>
    <w:rsid w:val="00D85659"/>
    <w:rsid w:val="00D90A01"/>
    <w:rsid w:val="00D91CCA"/>
    <w:rsid w:val="00DA3981"/>
    <w:rsid w:val="00DA3FCB"/>
    <w:rsid w:val="00DB216A"/>
    <w:rsid w:val="00DB2FC8"/>
    <w:rsid w:val="00DB552D"/>
    <w:rsid w:val="00DC0AFE"/>
    <w:rsid w:val="00DC5B63"/>
    <w:rsid w:val="00DC68AD"/>
    <w:rsid w:val="00DD4D59"/>
    <w:rsid w:val="00DE1D2A"/>
    <w:rsid w:val="00DE677C"/>
    <w:rsid w:val="00DE6F3C"/>
    <w:rsid w:val="00DF1923"/>
    <w:rsid w:val="00DF2965"/>
    <w:rsid w:val="00DF4173"/>
    <w:rsid w:val="00DF5C42"/>
    <w:rsid w:val="00DF608F"/>
    <w:rsid w:val="00DF698D"/>
    <w:rsid w:val="00DF6DD0"/>
    <w:rsid w:val="00E034FC"/>
    <w:rsid w:val="00E07B7B"/>
    <w:rsid w:val="00E131CD"/>
    <w:rsid w:val="00E13C58"/>
    <w:rsid w:val="00E13ECD"/>
    <w:rsid w:val="00E22722"/>
    <w:rsid w:val="00E22ED8"/>
    <w:rsid w:val="00E22F0C"/>
    <w:rsid w:val="00E24A57"/>
    <w:rsid w:val="00E325ED"/>
    <w:rsid w:val="00E3550F"/>
    <w:rsid w:val="00E412C8"/>
    <w:rsid w:val="00E428EF"/>
    <w:rsid w:val="00E46E43"/>
    <w:rsid w:val="00E47B31"/>
    <w:rsid w:val="00E51BC1"/>
    <w:rsid w:val="00E568E8"/>
    <w:rsid w:val="00E570C1"/>
    <w:rsid w:val="00E57107"/>
    <w:rsid w:val="00E57B91"/>
    <w:rsid w:val="00E67498"/>
    <w:rsid w:val="00E71D77"/>
    <w:rsid w:val="00E734E3"/>
    <w:rsid w:val="00E74D0A"/>
    <w:rsid w:val="00E75021"/>
    <w:rsid w:val="00E75892"/>
    <w:rsid w:val="00E81811"/>
    <w:rsid w:val="00E81EC3"/>
    <w:rsid w:val="00E82C56"/>
    <w:rsid w:val="00E82FA6"/>
    <w:rsid w:val="00E8310E"/>
    <w:rsid w:val="00E831E7"/>
    <w:rsid w:val="00E87FC1"/>
    <w:rsid w:val="00E906A3"/>
    <w:rsid w:val="00E93A00"/>
    <w:rsid w:val="00E94462"/>
    <w:rsid w:val="00E94C62"/>
    <w:rsid w:val="00E954D0"/>
    <w:rsid w:val="00E95856"/>
    <w:rsid w:val="00E974D7"/>
    <w:rsid w:val="00EA00E7"/>
    <w:rsid w:val="00EA1344"/>
    <w:rsid w:val="00EA1464"/>
    <w:rsid w:val="00EA289B"/>
    <w:rsid w:val="00EA4F87"/>
    <w:rsid w:val="00EB34A3"/>
    <w:rsid w:val="00EB540B"/>
    <w:rsid w:val="00EC07DB"/>
    <w:rsid w:val="00EC2BAE"/>
    <w:rsid w:val="00EC378D"/>
    <w:rsid w:val="00EC6824"/>
    <w:rsid w:val="00EC68FB"/>
    <w:rsid w:val="00EC7948"/>
    <w:rsid w:val="00ED17A8"/>
    <w:rsid w:val="00ED37F6"/>
    <w:rsid w:val="00ED746A"/>
    <w:rsid w:val="00EE3F60"/>
    <w:rsid w:val="00EE5720"/>
    <w:rsid w:val="00EE6B9E"/>
    <w:rsid w:val="00EE7CBD"/>
    <w:rsid w:val="00EF1BAB"/>
    <w:rsid w:val="00EF1F52"/>
    <w:rsid w:val="00EF6729"/>
    <w:rsid w:val="00F00E16"/>
    <w:rsid w:val="00F01103"/>
    <w:rsid w:val="00F10314"/>
    <w:rsid w:val="00F11260"/>
    <w:rsid w:val="00F13548"/>
    <w:rsid w:val="00F17733"/>
    <w:rsid w:val="00F30474"/>
    <w:rsid w:val="00F30EA3"/>
    <w:rsid w:val="00F31663"/>
    <w:rsid w:val="00F37A1E"/>
    <w:rsid w:val="00F471D9"/>
    <w:rsid w:val="00F505C7"/>
    <w:rsid w:val="00F50AA5"/>
    <w:rsid w:val="00F53B9A"/>
    <w:rsid w:val="00F55354"/>
    <w:rsid w:val="00F612CC"/>
    <w:rsid w:val="00F62B3F"/>
    <w:rsid w:val="00F6351E"/>
    <w:rsid w:val="00F63EED"/>
    <w:rsid w:val="00F649DF"/>
    <w:rsid w:val="00F64A46"/>
    <w:rsid w:val="00F64A99"/>
    <w:rsid w:val="00F65374"/>
    <w:rsid w:val="00F6602E"/>
    <w:rsid w:val="00F66DE7"/>
    <w:rsid w:val="00F70F40"/>
    <w:rsid w:val="00F734A5"/>
    <w:rsid w:val="00F741D9"/>
    <w:rsid w:val="00F7647E"/>
    <w:rsid w:val="00F76AAA"/>
    <w:rsid w:val="00F80526"/>
    <w:rsid w:val="00F81C2A"/>
    <w:rsid w:val="00F906D6"/>
    <w:rsid w:val="00F9202A"/>
    <w:rsid w:val="00F931AD"/>
    <w:rsid w:val="00F94E97"/>
    <w:rsid w:val="00FA1ACA"/>
    <w:rsid w:val="00FA1E1D"/>
    <w:rsid w:val="00FA2518"/>
    <w:rsid w:val="00FB7303"/>
    <w:rsid w:val="00FB7658"/>
    <w:rsid w:val="00FC01EC"/>
    <w:rsid w:val="00FC1ECF"/>
    <w:rsid w:val="00FC234E"/>
    <w:rsid w:val="00FC2BAC"/>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864E2"/>
  <w15:docId w15:val="{AA65A8F9-5094-429B-BA98-F480B141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 w:type="paragraph" w:customStyle="1" w:styleId="Textbody">
    <w:name w:val="Text body"/>
    <w:rsid w:val="004E5C84"/>
    <w:pPr>
      <w:suppressAutoHyphens/>
      <w:autoSpaceDN w:val="0"/>
      <w:ind w:firstLine="23"/>
      <w:jc w:val="both"/>
    </w:pPr>
    <w:rPr>
      <w:color w:val="000000"/>
    </w:rPr>
  </w:style>
  <w:style w:type="character" w:styleId="aff9">
    <w:name w:val="Placeholder Text"/>
    <w:basedOn w:val="a0"/>
    <w:uiPriority w:val="99"/>
    <w:semiHidden/>
    <w:rsid w:val="00B07C01"/>
    <w:rPr>
      <w:color w:val="808080"/>
    </w:rPr>
  </w:style>
  <w:style w:type="character" w:styleId="affa">
    <w:name w:val="annotation reference"/>
    <w:basedOn w:val="a0"/>
    <w:uiPriority w:val="99"/>
    <w:semiHidden/>
    <w:unhideWhenUsed/>
    <w:rsid w:val="0033335F"/>
    <w:rPr>
      <w:sz w:val="18"/>
      <w:szCs w:val="18"/>
    </w:rPr>
  </w:style>
  <w:style w:type="paragraph" w:styleId="affb">
    <w:name w:val="annotation text"/>
    <w:basedOn w:val="a"/>
    <w:link w:val="affc"/>
    <w:uiPriority w:val="99"/>
    <w:semiHidden/>
    <w:unhideWhenUsed/>
    <w:rsid w:val="0033335F"/>
    <w:pPr>
      <w:jc w:val="left"/>
    </w:pPr>
  </w:style>
  <w:style w:type="character" w:customStyle="1" w:styleId="affc">
    <w:name w:val="註解文字 字元"/>
    <w:basedOn w:val="a0"/>
    <w:link w:val="affb"/>
    <w:uiPriority w:val="99"/>
    <w:semiHidden/>
    <w:rsid w:val="0033335F"/>
    <w:rPr>
      <w:color w:val="000000"/>
    </w:rPr>
  </w:style>
  <w:style w:type="paragraph" w:styleId="affd">
    <w:name w:val="annotation subject"/>
    <w:basedOn w:val="affb"/>
    <w:next w:val="affb"/>
    <w:link w:val="affe"/>
    <w:uiPriority w:val="99"/>
    <w:semiHidden/>
    <w:unhideWhenUsed/>
    <w:rsid w:val="0033335F"/>
    <w:rPr>
      <w:b/>
      <w:bCs/>
    </w:rPr>
  </w:style>
  <w:style w:type="character" w:customStyle="1" w:styleId="affe">
    <w:name w:val="註解主旨 字元"/>
    <w:basedOn w:val="affc"/>
    <w:link w:val="affd"/>
    <w:uiPriority w:val="99"/>
    <w:semiHidden/>
    <w:rsid w:val="0033335F"/>
    <w:rPr>
      <w:b/>
      <w:bCs/>
      <w:color w:val="000000"/>
    </w:rPr>
  </w:style>
  <w:style w:type="character" w:styleId="afff">
    <w:name w:val="Hyperlink"/>
    <w:basedOn w:val="a0"/>
    <w:uiPriority w:val="99"/>
    <w:semiHidden/>
    <w:unhideWhenUsed/>
    <w:rsid w:val="00FC2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34685119">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03652598">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0747876">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403772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QiUoJ72vqag?si=vIPXmI9_jgPVBfl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CF72-6E76-43E6-BCDA-34FF4A29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24</Pages>
  <Words>2788</Words>
  <Characters>15895</Characters>
  <Application>Microsoft Office Word</Application>
  <DocSecurity>0</DocSecurity>
  <Lines>132</Lines>
  <Paragraphs>37</Paragraphs>
  <ScaleCrop>false</ScaleCrop>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tsces</cp:lastModifiedBy>
  <cp:revision>93</cp:revision>
  <cp:lastPrinted>2018-11-20T02:54:00Z</cp:lastPrinted>
  <dcterms:created xsi:type="dcterms:W3CDTF">2025-06-05T01:28:00Z</dcterms:created>
  <dcterms:modified xsi:type="dcterms:W3CDTF">2025-06-09T06:05:00Z</dcterms:modified>
</cp:coreProperties>
</file>