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C7527" w14:textId="1EEDAA38" w:rsidR="004B4405" w:rsidRDefault="008E44DC" w:rsidP="008E44DC">
      <w:pPr>
        <w:pStyle w:val="Textbody"/>
        <w:snapToGrid w:val="0"/>
        <w:jc w:val="center"/>
        <w:rPr>
          <w:rFonts w:ascii="標楷體" w:eastAsia="標楷體" w:hAnsi="標楷體" w:cs="標楷體"/>
          <w:b/>
          <w:sz w:val="32"/>
          <w:szCs w:val="32"/>
        </w:rPr>
      </w:pPr>
      <w:r w:rsidRPr="00274EEE">
        <w:rPr>
          <w:rFonts w:ascii="標楷體" w:eastAsia="標楷體" w:hAnsi="標楷體" w:cs="標楷體"/>
          <w:b/>
          <w:sz w:val="32"/>
          <w:szCs w:val="32"/>
        </w:rPr>
        <w:t>新北市</w:t>
      </w:r>
      <w:r w:rsidRPr="00274EEE">
        <w:rPr>
          <w:rFonts w:ascii="標楷體" w:eastAsia="標楷體" w:hAnsi="標楷體" w:cs="標楷體" w:hint="eastAsia"/>
          <w:b/>
          <w:sz w:val="32"/>
          <w:szCs w:val="32"/>
        </w:rPr>
        <w:t>三重</w:t>
      </w:r>
      <w:r w:rsidRPr="00274EEE">
        <w:rPr>
          <w:rFonts w:ascii="標楷體" w:eastAsia="標楷體" w:hAnsi="標楷體" w:cs="標楷體"/>
          <w:b/>
          <w:sz w:val="32"/>
          <w:szCs w:val="32"/>
        </w:rPr>
        <w:t>國民小學</w:t>
      </w:r>
      <w:r>
        <w:rPr>
          <w:rFonts w:ascii="標楷體" w:eastAsia="標楷體" w:hAnsi="標楷體" w:cs="標楷體"/>
          <w:b/>
          <w:sz w:val="32"/>
          <w:szCs w:val="32"/>
        </w:rPr>
        <w:t>11</w:t>
      </w:r>
      <w:r>
        <w:rPr>
          <w:rFonts w:ascii="標楷體" w:eastAsia="標楷體" w:hAnsi="標楷體" w:cs="標楷體" w:hint="eastAsia"/>
          <w:b/>
          <w:sz w:val="32"/>
          <w:szCs w:val="32"/>
        </w:rPr>
        <w:t>4</w:t>
      </w:r>
      <w:r w:rsidRPr="00274EEE">
        <w:rPr>
          <w:rFonts w:ascii="標楷體" w:eastAsia="標楷體" w:hAnsi="標楷體" w:cs="標楷體"/>
          <w:b/>
          <w:sz w:val="32"/>
          <w:szCs w:val="32"/>
        </w:rPr>
        <w:t>學年度五年級第1學期部定課程計畫  設計者：</w:t>
      </w:r>
      <w:r w:rsidRPr="00274EEE">
        <w:rPr>
          <w:rFonts w:ascii="標楷體" w:eastAsia="標楷體" w:hAnsi="標楷體" w:cs="標楷體" w:hint="eastAsia"/>
          <w:b/>
          <w:sz w:val="32"/>
          <w:szCs w:val="32"/>
        </w:rPr>
        <w:t>郭美婷</w:t>
      </w:r>
    </w:p>
    <w:p w14:paraId="1EA7F792" w14:textId="77777777" w:rsidR="008E44DC" w:rsidRDefault="008E44DC" w:rsidP="008E44DC">
      <w:pPr>
        <w:pStyle w:val="Textbody"/>
        <w:snapToGrid w:val="0"/>
        <w:jc w:val="center"/>
        <w:rPr>
          <w:rFonts w:ascii="標楷體" w:eastAsia="標楷體" w:hAnsi="標楷體" w:cs="標楷體"/>
          <w:b/>
          <w:sz w:val="28"/>
          <w:szCs w:val="28"/>
        </w:rPr>
      </w:pPr>
    </w:p>
    <w:p w14:paraId="20CE01C2" w14:textId="77777777" w:rsidR="00380FA3" w:rsidRPr="00380FA3" w:rsidRDefault="00380FA3" w:rsidP="00380FA3">
      <w:pPr>
        <w:widowControl/>
        <w:pBdr>
          <w:top w:val="nil"/>
          <w:left w:val="nil"/>
          <w:bottom w:val="nil"/>
          <w:right w:val="nil"/>
          <w:between w:val="nil"/>
        </w:pBdr>
        <w:tabs>
          <w:tab w:val="left" w:pos="4320"/>
        </w:tabs>
        <w:autoSpaceDN/>
        <w:spacing w:line="360" w:lineRule="auto"/>
        <w:textAlignment w:val="auto"/>
        <w:rPr>
          <w:rFonts w:eastAsiaTheme="minorEastAsia"/>
        </w:rPr>
      </w:pPr>
      <w:r w:rsidRPr="00380FA3">
        <w:rPr>
          <w:rFonts w:ascii="標楷體" w:eastAsia="標楷體" w:hAnsi="標楷體" w:cs="標楷體"/>
          <w:sz w:val="24"/>
          <w:szCs w:val="24"/>
        </w:rPr>
        <w:t>一、課程類別：</w:t>
      </w:r>
      <w:r w:rsidRPr="00380FA3">
        <w:rPr>
          <w:rFonts w:ascii="標楷體" w:eastAsia="標楷體" w:hAnsi="標楷體" w:cs="標楷體"/>
          <w:color w:val="1B75BC"/>
          <w:sz w:val="24"/>
          <w:szCs w:val="24"/>
        </w:rPr>
        <w:t>(請勾選，原住民族語文及新住民語文請分別填寫族別及語文名稱)</w:t>
      </w:r>
    </w:p>
    <w:p w14:paraId="1A2626B4" w14:textId="77777777" w:rsidR="00380FA3" w:rsidRPr="00380FA3" w:rsidRDefault="00380FA3" w:rsidP="00380FA3">
      <w:pPr>
        <w:widowControl/>
        <w:pBdr>
          <w:top w:val="nil"/>
          <w:left w:val="nil"/>
          <w:bottom w:val="nil"/>
          <w:right w:val="nil"/>
          <w:between w:val="nil"/>
        </w:pBdr>
        <w:autoSpaceDN/>
        <w:spacing w:line="360" w:lineRule="auto"/>
        <w:ind w:left="476" w:firstLine="22"/>
        <w:textAlignment w:val="auto"/>
        <w:rPr>
          <w:rFonts w:eastAsiaTheme="minorEastAsia"/>
        </w:rPr>
      </w:pPr>
      <w:r w:rsidRPr="00380FA3">
        <w:rPr>
          <w:rFonts w:ascii="標楷體" w:eastAsia="標楷體" w:hAnsi="標楷體" w:cs="標楷體"/>
          <w:sz w:val="24"/>
          <w:szCs w:val="24"/>
        </w:rPr>
        <w:t>1.□國語文  2.□閩南語文      3.□客家語文    4.□原住民族語文：______族   5.□新住民語文：______語   6.□英語文</w:t>
      </w:r>
    </w:p>
    <w:p w14:paraId="44A775D9" w14:textId="77777777" w:rsidR="00380FA3" w:rsidRPr="00380FA3" w:rsidRDefault="00380FA3" w:rsidP="00380FA3">
      <w:pPr>
        <w:widowControl/>
        <w:pBdr>
          <w:top w:val="nil"/>
          <w:left w:val="nil"/>
          <w:bottom w:val="nil"/>
          <w:right w:val="nil"/>
          <w:between w:val="nil"/>
        </w:pBdr>
        <w:autoSpaceDN/>
        <w:spacing w:line="360" w:lineRule="auto"/>
        <w:ind w:left="476" w:firstLine="22"/>
        <w:textAlignment w:val="auto"/>
        <w:rPr>
          <w:rFonts w:ascii="標楷體" w:eastAsia="標楷體" w:hAnsi="標楷體" w:cs="標楷體"/>
          <w:sz w:val="24"/>
          <w:szCs w:val="24"/>
        </w:rPr>
      </w:pPr>
      <w:r w:rsidRPr="00380FA3">
        <w:rPr>
          <w:rFonts w:ascii="標楷體" w:eastAsia="標楷體" w:hAnsi="標楷體" w:cs="標楷體"/>
          <w:sz w:val="24"/>
          <w:szCs w:val="24"/>
        </w:rPr>
        <w:t>7.□數學    8.□健康與體育    9.□生活課程    10.□社會    11.■自然    12.□藝術    13.□綜合活動  14.□台灣手語</w:t>
      </w:r>
    </w:p>
    <w:p w14:paraId="6760D0FC" w14:textId="77777777" w:rsidR="00380FA3" w:rsidRPr="00380FA3" w:rsidRDefault="00380FA3" w:rsidP="00380FA3">
      <w:pPr>
        <w:widowControl/>
        <w:pBdr>
          <w:top w:val="nil"/>
          <w:left w:val="nil"/>
          <w:bottom w:val="nil"/>
          <w:right w:val="nil"/>
          <w:between w:val="nil"/>
        </w:pBdr>
        <w:autoSpaceDN/>
        <w:spacing w:line="360" w:lineRule="auto"/>
        <w:textAlignment w:val="auto"/>
        <w:rPr>
          <w:rFonts w:eastAsiaTheme="minorEastAsia"/>
        </w:rPr>
      </w:pPr>
      <w:r w:rsidRPr="00380FA3">
        <w:rPr>
          <w:rFonts w:ascii="標楷體" w:eastAsia="標楷體" w:hAnsi="標楷體" w:cs="標楷體"/>
          <w:sz w:val="24"/>
          <w:szCs w:val="24"/>
        </w:rPr>
        <w:t>二、學習節數：每週(3)節，實施(21)週，共(63)節。</w:t>
      </w:r>
    </w:p>
    <w:p w14:paraId="083E3482" w14:textId="77777777" w:rsidR="00380FA3" w:rsidRPr="00380FA3" w:rsidRDefault="00380FA3" w:rsidP="00380FA3">
      <w:pPr>
        <w:widowControl/>
        <w:pBdr>
          <w:top w:val="nil"/>
          <w:left w:val="nil"/>
          <w:bottom w:val="nil"/>
          <w:right w:val="nil"/>
          <w:between w:val="nil"/>
        </w:pBdr>
        <w:autoSpaceDN/>
        <w:spacing w:line="360" w:lineRule="auto"/>
        <w:textAlignment w:val="auto"/>
        <w:rPr>
          <w:rFonts w:eastAsiaTheme="minorEastAsia"/>
        </w:rPr>
      </w:pPr>
      <w:r w:rsidRPr="00380FA3">
        <w:rPr>
          <w:rFonts w:ascii="標楷體" w:eastAsia="標楷體" w:hAnsi="標楷體" w:cs="標楷體"/>
          <w:sz w:val="24"/>
          <w:szCs w:val="24"/>
        </w:rPr>
        <w:t>三、課程目標(請條列式敘寫)</w:t>
      </w:r>
    </w:p>
    <w:p w14:paraId="5571145A" w14:textId="77777777" w:rsidR="00380FA3" w:rsidRPr="00380FA3" w:rsidRDefault="00380FA3" w:rsidP="00380FA3">
      <w:pPr>
        <w:widowControl/>
        <w:pBdr>
          <w:top w:val="nil"/>
          <w:left w:val="nil"/>
          <w:bottom w:val="nil"/>
          <w:right w:val="nil"/>
          <w:between w:val="nil"/>
        </w:pBdr>
        <w:autoSpaceDN/>
        <w:spacing w:line="360" w:lineRule="auto"/>
        <w:ind w:left="400" w:firstLine="22"/>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1.觀察動物覓食行為、身體構造和食物類型的關係。</w:t>
      </w:r>
    </w:p>
    <w:p w14:paraId="6E269237" w14:textId="77777777" w:rsidR="00380FA3" w:rsidRPr="00380FA3" w:rsidRDefault="00380FA3" w:rsidP="00380FA3">
      <w:pPr>
        <w:widowControl/>
        <w:pBdr>
          <w:top w:val="nil"/>
          <w:left w:val="nil"/>
          <w:bottom w:val="nil"/>
          <w:right w:val="nil"/>
          <w:between w:val="nil"/>
        </w:pBdr>
        <w:autoSpaceDN/>
        <w:spacing w:line="360" w:lineRule="auto"/>
        <w:ind w:left="400" w:firstLine="22"/>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2.了解動物適應環境改變的策略，維持體溫和具有遷移行為。</w:t>
      </w:r>
    </w:p>
    <w:p w14:paraId="58C439CC" w14:textId="77777777" w:rsidR="00380FA3" w:rsidRPr="00380FA3" w:rsidRDefault="00380FA3" w:rsidP="00380FA3">
      <w:pPr>
        <w:widowControl/>
        <w:pBdr>
          <w:top w:val="nil"/>
          <w:left w:val="nil"/>
          <w:bottom w:val="nil"/>
          <w:right w:val="nil"/>
          <w:between w:val="nil"/>
        </w:pBdr>
        <w:autoSpaceDN/>
        <w:spacing w:line="360" w:lineRule="auto"/>
        <w:ind w:left="400" w:firstLine="22"/>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3.知道動物具有不同自我保護的方法。</w:t>
      </w:r>
    </w:p>
    <w:p w14:paraId="7AEA1DA6" w14:textId="77777777" w:rsidR="00380FA3" w:rsidRPr="00380FA3" w:rsidRDefault="00380FA3" w:rsidP="00380FA3">
      <w:pPr>
        <w:widowControl/>
        <w:pBdr>
          <w:top w:val="nil"/>
          <w:left w:val="nil"/>
          <w:bottom w:val="nil"/>
          <w:right w:val="nil"/>
          <w:between w:val="nil"/>
        </w:pBdr>
        <w:autoSpaceDN/>
        <w:spacing w:line="360" w:lineRule="auto"/>
        <w:ind w:left="400" w:firstLine="22"/>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4.了解動物會互相傳遞訊息，並具有社會行為。</w:t>
      </w:r>
    </w:p>
    <w:p w14:paraId="028061A5" w14:textId="77777777" w:rsidR="00380FA3" w:rsidRPr="00380FA3" w:rsidRDefault="00380FA3" w:rsidP="00380FA3">
      <w:pPr>
        <w:widowControl/>
        <w:pBdr>
          <w:top w:val="nil"/>
          <w:left w:val="nil"/>
          <w:bottom w:val="nil"/>
          <w:right w:val="nil"/>
          <w:between w:val="nil"/>
        </w:pBdr>
        <w:autoSpaceDN/>
        <w:spacing w:line="360" w:lineRule="auto"/>
        <w:ind w:left="400" w:firstLine="22"/>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5.了解動物的繁殖行為及方式。</w:t>
      </w:r>
    </w:p>
    <w:p w14:paraId="122E9FA1" w14:textId="77777777" w:rsidR="00380FA3" w:rsidRPr="00380FA3" w:rsidRDefault="00380FA3" w:rsidP="00380FA3">
      <w:pPr>
        <w:widowControl/>
        <w:pBdr>
          <w:top w:val="nil"/>
          <w:left w:val="nil"/>
          <w:bottom w:val="nil"/>
          <w:right w:val="nil"/>
          <w:between w:val="nil"/>
        </w:pBdr>
        <w:autoSpaceDN/>
        <w:spacing w:line="360" w:lineRule="auto"/>
        <w:ind w:left="400" w:firstLine="22"/>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6.理解動物間的性狀具有差異，子代與親代的性狀具有相似性和相異性。</w:t>
      </w:r>
    </w:p>
    <w:p w14:paraId="21AEAF2C" w14:textId="77777777" w:rsidR="00380FA3" w:rsidRPr="00380FA3" w:rsidRDefault="00380FA3" w:rsidP="00380FA3">
      <w:pPr>
        <w:widowControl/>
        <w:pBdr>
          <w:top w:val="nil"/>
          <w:left w:val="nil"/>
          <w:bottom w:val="nil"/>
          <w:right w:val="nil"/>
          <w:between w:val="nil"/>
        </w:pBdr>
        <w:autoSpaceDN/>
        <w:spacing w:line="360" w:lineRule="auto"/>
        <w:ind w:left="400" w:firstLine="22"/>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7.認識生活環境的噪音與樂音，知道減少噪音的方法，並實踐在生活中。</w:t>
      </w:r>
    </w:p>
    <w:p w14:paraId="4582E0A2" w14:textId="77777777" w:rsidR="00380FA3" w:rsidRPr="00380FA3" w:rsidRDefault="00380FA3" w:rsidP="00380FA3">
      <w:pPr>
        <w:widowControl/>
        <w:pBdr>
          <w:top w:val="nil"/>
          <w:left w:val="nil"/>
          <w:bottom w:val="nil"/>
          <w:right w:val="nil"/>
          <w:between w:val="nil"/>
        </w:pBdr>
        <w:autoSpaceDN/>
        <w:spacing w:line="360" w:lineRule="auto"/>
        <w:ind w:left="400" w:firstLine="22"/>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8.經由操作與探究，了解各種樂器的發聲原理。</w:t>
      </w:r>
    </w:p>
    <w:p w14:paraId="48F082CA" w14:textId="77777777" w:rsidR="00380FA3" w:rsidRPr="00380FA3" w:rsidRDefault="00380FA3" w:rsidP="00380FA3">
      <w:pPr>
        <w:widowControl/>
        <w:pBdr>
          <w:top w:val="nil"/>
          <w:left w:val="nil"/>
          <w:bottom w:val="nil"/>
          <w:right w:val="nil"/>
          <w:between w:val="nil"/>
        </w:pBdr>
        <w:autoSpaceDN/>
        <w:spacing w:line="360" w:lineRule="auto"/>
        <w:ind w:left="400" w:firstLine="22"/>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9.認識聲音三要素，並能以音色來分辨各種不同樂器所發出的聲音。</w:t>
      </w:r>
    </w:p>
    <w:p w14:paraId="4DD6545A" w14:textId="77777777" w:rsidR="00380FA3" w:rsidRPr="00380FA3" w:rsidRDefault="00380FA3" w:rsidP="00380FA3">
      <w:pPr>
        <w:widowControl/>
        <w:pBdr>
          <w:top w:val="nil"/>
          <w:left w:val="nil"/>
          <w:bottom w:val="nil"/>
          <w:right w:val="nil"/>
          <w:between w:val="nil"/>
        </w:pBdr>
        <w:autoSpaceDN/>
        <w:spacing w:line="360" w:lineRule="auto"/>
        <w:ind w:left="400" w:firstLine="22"/>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10.能運用樂器的基本原理，設計製作簡易樂器。</w:t>
      </w:r>
    </w:p>
    <w:p w14:paraId="326ED9C9" w14:textId="77777777" w:rsidR="00380FA3" w:rsidRPr="00380FA3" w:rsidRDefault="00380FA3" w:rsidP="00380FA3">
      <w:pPr>
        <w:widowControl/>
        <w:pBdr>
          <w:top w:val="nil"/>
          <w:left w:val="nil"/>
          <w:bottom w:val="nil"/>
          <w:right w:val="nil"/>
          <w:between w:val="nil"/>
        </w:pBdr>
        <w:autoSpaceDN/>
        <w:spacing w:line="360" w:lineRule="auto"/>
        <w:ind w:left="400" w:firstLine="22"/>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11.藉由生活現象的觀察，認識光會有折射現象。</w:t>
      </w:r>
    </w:p>
    <w:p w14:paraId="61A5CCBC" w14:textId="77777777" w:rsidR="00380FA3" w:rsidRPr="00380FA3" w:rsidRDefault="00380FA3" w:rsidP="00380FA3">
      <w:pPr>
        <w:widowControl/>
        <w:pBdr>
          <w:top w:val="nil"/>
          <w:left w:val="nil"/>
          <w:bottom w:val="nil"/>
          <w:right w:val="nil"/>
          <w:between w:val="nil"/>
        </w:pBdr>
        <w:autoSpaceDN/>
        <w:spacing w:line="360" w:lineRule="auto"/>
        <w:ind w:left="400" w:firstLine="22"/>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12.經由操作觀察，了解放大鏡可以聚光和成像。</w:t>
      </w:r>
    </w:p>
    <w:p w14:paraId="30AC2489" w14:textId="77777777" w:rsidR="00380FA3" w:rsidRPr="00380FA3" w:rsidRDefault="00380FA3" w:rsidP="00380FA3">
      <w:pPr>
        <w:widowControl/>
        <w:pBdr>
          <w:top w:val="nil"/>
          <w:left w:val="nil"/>
          <w:bottom w:val="nil"/>
          <w:right w:val="nil"/>
          <w:between w:val="nil"/>
        </w:pBdr>
        <w:autoSpaceDN/>
        <w:spacing w:line="360" w:lineRule="auto"/>
        <w:ind w:left="400" w:firstLine="22"/>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13.覺察陽光是由不同色光所組成，並能觀察生活中的色光。</w:t>
      </w:r>
    </w:p>
    <w:p w14:paraId="5702663F" w14:textId="77777777" w:rsidR="00380FA3" w:rsidRPr="00380FA3" w:rsidRDefault="00380FA3" w:rsidP="00380FA3">
      <w:pPr>
        <w:widowControl/>
        <w:pBdr>
          <w:top w:val="nil"/>
          <w:left w:val="nil"/>
          <w:bottom w:val="nil"/>
          <w:right w:val="nil"/>
          <w:between w:val="nil"/>
        </w:pBdr>
        <w:autoSpaceDN/>
        <w:spacing w:line="360" w:lineRule="auto"/>
        <w:ind w:left="400" w:firstLine="22"/>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14.知道可以利用方位和高度角來描述太陽在天空中的位置，並透過閱讀圖表資料，察覺一年中太陽的高度角有規律的變化。</w:t>
      </w:r>
    </w:p>
    <w:p w14:paraId="12196DDC" w14:textId="77777777" w:rsidR="00380FA3" w:rsidRPr="00380FA3" w:rsidRDefault="00380FA3" w:rsidP="00380FA3">
      <w:pPr>
        <w:widowControl/>
        <w:pBdr>
          <w:top w:val="nil"/>
          <w:left w:val="nil"/>
          <w:bottom w:val="nil"/>
          <w:right w:val="nil"/>
          <w:between w:val="nil"/>
        </w:pBdr>
        <w:autoSpaceDN/>
        <w:spacing w:line="360" w:lineRule="auto"/>
        <w:ind w:left="400" w:firstLine="22"/>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15.知道太陽是會發出光和熱的恆星，太陽系由太陽和八大行星所組成。</w:t>
      </w:r>
    </w:p>
    <w:p w14:paraId="749844C5" w14:textId="77777777" w:rsidR="00380FA3" w:rsidRPr="00380FA3" w:rsidRDefault="00380FA3" w:rsidP="00380FA3">
      <w:pPr>
        <w:widowControl/>
        <w:pBdr>
          <w:top w:val="nil"/>
          <w:left w:val="nil"/>
          <w:bottom w:val="nil"/>
          <w:right w:val="nil"/>
          <w:between w:val="nil"/>
        </w:pBdr>
        <w:autoSpaceDN/>
        <w:spacing w:line="360" w:lineRule="auto"/>
        <w:ind w:left="400" w:firstLine="22"/>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lastRenderedPageBreak/>
        <w:t>16.認識星星和星座，知道北極星的位置幾乎固定不動，了解各種觀星方法，進一步察覺四季星空的變化。</w:t>
      </w:r>
    </w:p>
    <w:p w14:paraId="10932E15" w14:textId="77777777" w:rsidR="00380FA3" w:rsidRPr="00380FA3" w:rsidRDefault="00380FA3" w:rsidP="00380FA3">
      <w:pPr>
        <w:widowControl/>
        <w:pBdr>
          <w:top w:val="nil"/>
          <w:left w:val="nil"/>
          <w:bottom w:val="nil"/>
          <w:right w:val="nil"/>
          <w:between w:val="nil"/>
        </w:pBdr>
        <w:autoSpaceDN/>
        <w:spacing w:line="360" w:lineRule="auto"/>
        <w:ind w:left="400" w:firstLine="22"/>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17.覺察燃燒與空氣的關係。</w:t>
      </w:r>
    </w:p>
    <w:p w14:paraId="795BA07C" w14:textId="77777777" w:rsidR="00380FA3" w:rsidRPr="00380FA3" w:rsidRDefault="00380FA3" w:rsidP="00380FA3">
      <w:pPr>
        <w:widowControl/>
        <w:pBdr>
          <w:top w:val="nil"/>
          <w:left w:val="nil"/>
          <w:bottom w:val="nil"/>
          <w:right w:val="nil"/>
          <w:between w:val="nil"/>
        </w:pBdr>
        <w:autoSpaceDN/>
        <w:spacing w:line="360" w:lineRule="auto"/>
        <w:ind w:left="400" w:firstLine="22"/>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18.透過查找資料，知道空氣的成分和特性。透過實際操作，確認氧氣之特性。</w:t>
      </w:r>
    </w:p>
    <w:p w14:paraId="4B28B27A" w14:textId="77777777" w:rsidR="00380FA3" w:rsidRPr="00380FA3" w:rsidRDefault="00380FA3" w:rsidP="00380FA3">
      <w:pPr>
        <w:widowControl/>
        <w:pBdr>
          <w:top w:val="nil"/>
          <w:left w:val="nil"/>
          <w:bottom w:val="nil"/>
          <w:right w:val="nil"/>
          <w:between w:val="nil"/>
        </w:pBdr>
        <w:autoSpaceDN/>
        <w:spacing w:line="360" w:lineRule="auto"/>
        <w:ind w:left="400" w:firstLine="22"/>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19.覺察燃燒是劇烈的氧化反應，須兼備燃燒三要素方能燃燒，並且能利用所學預防火災發生。</w:t>
      </w:r>
    </w:p>
    <w:p w14:paraId="7353CEDB" w14:textId="5271E10F" w:rsidR="00380FA3" w:rsidRDefault="00380FA3" w:rsidP="00380FA3">
      <w:pPr>
        <w:widowControl/>
        <w:pBdr>
          <w:top w:val="nil"/>
          <w:left w:val="nil"/>
          <w:bottom w:val="nil"/>
          <w:right w:val="nil"/>
          <w:between w:val="nil"/>
        </w:pBdr>
        <w:autoSpaceDN/>
        <w:spacing w:line="360" w:lineRule="auto"/>
        <w:ind w:left="400" w:firstLine="22"/>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20.覺察生鏽也需要氧氣，並練習利用實驗設計與實作，知道影響鐵生鏽的因素。</w:t>
      </w:r>
    </w:p>
    <w:p w14:paraId="75D3CDAB" w14:textId="77777777" w:rsidR="00725529" w:rsidRPr="00380FA3" w:rsidRDefault="00725529" w:rsidP="00380FA3">
      <w:pPr>
        <w:widowControl/>
        <w:pBdr>
          <w:top w:val="nil"/>
          <w:left w:val="nil"/>
          <w:bottom w:val="nil"/>
          <w:right w:val="nil"/>
          <w:between w:val="nil"/>
        </w:pBdr>
        <w:autoSpaceDN/>
        <w:spacing w:line="360" w:lineRule="auto"/>
        <w:ind w:left="400" w:firstLine="22"/>
        <w:textAlignment w:val="auto"/>
        <w:rPr>
          <w:rFonts w:eastAsiaTheme="minorEastAsia"/>
          <w:color w:val="auto"/>
        </w:rPr>
      </w:pPr>
    </w:p>
    <w:p w14:paraId="71338DE8" w14:textId="77777777" w:rsidR="00380FA3" w:rsidRPr="00380FA3" w:rsidRDefault="00380FA3" w:rsidP="00380FA3">
      <w:pPr>
        <w:widowControl/>
        <w:pBdr>
          <w:top w:val="nil"/>
          <w:left w:val="nil"/>
          <w:bottom w:val="nil"/>
          <w:right w:val="nil"/>
          <w:between w:val="nil"/>
        </w:pBdr>
        <w:tabs>
          <w:tab w:val="left" w:pos="8980"/>
        </w:tabs>
        <w:autoSpaceDN/>
        <w:spacing w:line="360" w:lineRule="auto"/>
        <w:textAlignment w:val="auto"/>
        <w:rPr>
          <w:rFonts w:ascii="標楷體" w:eastAsia="標楷體" w:hAnsi="標楷體" w:cs="標楷體"/>
          <w:sz w:val="24"/>
          <w:szCs w:val="24"/>
        </w:rPr>
      </w:pPr>
      <w:r w:rsidRPr="00380FA3">
        <w:rPr>
          <w:rFonts w:ascii="標楷體" w:eastAsia="標楷體" w:hAnsi="標楷體" w:cs="標楷體"/>
          <w:sz w:val="24"/>
          <w:szCs w:val="24"/>
        </w:rPr>
        <w:t>四、課程內涵：</w:t>
      </w:r>
    </w:p>
    <w:tbl>
      <w:tblPr>
        <w:tblW w:w="14541" w:type="dxa"/>
        <w:jc w:val="center"/>
        <w:tblLayout w:type="fixed"/>
        <w:tblLook w:val="0000" w:firstRow="0" w:lastRow="0" w:firstColumn="0" w:lastColumn="0" w:noHBand="0" w:noVBand="0"/>
      </w:tblPr>
      <w:tblGrid>
        <w:gridCol w:w="3111"/>
        <w:gridCol w:w="11430"/>
      </w:tblGrid>
      <w:tr w:rsidR="00380FA3" w:rsidRPr="00380FA3" w14:paraId="3BB0781B" w14:textId="77777777" w:rsidTr="00620B6F">
        <w:trPr>
          <w:trHeight w:val="844"/>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14:paraId="61D80247" w14:textId="77777777" w:rsidR="00380FA3" w:rsidRPr="00380FA3" w:rsidRDefault="00380FA3" w:rsidP="00380FA3">
            <w:pPr>
              <w:widowControl/>
              <w:pBdr>
                <w:top w:val="nil"/>
                <w:left w:val="nil"/>
                <w:bottom w:val="nil"/>
                <w:right w:val="nil"/>
                <w:between w:val="nil"/>
              </w:pBdr>
              <w:autoSpaceDN/>
              <w:jc w:val="center"/>
              <w:textAlignment w:val="auto"/>
              <w:rPr>
                <w:rFonts w:ascii="標楷體" w:eastAsia="標楷體" w:hAnsi="標楷體" w:cs="標楷體"/>
                <w:sz w:val="24"/>
                <w:szCs w:val="24"/>
              </w:rPr>
            </w:pPr>
            <w:r w:rsidRPr="00380FA3">
              <w:rPr>
                <w:rFonts w:ascii="標楷體" w:eastAsia="標楷體" w:hAnsi="標楷體" w:cs="標楷體"/>
                <w:sz w:val="24"/>
                <w:szCs w:val="24"/>
              </w:rPr>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14:paraId="36DC4785" w14:textId="77777777" w:rsidR="00380FA3" w:rsidRPr="00380FA3" w:rsidRDefault="00380FA3" w:rsidP="00380FA3">
            <w:pPr>
              <w:widowControl/>
              <w:pBdr>
                <w:top w:val="nil"/>
                <w:left w:val="nil"/>
                <w:bottom w:val="nil"/>
                <w:right w:val="nil"/>
                <w:between w:val="nil"/>
              </w:pBdr>
              <w:autoSpaceDN/>
              <w:jc w:val="center"/>
              <w:textAlignment w:val="auto"/>
              <w:rPr>
                <w:rFonts w:ascii="標楷體" w:eastAsia="標楷體" w:hAnsi="標楷體" w:cs="標楷體"/>
                <w:sz w:val="24"/>
                <w:szCs w:val="24"/>
              </w:rPr>
            </w:pPr>
            <w:r w:rsidRPr="00380FA3">
              <w:rPr>
                <w:rFonts w:ascii="標楷體" w:eastAsia="標楷體" w:hAnsi="標楷體" w:cs="標楷體"/>
                <w:sz w:val="24"/>
                <w:szCs w:val="24"/>
              </w:rPr>
              <w:t>學習領域核心素養</w:t>
            </w:r>
          </w:p>
        </w:tc>
      </w:tr>
      <w:tr w:rsidR="00380FA3" w:rsidRPr="00380FA3" w14:paraId="4A300CAB" w14:textId="77777777" w:rsidTr="00620B6F">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BFC85E3" w14:textId="77777777" w:rsidR="00380FA3" w:rsidRPr="00380FA3" w:rsidRDefault="00380FA3" w:rsidP="00380FA3">
            <w:pPr>
              <w:widowControl/>
              <w:pBdr>
                <w:top w:val="nil"/>
                <w:left w:val="nil"/>
                <w:bottom w:val="nil"/>
                <w:right w:val="nil"/>
                <w:between w:val="nil"/>
              </w:pBdr>
              <w:autoSpaceDN/>
              <w:textAlignment w:val="auto"/>
              <w:rPr>
                <w:rFonts w:eastAsiaTheme="minorEastAsia"/>
                <w:color w:val="auto"/>
              </w:rPr>
            </w:pPr>
            <w:r w:rsidRPr="00380FA3">
              <w:rPr>
                <w:rFonts w:ascii="標楷體" w:eastAsia="標楷體" w:hAnsi="標楷體" w:cs="標楷體"/>
                <w:color w:val="auto"/>
                <w:sz w:val="24"/>
                <w:szCs w:val="24"/>
              </w:rPr>
              <w:t>依總綱核心素養項目及具體內涵勾選</w:t>
            </w:r>
          </w:p>
          <w:p w14:paraId="21A94CC1" w14:textId="77777777" w:rsidR="00380FA3" w:rsidRPr="00380FA3" w:rsidRDefault="00380FA3" w:rsidP="00380FA3">
            <w:pPr>
              <w:widowControl/>
              <w:pBdr>
                <w:top w:val="nil"/>
                <w:left w:val="nil"/>
                <w:bottom w:val="nil"/>
                <w:right w:val="nil"/>
                <w:between w:val="nil"/>
              </w:pBdr>
              <w:autoSpaceDN/>
              <w:textAlignment w:val="auto"/>
              <w:rPr>
                <w:rFonts w:eastAsiaTheme="minorEastAsia"/>
              </w:rPr>
            </w:pPr>
            <w:r w:rsidRPr="00380FA3">
              <w:rPr>
                <w:rFonts w:ascii="標楷體" w:eastAsia="標楷體" w:hAnsi="標楷體" w:cs="標楷體"/>
              </w:rPr>
              <w:t>■ A1 身心素質與自我精進</w:t>
            </w:r>
          </w:p>
          <w:p w14:paraId="76F2422E" w14:textId="77777777" w:rsidR="00380FA3" w:rsidRPr="00380FA3" w:rsidRDefault="00380FA3" w:rsidP="00380FA3">
            <w:pPr>
              <w:widowControl/>
              <w:pBdr>
                <w:top w:val="nil"/>
                <w:left w:val="nil"/>
                <w:bottom w:val="nil"/>
                <w:right w:val="nil"/>
                <w:between w:val="nil"/>
              </w:pBdr>
              <w:autoSpaceDN/>
              <w:textAlignment w:val="auto"/>
              <w:rPr>
                <w:rFonts w:eastAsiaTheme="minorEastAsia"/>
              </w:rPr>
            </w:pPr>
            <w:r w:rsidRPr="00380FA3">
              <w:rPr>
                <w:rFonts w:ascii="標楷體" w:eastAsia="標楷體" w:hAnsi="標楷體" w:cs="標楷體"/>
              </w:rPr>
              <w:t>■ A2 系統思考與解決問題</w:t>
            </w:r>
          </w:p>
          <w:p w14:paraId="46E1D626" w14:textId="77777777" w:rsidR="00380FA3" w:rsidRPr="00380FA3" w:rsidRDefault="00380FA3" w:rsidP="00380FA3">
            <w:pPr>
              <w:widowControl/>
              <w:pBdr>
                <w:top w:val="nil"/>
                <w:left w:val="nil"/>
                <w:bottom w:val="nil"/>
                <w:right w:val="nil"/>
                <w:between w:val="nil"/>
              </w:pBdr>
              <w:autoSpaceDN/>
              <w:textAlignment w:val="auto"/>
              <w:rPr>
                <w:rFonts w:eastAsiaTheme="minorEastAsia"/>
              </w:rPr>
            </w:pPr>
            <w:r w:rsidRPr="00380FA3">
              <w:rPr>
                <w:rFonts w:ascii="標楷體" w:eastAsia="標楷體" w:hAnsi="標楷體" w:cs="標楷體"/>
              </w:rPr>
              <w:t>■ A3 規劃執行與創新應變</w:t>
            </w:r>
          </w:p>
          <w:p w14:paraId="60E137F5" w14:textId="77777777" w:rsidR="00380FA3" w:rsidRPr="00380FA3" w:rsidRDefault="00380FA3" w:rsidP="00380FA3">
            <w:pPr>
              <w:widowControl/>
              <w:pBdr>
                <w:top w:val="nil"/>
                <w:left w:val="nil"/>
                <w:bottom w:val="nil"/>
                <w:right w:val="nil"/>
                <w:between w:val="nil"/>
              </w:pBdr>
              <w:autoSpaceDN/>
              <w:textAlignment w:val="auto"/>
              <w:rPr>
                <w:rFonts w:eastAsiaTheme="minorEastAsia"/>
              </w:rPr>
            </w:pPr>
            <w:r w:rsidRPr="00380FA3">
              <w:rPr>
                <w:rFonts w:ascii="標楷體" w:eastAsia="標楷體" w:hAnsi="標楷體" w:cs="標楷體"/>
              </w:rPr>
              <w:t>■ B1 符號運用與溝通表達</w:t>
            </w:r>
          </w:p>
          <w:p w14:paraId="3B2CAF23" w14:textId="77777777" w:rsidR="00380FA3" w:rsidRPr="00380FA3" w:rsidRDefault="00380FA3" w:rsidP="00380FA3">
            <w:pPr>
              <w:widowControl/>
              <w:pBdr>
                <w:top w:val="nil"/>
                <w:left w:val="nil"/>
                <w:bottom w:val="nil"/>
                <w:right w:val="nil"/>
                <w:between w:val="nil"/>
              </w:pBdr>
              <w:autoSpaceDN/>
              <w:textAlignment w:val="auto"/>
              <w:rPr>
                <w:rFonts w:eastAsiaTheme="minorEastAsia"/>
              </w:rPr>
            </w:pPr>
            <w:r w:rsidRPr="00380FA3">
              <w:rPr>
                <w:rFonts w:ascii="標楷體" w:eastAsia="標楷體" w:hAnsi="標楷體" w:cs="標楷體"/>
              </w:rPr>
              <w:t>■ B2 科技資訊與媒體素養</w:t>
            </w:r>
          </w:p>
          <w:p w14:paraId="3C47923B" w14:textId="77777777" w:rsidR="00380FA3" w:rsidRPr="00380FA3" w:rsidRDefault="00380FA3" w:rsidP="00380FA3">
            <w:pPr>
              <w:widowControl/>
              <w:pBdr>
                <w:top w:val="nil"/>
                <w:left w:val="nil"/>
                <w:bottom w:val="nil"/>
                <w:right w:val="nil"/>
                <w:between w:val="nil"/>
              </w:pBdr>
              <w:autoSpaceDN/>
              <w:textAlignment w:val="auto"/>
              <w:rPr>
                <w:rFonts w:eastAsiaTheme="minorEastAsia"/>
              </w:rPr>
            </w:pPr>
            <w:r w:rsidRPr="00380FA3">
              <w:rPr>
                <w:rFonts w:ascii="標楷體" w:eastAsia="標楷體" w:hAnsi="標楷體" w:cs="標楷體"/>
              </w:rPr>
              <w:t>■ B3 藝術涵養與美感素養</w:t>
            </w:r>
          </w:p>
          <w:p w14:paraId="20C1A3F9" w14:textId="77777777" w:rsidR="00380FA3" w:rsidRPr="00380FA3" w:rsidRDefault="00380FA3" w:rsidP="00380FA3">
            <w:pPr>
              <w:widowControl/>
              <w:pBdr>
                <w:top w:val="nil"/>
                <w:left w:val="nil"/>
                <w:bottom w:val="nil"/>
                <w:right w:val="nil"/>
                <w:between w:val="nil"/>
              </w:pBdr>
              <w:autoSpaceDN/>
              <w:textAlignment w:val="auto"/>
              <w:rPr>
                <w:rFonts w:eastAsiaTheme="minorEastAsia"/>
              </w:rPr>
            </w:pPr>
            <w:r w:rsidRPr="00380FA3">
              <w:rPr>
                <w:rFonts w:ascii="標楷體" w:eastAsia="標楷體" w:hAnsi="標楷體" w:cs="標楷體"/>
              </w:rPr>
              <w:t>□ C1 道德實踐與公民意識</w:t>
            </w:r>
          </w:p>
          <w:p w14:paraId="3FBC4652" w14:textId="77777777" w:rsidR="00380FA3" w:rsidRPr="00380FA3" w:rsidRDefault="00380FA3" w:rsidP="00380FA3">
            <w:pPr>
              <w:widowControl/>
              <w:pBdr>
                <w:top w:val="nil"/>
                <w:left w:val="nil"/>
                <w:bottom w:val="nil"/>
                <w:right w:val="nil"/>
                <w:between w:val="nil"/>
              </w:pBdr>
              <w:autoSpaceDN/>
              <w:textAlignment w:val="auto"/>
              <w:rPr>
                <w:rFonts w:eastAsiaTheme="minorEastAsia"/>
              </w:rPr>
            </w:pPr>
            <w:r w:rsidRPr="00380FA3">
              <w:rPr>
                <w:rFonts w:ascii="標楷體" w:eastAsia="標楷體" w:hAnsi="標楷體" w:cs="標楷體"/>
              </w:rPr>
              <w:t>■ C2 人際關係與團隊合作</w:t>
            </w:r>
          </w:p>
          <w:p w14:paraId="34E2A0D7" w14:textId="77777777" w:rsidR="00380FA3" w:rsidRPr="00380FA3" w:rsidRDefault="00380FA3" w:rsidP="00380FA3">
            <w:pPr>
              <w:widowControl/>
              <w:pBdr>
                <w:top w:val="nil"/>
                <w:left w:val="nil"/>
                <w:bottom w:val="nil"/>
                <w:right w:val="nil"/>
                <w:between w:val="nil"/>
              </w:pBdr>
              <w:autoSpaceDN/>
              <w:textAlignment w:val="auto"/>
              <w:rPr>
                <w:rFonts w:eastAsiaTheme="minorEastAsia"/>
              </w:rPr>
            </w:pPr>
            <w:r w:rsidRPr="00380FA3">
              <w:rPr>
                <w:rFonts w:ascii="標楷體" w:eastAsia="標楷體" w:hAnsi="標楷體" w:cs="標楷體"/>
              </w:rPr>
              <w:t>■ C3 多元文化與國際理解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4124E7" w14:textId="77777777" w:rsidR="00380FA3" w:rsidRPr="00380FA3" w:rsidRDefault="00380FA3" w:rsidP="00380FA3">
            <w:pPr>
              <w:widowControl/>
              <w:pBdr>
                <w:top w:val="nil"/>
                <w:left w:val="nil"/>
                <w:bottom w:val="nil"/>
                <w:right w:val="nil"/>
                <w:between w:val="nil"/>
              </w:pBdr>
              <w:autoSpaceDN/>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自-E-A1 能運用五官，敏銳的觀察周遭環境，保持好奇心、想像力持續探索自然。</w:t>
            </w:r>
          </w:p>
          <w:p w14:paraId="5F31B916" w14:textId="77777777" w:rsidR="00380FA3" w:rsidRPr="00380FA3" w:rsidRDefault="00380FA3" w:rsidP="00380FA3">
            <w:pPr>
              <w:widowControl/>
              <w:pBdr>
                <w:top w:val="nil"/>
                <w:left w:val="nil"/>
                <w:bottom w:val="nil"/>
                <w:right w:val="nil"/>
                <w:between w:val="nil"/>
              </w:pBdr>
              <w:autoSpaceDN/>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119674E9" w14:textId="77777777" w:rsidR="00380FA3" w:rsidRPr="00380FA3" w:rsidRDefault="00380FA3" w:rsidP="00380FA3">
            <w:pPr>
              <w:widowControl/>
              <w:pBdr>
                <w:top w:val="nil"/>
                <w:left w:val="nil"/>
                <w:bottom w:val="nil"/>
                <w:right w:val="nil"/>
                <w:between w:val="nil"/>
              </w:pBdr>
              <w:autoSpaceDN/>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自-E-A3 具備透過實地操作探究活動探索科學問題的能力，並能初步根據問題特性、資源的有無等因素，規畫簡單步驟，操作適合學習階段的器材儀器、科技設備及資源，進行自然科學實驗。</w:t>
            </w:r>
          </w:p>
          <w:p w14:paraId="540FC20B" w14:textId="77777777" w:rsidR="00380FA3" w:rsidRPr="00380FA3" w:rsidRDefault="00380FA3" w:rsidP="00380FA3">
            <w:pPr>
              <w:widowControl/>
              <w:pBdr>
                <w:top w:val="nil"/>
                <w:left w:val="nil"/>
                <w:bottom w:val="nil"/>
                <w:right w:val="nil"/>
                <w:between w:val="nil"/>
              </w:pBdr>
              <w:autoSpaceDN/>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自-E-B1 能分析比較、製作圖表、運用簡單數學等方法，整理已有的自然科學資訊或數據，並利用較簡單形式的口語、文字、影像、繪圖或實物、科學名詞、數學公式、模型等，表達探究之過程、發現或成果。</w:t>
            </w:r>
          </w:p>
          <w:p w14:paraId="7B94110F" w14:textId="77777777" w:rsidR="00380FA3" w:rsidRPr="00380FA3" w:rsidRDefault="00380FA3" w:rsidP="00380FA3">
            <w:pPr>
              <w:widowControl/>
              <w:pBdr>
                <w:top w:val="nil"/>
                <w:left w:val="nil"/>
                <w:bottom w:val="nil"/>
                <w:right w:val="nil"/>
                <w:between w:val="nil"/>
              </w:pBdr>
              <w:autoSpaceDN/>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自-E-B2 能了解科技及媒體的運用方式，並從學習活動、日常經驗及科技運用、自然環境、書刊及網路媒體等，察覺問題或獲得有助於探究的資訊。</w:t>
            </w:r>
          </w:p>
          <w:p w14:paraId="7A5F7052" w14:textId="77777777" w:rsidR="00380FA3" w:rsidRPr="00380FA3" w:rsidRDefault="00380FA3" w:rsidP="00380FA3">
            <w:pPr>
              <w:widowControl/>
              <w:pBdr>
                <w:top w:val="nil"/>
                <w:left w:val="nil"/>
                <w:bottom w:val="nil"/>
                <w:right w:val="nil"/>
                <w:between w:val="nil"/>
              </w:pBdr>
              <w:autoSpaceDN/>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自-E-B3 透過五官知覺觀察周遭環境的動植物與自然現象，知道如何欣賞美的事物。</w:t>
            </w:r>
          </w:p>
          <w:p w14:paraId="3A64EE01" w14:textId="77777777" w:rsidR="00380FA3" w:rsidRPr="00380FA3" w:rsidRDefault="00380FA3" w:rsidP="00380FA3">
            <w:pPr>
              <w:widowControl/>
              <w:pBdr>
                <w:top w:val="nil"/>
                <w:left w:val="nil"/>
                <w:bottom w:val="nil"/>
                <w:right w:val="nil"/>
                <w:between w:val="nil"/>
              </w:pBdr>
              <w:autoSpaceDN/>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自-E-C2 透過探索科學的合作學習，培養與同儕溝通表達、團隊合作及和諧相處的能力。</w:t>
            </w:r>
          </w:p>
          <w:p w14:paraId="4D0B6BB6" w14:textId="77777777" w:rsidR="00380FA3" w:rsidRPr="00380FA3" w:rsidRDefault="00380FA3" w:rsidP="00380FA3">
            <w:pPr>
              <w:widowControl/>
              <w:pBdr>
                <w:top w:val="nil"/>
                <w:left w:val="nil"/>
                <w:bottom w:val="nil"/>
                <w:right w:val="nil"/>
                <w:between w:val="nil"/>
              </w:pBdr>
              <w:autoSpaceDN/>
              <w:textAlignment w:val="auto"/>
              <w:rPr>
                <w:rFonts w:eastAsiaTheme="minorEastAsia"/>
              </w:rPr>
            </w:pPr>
            <w:r w:rsidRPr="00380FA3">
              <w:rPr>
                <w:rFonts w:ascii="標楷體" w:eastAsia="標楷體" w:hAnsi="標楷體" w:cs="標楷體" w:hint="eastAsia"/>
                <w:color w:val="auto"/>
                <w:sz w:val="24"/>
                <w:szCs w:val="24"/>
              </w:rPr>
              <w:t>自-E-C3 透過環境相關議題的學習，能了解全球自然環境的現況與特性及其背後之文化差異。</w:t>
            </w:r>
          </w:p>
        </w:tc>
      </w:tr>
    </w:tbl>
    <w:p w14:paraId="21D0FD59" w14:textId="13A355A8" w:rsidR="00380FA3" w:rsidRDefault="00380FA3" w:rsidP="008E44DC">
      <w:pPr>
        <w:pStyle w:val="Textbody"/>
        <w:snapToGrid w:val="0"/>
        <w:rPr>
          <w:rFonts w:ascii="標楷體" w:eastAsia="標楷體" w:hAnsi="標楷體" w:cs="標楷體"/>
          <w:sz w:val="24"/>
          <w:szCs w:val="24"/>
        </w:rPr>
      </w:pPr>
    </w:p>
    <w:p w14:paraId="7C19D1B0" w14:textId="084A694D" w:rsidR="00380FA3" w:rsidRDefault="00380FA3" w:rsidP="008E44DC">
      <w:pPr>
        <w:pStyle w:val="Textbody"/>
        <w:snapToGrid w:val="0"/>
        <w:rPr>
          <w:rFonts w:ascii="標楷體" w:eastAsia="標楷體" w:hAnsi="標楷體" w:cs="標楷體"/>
          <w:sz w:val="24"/>
          <w:szCs w:val="24"/>
        </w:rPr>
      </w:pPr>
    </w:p>
    <w:p w14:paraId="29B65B55" w14:textId="3DC69B1C" w:rsidR="00380FA3" w:rsidRDefault="00380FA3" w:rsidP="008E44DC">
      <w:pPr>
        <w:pStyle w:val="Textbody"/>
        <w:snapToGrid w:val="0"/>
        <w:rPr>
          <w:rFonts w:ascii="標楷體" w:eastAsia="標楷體" w:hAnsi="標楷體" w:cs="標楷體"/>
          <w:sz w:val="24"/>
          <w:szCs w:val="24"/>
        </w:rPr>
      </w:pPr>
    </w:p>
    <w:p w14:paraId="0739686D" w14:textId="4F2FD46D" w:rsidR="00380FA3" w:rsidRDefault="00380FA3" w:rsidP="008E44DC">
      <w:pPr>
        <w:pStyle w:val="Textbody"/>
        <w:snapToGrid w:val="0"/>
        <w:rPr>
          <w:rFonts w:ascii="標楷體" w:eastAsia="標楷體" w:hAnsi="標楷體" w:cs="標楷體"/>
          <w:sz w:val="24"/>
          <w:szCs w:val="24"/>
        </w:rPr>
      </w:pPr>
    </w:p>
    <w:p w14:paraId="78F543C5" w14:textId="77777777" w:rsidR="00725529" w:rsidRPr="00380FA3" w:rsidRDefault="00725529" w:rsidP="008E44DC">
      <w:pPr>
        <w:pStyle w:val="Textbody"/>
        <w:snapToGrid w:val="0"/>
        <w:rPr>
          <w:rFonts w:ascii="標楷體" w:eastAsia="標楷體" w:hAnsi="標楷體" w:cs="標楷體"/>
          <w:sz w:val="24"/>
          <w:szCs w:val="24"/>
        </w:rPr>
      </w:pPr>
    </w:p>
    <w:p w14:paraId="7FA98CE3" w14:textId="77777777" w:rsidR="004B4405" w:rsidRDefault="008E44DC" w:rsidP="008E44DC">
      <w:pPr>
        <w:pStyle w:val="Textbody"/>
        <w:snapToGrid w:val="0"/>
      </w:pPr>
      <w:r>
        <w:rPr>
          <w:rFonts w:ascii="標楷體" w:eastAsia="標楷體" w:hAnsi="標楷體" w:cs="標楷體"/>
          <w:sz w:val="24"/>
          <w:szCs w:val="24"/>
        </w:rPr>
        <w:lastRenderedPageBreak/>
        <w:t>五、課程架構：</w:t>
      </w:r>
      <w:r>
        <w:rPr>
          <w:rFonts w:ascii="標楷體" w:eastAsia="標楷體" w:hAnsi="標楷體" w:cs="標楷體"/>
          <w:color w:val="1B75BC"/>
          <w:sz w:val="24"/>
          <w:szCs w:val="24"/>
        </w:rPr>
        <w:t>(自行視需要決定是否呈現)</w:t>
      </w:r>
    </w:p>
    <w:p w14:paraId="268ED534" w14:textId="1064FFEC" w:rsidR="004B4405" w:rsidRPr="004E49D7" w:rsidRDefault="00380FA3" w:rsidP="008E44DC">
      <w:pPr>
        <w:pStyle w:val="Textbody"/>
        <w:snapToGrid w:val="0"/>
        <w:rPr>
          <w:rFonts w:ascii="標楷體" w:eastAsia="標楷體" w:hAnsi="標楷體" w:cs="標楷體"/>
          <w:sz w:val="24"/>
          <w:szCs w:val="24"/>
        </w:rPr>
      </w:pPr>
      <w:r w:rsidRPr="00380FA3">
        <w:rPr>
          <w:rFonts w:eastAsiaTheme="minorEastAsia"/>
          <w:noProof/>
        </w:rPr>
        <mc:AlternateContent>
          <mc:Choice Requires="wpg">
            <w:drawing>
              <wp:inline distT="0" distB="0" distL="0" distR="0" wp14:anchorId="0DBAC705" wp14:editId="5171CCD4">
                <wp:extent cx="6598448" cy="4242105"/>
                <wp:effectExtent l="19050" t="0" r="12065" b="0"/>
                <wp:docPr id="2" name="群組 2"/>
                <wp:cNvGraphicFramePr/>
                <a:graphic xmlns:a="http://schemas.openxmlformats.org/drawingml/2006/main">
                  <a:graphicData uri="http://schemas.microsoft.com/office/word/2010/wordprocessingGroup">
                    <wpg:wgp>
                      <wpg:cNvGrpSpPr/>
                      <wpg:grpSpPr>
                        <a:xfrm>
                          <a:off x="0" y="0"/>
                          <a:ext cx="6598448" cy="4242105"/>
                          <a:chOff x="2175991" y="1641543"/>
                          <a:chExt cx="6638133" cy="4276383"/>
                        </a:xfrm>
                      </wpg:grpSpPr>
                      <wpg:grpSp>
                        <wpg:cNvPr id="1" name="群組 1"/>
                        <wpg:cNvGrpSpPr/>
                        <wpg:grpSpPr>
                          <a:xfrm>
                            <a:off x="2175991" y="1641543"/>
                            <a:ext cx="6638133" cy="4276383"/>
                            <a:chOff x="2823" y="3011"/>
                            <a:chExt cx="11089" cy="8050"/>
                          </a:xfrm>
                        </wpg:grpSpPr>
                        <wps:wsp>
                          <wps:cNvPr id="3" name="矩形 3"/>
                          <wps:cNvSpPr/>
                          <wps:spPr>
                            <a:xfrm>
                              <a:off x="2823" y="3011"/>
                              <a:ext cx="10575" cy="8050"/>
                            </a:xfrm>
                            <a:prstGeom prst="rect">
                              <a:avLst/>
                            </a:prstGeom>
                            <a:noFill/>
                            <a:ln>
                              <a:noFill/>
                            </a:ln>
                          </wps:spPr>
                          <wps:txbx>
                            <w:txbxContent>
                              <w:p w14:paraId="64A50D43" w14:textId="77777777" w:rsidR="00620B6F" w:rsidRDefault="00620B6F" w:rsidP="00380FA3">
                                <w:pPr>
                                  <w:ind w:firstLine="0"/>
                                  <w:jc w:val="left"/>
                                  <w:textDirection w:val="btLr"/>
                                </w:pPr>
                              </w:p>
                            </w:txbxContent>
                          </wps:txbx>
                          <wps:bodyPr spcFirstLastPara="1" wrap="square" lIns="91425" tIns="91425" rIns="91425" bIns="91425" anchor="ctr" anchorCtr="0">
                            <a:noAutofit/>
                          </wps:bodyPr>
                        </wps:wsp>
                        <wps:wsp>
                          <wps:cNvPr id="4" name="矩形 4"/>
                          <wps:cNvSpPr/>
                          <wps:spPr>
                            <a:xfrm>
                              <a:off x="6100" y="3209"/>
                              <a:ext cx="2212" cy="990"/>
                            </a:xfrm>
                            <a:prstGeom prst="rect">
                              <a:avLst/>
                            </a:prstGeom>
                            <a:solidFill>
                              <a:srgbClr val="75DBFF"/>
                            </a:solidFill>
                            <a:ln w="38100" cap="flat" cmpd="dbl">
                              <a:solidFill>
                                <a:srgbClr val="000000"/>
                              </a:solidFill>
                              <a:prstDash val="solid"/>
                              <a:miter lim="800000"/>
                              <a:headEnd type="none" w="sm" len="sm"/>
                              <a:tailEnd type="none" w="sm" len="sm"/>
                            </a:ln>
                          </wps:spPr>
                          <wps:txbx>
                            <w:txbxContent>
                              <w:p w14:paraId="2AFAA2CD" w14:textId="77777777" w:rsidR="00620B6F" w:rsidRDefault="00620B6F" w:rsidP="00380FA3">
                                <w:pPr>
                                  <w:ind w:firstLine="22"/>
                                  <w:jc w:val="center"/>
                                  <w:textDirection w:val="btLr"/>
                                </w:pPr>
                                <w:r>
                                  <w:rPr>
                                    <w:rFonts w:ascii="標楷體" w:eastAsia="標楷體" w:hAnsi="標楷體" w:cs="標楷體"/>
                                    <w:sz w:val="24"/>
                                  </w:rPr>
                                  <w:t>第一單元</w:t>
                                </w:r>
                              </w:p>
                              <w:p w14:paraId="6C4455AE" w14:textId="77777777" w:rsidR="00620B6F" w:rsidRDefault="00620B6F" w:rsidP="00380FA3">
                                <w:pPr>
                                  <w:ind w:firstLine="22"/>
                                  <w:jc w:val="center"/>
                                  <w:textDirection w:val="btLr"/>
                                </w:pPr>
                                <w:r>
                                  <w:rPr>
                                    <w:rFonts w:ascii="標楷體" w:eastAsia="標楷體" w:hAnsi="標楷體" w:cs="標楷體"/>
                                    <w:sz w:val="24"/>
                                  </w:rPr>
                                  <w:t>動物世界</w:t>
                                </w:r>
                              </w:p>
                            </w:txbxContent>
                          </wps:txbx>
                          <wps:bodyPr spcFirstLastPara="1" wrap="square" lIns="91425" tIns="45700" rIns="91425" bIns="45700" anchor="t" anchorCtr="0">
                            <a:noAutofit/>
                          </wps:bodyPr>
                        </wps:wsp>
                        <wps:wsp>
                          <wps:cNvPr id="5" name="矩形 5"/>
                          <wps:cNvSpPr/>
                          <wps:spPr>
                            <a:xfrm>
                              <a:off x="6080" y="5444"/>
                              <a:ext cx="2212" cy="982"/>
                            </a:xfrm>
                            <a:prstGeom prst="rect">
                              <a:avLst/>
                            </a:prstGeom>
                            <a:solidFill>
                              <a:srgbClr val="ED7D31">
                                <a:lumMod val="60000"/>
                                <a:lumOff val="40000"/>
                              </a:srgbClr>
                            </a:solidFill>
                            <a:ln w="38100" cap="flat" cmpd="dbl">
                              <a:solidFill>
                                <a:srgbClr val="000000"/>
                              </a:solidFill>
                              <a:prstDash val="solid"/>
                              <a:miter lim="800000"/>
                              <a:headEnd type="none" w="sm" len="sm"/>
                              <a:tailEnd type="none" w="sm" len="sm"/>
                            </a:ln>
                          </wps:spPr>
                          <wps:txbx>
                            <w:txbxContent>
                              <w:p w14:paraId="1497F1CB" w14:textId="77777777" w:rsidR="00620B6F" w:rsidRDefault="00620B6F" w:rsidP="00380FA3">
                                <w:pPr>
                                  <w:ind w:firstLine="22"/>
                                  <w:jc w:val="center"/>
                                  <w:textDirection w:val="btLr"/>
                                </w:pPr>
                                <w:r>
                                  <w:rPr>
                                    <w:rFonts w:ascii="標楷體" w:eastAsia="標楷體" w:hAnsi="標楷體" w:cs="標楷體"/>
                                    <w:sz w:val="24"/>
                                  </w:rPr>
                                  <w:t>第二單元</w:t>
                                </w:r>
                              </w:p>
                              <w:p w14:paraId="2423BCB5" w14:textId="77777777" w:rsidR="00620B6F" w:rsidRDefault="00620B6F" w:rsidP="00380FA3">
                                <w:pPr>
                                  <w:ind w:firstLine="22"/>
                                  <w:jc w:val="center"/>
                                  <w:textDirection w:val="btLr"/>
                                </w:pPr>
                                <w:r>
                                  <w:rPr>
                                    <w:rFonts w:ascii="標楷體" w:eastAsia="標楷體" w:hAnsi="標楷體" w:cs="標楷體"/>
                                    <w:sz w:val="24"/>
                                  </w:rPr>
                                  <w:t>探索聲光世界</w:t>
                                </w:r>
                              </w:p>
                            </w:txbxContent>
                          </wps:txbx>
                          <wps:bodyPr spcFirstLastPara="1" wrap="square" lIns="91425" tIns="45700" rIns="91425" bIns="45700" anchor="t" anchorCtr="0">
                            <a:noAutofit/>
                          </wps:bodyPr>
                        </wps:wsp>
                        <wps:wsp>
                          <wps:cNvPr id="6" name="矩形 6"/>
                          <wps:cNvSpPr/>
                          <wps:spPr>
                            <a:xfrm>
                              <a:off x="6120" y="7511"/>
                              <a:ext cx="2192" cy="1062"/>
                            </a:xfrm>
                            <a:prstGeom prst="rect">
                              <a:avLst/>
                            </a:prstGeom>
                            <a:solidFill>
                              <a:srgbClr val="FF99FF"/>
                            </a:solidFill>
                            <a:ln w="38100" cap="flat" cmpd="dbl">
                              <a:solidFill>
                                <a:srgbClr val="000000"/>
                              </a:solidFill>
                              <a:prstDash val="solid"/>
                              <a:miter lim="800000"/>
                              <a:headEnd type="none" w="sm" len="sm"/>
                              <a:tailEnd type="none" w="sm" len="sm"/>
                            </a:ln>
                          </wps:spPr>
                          <wps:txbx>
                            <w:txbxContent>
                              <w:p w14:paraId="0A0B3BEE" w14:textId="77777777" w:rsidR="00620B6F" w:rsidRPr="00C34A38" w:rsidRDefault="00620B6F" w:rsidP="00380FA3">
                                <w:pPr>
                                  <w:ind w:firstLine="22"/>
                                  <w:jc w:val="center"/>
                                  <w:textDirection w:val="btLr"/>
                                  <w:rPr>
                                    <w:rFonts w:ascii="標楷體" w:eastAsia="標楷體" w:hAnsi="標楷體" w:cs="標楷體"/>
                                    <w:sz w:val="24"/>
                                  </w:rPr>
                                </w:pPr>
                                <w:r w:rsidRPr="00C34A38">
                                  <w:rPr>
                                    <w:rFonts w:ascii="標楷體" w:eastAsia="標楷體" w:hAnsi="標楷體" w:cs="標楷體" w:hint="eastAsia"/>
                                    <w:sz w:val="24"/>
                                  </w:rPr>
                                  <w:t>第三單元</w:t>
                                </w:r>
                              </w:p>
                              <w:p w14:paraId="6C06DA92" w14:textId="77777777" w:rsidR="00620B6F" w:rsidRDefault="00620B6F" w:rsidP="00380FA3">
                                <w:pPr>
                                  <w:ind w:firstLine="22"/>
                                  <w:jc w:val="center"/>
                                  <w:textDirection w:val="btLr"/>
                                </w:pPr>
                                <w:r w:rsidRPr="00C34A38">
                                  <w:rPr>
                                    <w:rFonts w:ascii="標楷體" w:eastAsia="標楷體" w:hAnsi="標楷體" w:cs="標楷體" w:hint="eastAsia"/>
                                    <w:sz w:val="24"/>
                                  </w:rPr>
                                  <w:t>神祕的天空</w:t>
                                </w:r>
                              </w:p>
                            </w:txbxContent>
                          </wps:txbx>
                          <wps:bodyPr spcFirstLastPara="1" wrap="square" lIns="91425" tIns="45700" rIns="91425" bIns="45700" anchor="t" anchorCtr="0">
                            <a:noAutofit/>
                          </wps:bodyPr>
                        </wps:wsp>
                        <wps:wsp>
                          <wps:cNvPr id="7" name="矩形 7"/>
                          <wps:cNvSpPr/>
                          <wps:spPr>
                            <a:xfrm>
                              <a:off x="6080" y="9712"/>
                              <a:ext cx="2212" cy="1002"/>
                            </a:xfrm>
                            <a:prstGeom prst="rect">
                              <a:avLst/>
                            </a:prstGeom>
                            <a:solidFill>
                              <a:srgbClr val="70AD47">
                                <a:lumMod val="40000"/>
                                <a:lumOff val="60000"/>
                              </a:srgbClr>
                            </a:solidFill>
                            <a:ln w="38100" cap="flat" cmpd="dbl">
                              <a:solidFill>
                                <a:srgbClr val="000000"/>
                              </a:solidFill>
                              <a:prstDash val="solid"/>
                              <a:miter lim="800000"/>
                              <a:headEnd type="none" w="sm" len="sm"/>
                              <a:tailEnd type="none" w="sm" len="sm"/>
                            </a:ln>
                          </wps:spPr>
                          <wps:txbx>
                            <w:txbxContent>
                              <w:p w14:paraId="5DFC0D52" w14:textId="77777777" w:rsidR="00620B6F" w:rsidRPr="00C34A38" w:rsidRDefault="00620B6F" w:rsidP="00380FA3">
                                <w:pPr>
                                  <w:ind w:firstLine="22"/>
                                  <w:jc w:val="center"/>
                                  <w:textDirection w:val="btLr"/>
                                  <w:rPr>
                                    <w:rFonts w:ascii="標楷體" w:eastAsia="標楷體" w:hAnsi="標楷體" w:cs="標楷體"/>
                                    <w:sz w:val="24"/>
                                  </w:rPr>
                                </w:pPr>
                                <w:r w:rsidRPr="00C34A38">
                                  <w:rPr>
                                    <w:rFonts w:ascii="標楷體" w:eastAsia="標楷體" w:hAnsi="標楷體" w:cs="標楷體" w:hint="eastAsia"/>
                                    <w:sz w:val="24"/>
                                  </w:rPr>
                                  <w:t>第四單元</w:t>
                                </w:r>
                              </w:p>
                              <w:p w14:paraId="2997ED6A" w14:textId="77777777" w:rsidR="00620B6F" w:rsidRDefault="00620B6F" w:rsidP="00380FA3">
                                <w:pPr>
                                  <w:ind w:firstLine="22"/>
                                  <w:jc w:val="center"/>
                                  <w:textDirection w:val="btLr"/>
                                </w:pPr>
                                <w:r w:rsidRPr="00C34A38">
                                  <w:rPr>
                                    <w:rFonts w:ascii="標楷體" w:eastAsia="標楷體" w:hAnsi="標楷體" w:cs="標楷體" w:hint="eastAsia"/>
                                    <w:sz w:val="24"/>
                                  </w:rPr>
                                  <w:t>燃燒與生鏽</w:t>
                                </w:r>
                              </w:p>
                            </w:txbxContent>
                          </wps:txbx>
                          <wps:bodyPr spcFirstLastPara="1" wrap="square" lIns="91425" tIns="45700" rIns="91425" bIns="45700" anchor="t" anchorCtr="0">
                            <a:noAutofit/>
                          </wps:bodyPr>
                        </wps:wsp>
                        <wps:wsp>
                          <wps:cNvPr id="8" name="矩形 8"/>
                          <wps:cNvSpPr/>
                          <wps:spPr>
                            <a:xfrm>
                              <a:off x="9715" y="3061"/>
                              <a:ext cx="4099" cy="1418"/>
                            </a:xfrm>
                            <a:prstGeom prst="rect">
                              <a:avLst/>
                            </a:prstGeom>
                            <a:solidFill>
                              <a:srgbClr val="5B9BD5">
                                <a:lumMod val="40000"/>
                                <a:lumOff val="60000"/>
                              </a:srgbClr>
                            </a:solidFill>
                            <a:ln w="38100" cap="flat" cmpd="dbl">
                              <a:solidFill>
                                <a:srgbClr val="000000"/>
                              </a:solidFill>
                              <a:prstDash val="solid"/>
                              <a:miter lim="800000"/>
                              <a:headEnd type="none" w="sm" len="sm"/>
                              <a:tailEnd type="none" w="sm" len="sm"/>
                            </a:ln>
                          </wps:spPr>
                          <wps:txbx>
                            <w:txbxContent>
                              <w:p w14:paraId="447BC131" w14:textId="77777777" w:rsidR="00620B6F" w:rsidRDefault="00620B6F" w:rsidP="00380FA3">
                                <w:pPr>
                                  <w:ind w:firstLine="22"/>
                                  <w:textDirection w:val="btLr"/>
                                </w:pPr>
                                <w:r>
                                  <w:rPr>
                                    <w:rFonts w:ascii="標楷體" w:eastAsia="標楷體" w:hAnsi="標楷體" w:cs="標楷體"/>
                                    <w:sz w:val="24"/>
                                  </w:rPr>
                                  <w:t>活動一</w:t>
                                </w:r>
                                <w:r>
                                  <w:rPr>
                                    <w:rFonts w:ascii="標楷體" w:eastAsia="標楷體" w:hAnsi="標楷體" w:cs="標楷體" w:hint="eastAsia"/>
                                    <w:sz w:val="24"/>
                                  </w:rPr>
                                  <w:t xml:space="preserve"> </w:t>
                                </w:r>
                                <w:r>
                                  <w:rPr>
                                    <w:rFonts w:ascii="標楷體" w:eastAsia="標楷體" w:hAnsi="標楷體" w:cs="標楷體"/>
                                    <w:sz w:val="24"/>
                                  </w:rPr>
                                  <w:t>動物如何求生存</w:t>
                                </w:r>
                              </w:p>
                              <w:p w14:paraId="5AAF4BCB" w14:textId="77777777" w:rsidR="00620B6F" w:rsidRDefault="00620B6F" w:rsidP="00380FA3">
                                <w:pPr>
                                  <w:ind w:firstLine="22"/>
                                  <w:textDirection w:val="btLr"/>
                                </w:pPr>
                                <w:r>
                                  <w:rPr>
                                    <w:rFonts w:ascii="標楷體" w:eastAsia="標楷體" w:hAnsi="標楷體" w:cs="標楷體"/>
                                    <w:sz w:val="24"/>
                                  </w:rPr>
                                  <w:t>活動二</w:t>
                                </w:r>
                                <w:r>
                                  <w:rPr>
                                    <w:rFonts w:ascii="標楷體" w:eastAsia="標楷體" w:hAnsi="標楷體" w:cs="標楷體" w:hint="eastAsia"/>
                                    <w:sz w:val="24"/>
                                  </w:rPr>
                                  <w:t xml:space="preserve"> </w:t>
                                </w:r>
                                <w:r>
                                  <w:rPr>
                                    <w:rFonts w:ascii="標楷體" w:eastAsia="標楷體" w:hAnsi="標楷體" w:cs="標楷體"/>
                                    <w:sz w:val="24"/>
                                  </w:rPr>
                                  <w:t>動物具有社會行為嗎</w:t>
                                </w:r>
                              </w:p>
                              <w:p w14:paraId="11FB802B" w14:textId="77777777" w:rsidR="00620B6F" w:rsidRDefault="00620B6F" w:rsidP="00380FA3">
                                <w:pPr>
                                  <w:ind w:firstLine="22"/>
                                  <w:textDirection w:val="btLr"/>
                                </w:pPr>
                                <w:r>
                                  <w:rPr>
                                    <w:rFonts w:ascii="標楷體" w:eastAsia="標楷體" w:hAnsi="標楷體" w:cs="標楷體"/>
                                    <w:sz w:val="24"/>
                                  </w:rPr>
                                  <w:t>活動三</w:t>
                                </w:r>
                                <w:r>
                                  <w:rPr>
                                    <w:rFonts w:ascii="標楷體" w:eastAsia="標楷體" w:hAnsi="標楷體" w:cs="標楷體" w:hint="eastAsia"/>
                                    <w:sz w:val="24"/>
                                  </w:rPr>
                                  <w:t xml:space="preserve"> </w:t>
                                </w:r>
                                <w:r>
                                  <w:rPr>
                                    <w:rFonts w:ascii="標楷體" w:eastAsia="標楷體" w:hAnsi="標楷體" w:cs="標楷體"/>
                                    <w:sz w:val="24"/>
                                  </w:rPr>
                                  <w:t>動物如何延續生命</w:t>
                                </w:r>
                              </w:p>
                            </w:txbxContent>
                          </wps:txbx>
                          <wps:bodyPr spcFirstLastPara="1" wrap="square" lIns="91425" tIns="45700" rIns="91425" bIns="45700" anchor="t" anchorCtr="0">
                            <a:noAutofit/>
                          </wps:bodyPr>
                        </wps:wsp>
                        <wps:wsp>
                          <wps:cNvPr id="9" name="矩形 9"/>
                          <wps:cNvSpPr/>
                          <wps:spPr>
                            <a:xfrm>
                              <a:off x="9715" y="5173"/>
                              <a:ext cx="4135" cy="1402"/>
                            </a:xfrm>
                            <a:prstGeom prst="rect">
                              <a:avLst/>
                            </a:prstGeom>
                            <a:solidFill>
                              <a:srgbClr val="ED7D31">
                                <a:lumMod val="20000"/>
                                <a:lumOff val="80000"/>
                              </a:srgbClr>
                            </a:solidFill>
                            <a:ln w="38100" cap="flat" cmpd="dbl">
                              <a:solidFill>
                                <a:srgbClr val="000000"/>
                              </a:solidFill>
                              <a:prstDash val="solid"/>
                              <a:miter lim="800000"/>
                              <a:headEnd type="none" w="sm" len="sm"/>
                              <a:tailEnd type="none" w="sm" len="sm"/>
                            </a:ln>
                          </wps:spPr>
                          <wps:txbx>
                            <w:txbxContent>
                              <w:p w14:paraId="7870A7CB" w14:textId="77777777" w:rsidR="00620B6F" w:rsidRDefault="00620B6F" w:rsidP="00380FA3">
                                <w:pPr>
                                  <w:ind w:firstLine="22"/>
                                  <w:textDirection w:val="btLr"/>
                                </w:pPr>
                                <w:r>
                                  <w:rPr>
                                    <w:rFonts w:ascii="標楷體" w:eastAsia="標楷體" w:hAnsi="標楷體" w:cs="標楷體"/>
                                    <w:sz w:val="24"/>
                                  </w:rPr>
                                  <w:t>活動一</w:t>
                                </w:r>
                                <w:r>
                                  <w:rPr>
                                    <w:rFonts w:ascii="標楷體" w:eastAsia="標楷體" w:hAnsi="標楷體" w:cs="標楷體" w:hint="eastAsia"/>
                                    <w:sz w:val="24"/>
                                  </w:rPr>
                                  <w:t xml:space="preserve"> </w:t>
                                </w:r>
                                <w:r>
                                  <w:rPr>
                                    <w:rFonts w:ascii="標楷體" w:eastAsia="標楷體" w:hAnsi="標楷體" w:cs="標楷體"/>
                                    <w:sz w:val="24"/>
                                  </w:rPr>
                                  <w:t>樂音與噪音有什麼不同</w:t>
                                </w:r>
                              </w:p>
                              <w:p w14:paraId="14E1FD1A" w14:textId="77777777" w:rsidR="00620B6F" w:rsidRDefault="00620B6F" w:rsidP="00380FA3">
                                <w:pPr>
                                  <w:ind w:firstLine="22"/>
                                  <w:textDirection w:val="btLr"/>
                                </w:pPr>
                                <w:r>
                                  <w:rPr>
                                    <w:rFonts w:ascii="標楷體" w:eastAsia="標楷體" w:hAnsi="標楷體" w:cs="標楷體"/>
                                    <w:sz w:val="24"/>
                                  </w:rPr>
                                  <w:t>活動二</w:t>
                                </w:r>
                                <w:r>
                                  <w:rPr>
                                    <w:rFonts w:ascii="標楷體" w:eastAsia="標楷體" w:hAnsi="標楷體" w:cs="標楷體" w:hint="eastAsia"/>
                                    <w:sz w:val="24"/>
                                  </w:rPr>
                                  <w:t xml:space="preserve"> </w:t>
                                </w:r>
                                <w:r>
                                  <w:rPr>
                                    <w:rFonts w:ascii="標楷體" w:eastAsia="標楷體" w:hAnsi="標楷體" w:cs="標楷體"/>
                                    <w:sz w:val="24"/>
                                  </w:rPr>
                                  <w:t>樂器如何發出不同的聲音</w:t>
                                </w:r>
                              </w:p>
                              <w:p w14:paraId="3CB786B8" w14:textId="77777777" w:rsidR="00620B6F" w:rsidRDefault="00620B6F" w:rsidP="00380FA3">
                                <w:pPr>
                                  <w:ind w:firstLine="22"/>
                                  <w:textDirection w:val="btLr"/>
                                </w:pPr>
                                <w:r>
                                  <w:rPr>
                                    <w:rFonts w:ascii="標楷體" w:eastAsia="標楷體" w:hAnsi="標楷體" w:cs="標楷體"/>
                                    <w:sz w:val="24"/>
                                  </w:rPr>
                                  <w:t>活動三</w:t>
                                </w:r>
                                <w:r>
                                  <w:rPr>
                                    <w:rFonts w:ascii="標楷體" w:eastAsia="標楷體" w:hAnsi="標楷體" w:cs="標楷體" w:hint="eastAsia"/>
                                    <w:sz w:val="24"/>
                                  </w:rPr>
                                  <w:t xml:space="preserve"> </w:t>
                                </w:r>
                                <w:r>
                                  <w:rPr>
                                    <w:rFonts w:ascii="標楷體" w:eastAsia="標楷體" w:hAnsi="標楷體" w:cs="標楷體"/>
                                    <w:sz w:val="24"/>
                                  </w:rPr>
                                  <w:t>光有什麼特性與現象</w:t>
                                </w:r>
                              </w:p>
                            </w:txbxContent>
                          </wps:txbx>
                          <wps:bodyPr spcFirstLastPara="1" wrap="square" lIns="91425" tIns="45700" rIns="91425" bIns="45700" anchor="t" anchorCtr="0">
                            <a:noAutofit/>
                          </wps:bodyPr>
                        </wps:wsp>
                        <wps:wsp>
                          <wps:cNvPr id="10" name="矩形 10"/>
                          <wps:cNvSpPr/>
                          <wps:spPr>
                            <a:xfrm>
                              <a:off x="9752" y="7217"/>
                              <a:ext cx="4117" cy="1426"/>
                            </a:xfrm>
                            <a:prstGeom prst="rect">
                              <a:avLst/>
                            </a:prstGeom>
                            <a:solidFill>
                              <a:srgbClr val="FFCCFF"/>
                            </a:solidFill>
                            <a:ln w="38100" cap="flat" cmpd="dbl">
                              <a:solidFill>
                                <a:srgbClr val="000000"/>
                              </a:solidFill>
                              <a:prstDash val="solid"/>
                              <a:miter lim="800000"/>
                              <a:headEnd type="none" w="sm" len="sm"/>
                              <a:tailEnd type="none" w="sm" len="sm"/>
                            </a:ln>
                          </wps:spPr>
                          <wps:txbx>
                            <w:txbxContent>
                              <w:p w14:paraId="67B80421" w14:textId="77777777" w:rsidR="00620B6F" w:rsidRPr="00C34A38" w:rsidRDefault="00620B6F" w:rsidP="00380FA3">
                                <w:pPr>
                                  <w:ind w:firstLine="22"/>
                                  <w:textDirection w:val="btLr"/>
                                  <w:rPr>
                                    <w:rFonts w:ascii="標楷體" w:eastAsia="標楷體" w:hAnsi="標楷體" w:cs="標楷體"/>
                                    <w:sz w:val="24"/>
                                  </w:rPr>
                                </w:pPr>
                                <w:r w:rsidRPr="00C34A38">
                                  <w:rPr>
                                    <w:rFonts w:ascii="標楷體" w:eastAsia="標楷體" w:hAnsi="標楷體" w:cs="標楷體" w:hint="eastAsia"/>
                                    <w:sz w:val="24"/>
                                  </w:rPr>
                                  <w:t>活動一太陽的位置和四季有關嗎</w:t>
                                </w:r>
                              </w:p>
                              <w:p w14:paraId="1983442D" w14:textId="77777777" w:rsidR="00620B6F" w:rsidRPr="00C34A38" w:rsidRDefault="00620B6F" w:rsidP="00380FA3">
                                <w:pPr>
                                  <w:ind w:firstLine="22"/>
                                  <w:textDirection w:val="btLr"/>
                                  <w:rPr>
                                    <w:rFonts w:ascii="標楷體" w:eastAsia="標楷體" w:hAnsi="標楷體" w:cs="標楷體"/>
                                    <w:sz w:val="24"/>
                                  </w:rPr>
                                </w:pPr>
                                <w:r w:rsidRPr="00C34A38">
                                  <w:rPr>
                                    <w:rFonts w:ascii="標楷體" w:eastAsia="標楷體" w:hAnsi="標楷體" w:cs="標楷體" w:hint="eastAsia"/>
                                    <w:sz w:val="24"/>
                                  </w:rPr>
                                  <w:t>活動二太陽系有哪些成員</w:t>
                                </w:r>
                              </w:p>
                              <w:p w14:paraId="5BDB322F" w14:textId="77777777" w:rsidR="00620B6F" w:rsidRDefault="00620B6F" w:rsidP="00380FA3">
                                <w:pPr>
                                  <w:ind w:firstLine="22"/>
                                  <w:textDirection w:val="btLr"/>
                                </w:pPr>
                                <w:r w:rsidRPr="00C34A38">
                                  <w:rPr>
                                    <w:rFonts w:ascii="標楷體" w:eastAsia="標楷體" w:hAnsi="標楷體" w:cs="標楷體" w:hint="eastAsia"/>
                                    <w:sz w:val="24"/>
                                  </w:rPr>
                                  <w:t>活動三四季的星空有什麼不一樣</w:t>
                                </w:r>
                              </w:p>
                            </w:txbxContent>
                          </wps:txbx>
                          <wps:bodyPr spcFirstLastPara="1" wrap="square" lIns="91425" tIns="45700" rIns="91425" bIns="45700" anchor="t" anchorCtr="0">
                            <a:noAutofit/>
                          </wps:bodyPr>
                        </wps:wsp>
                        <wps:wsp>
                          <wps:cNvPr id="11" name="矩形 11"/>
                          <wps:cNvSpPr/>
                          <wps:spPr>
                            <a:xfrm>
                              <a:off x="9777" y="9428"/>
                              <a:ext cx="4135" cy="1381"/>
                            </a:xfrm>
                            <a:prstGeom prst="rect">
                              <a:avLst/>
                            </a:prstGeom>
                            <a:solidFill>
                              <a:srgbClr val="70AD47">
                                <a:lumMod val="20000"/>
                                <a:lumOff val="80000"/>
                              </a:srgbClr>
                            </a:solidFill>
                            <a:ln w="38100" cap="flat" cmpd="dbl">
                              <a:solidFill>
                                <a:srgbClr val="000000"/>
                              </a:solidFill>
                              <a:prstDash val="solid"/>
                              <a:miter lim="800000"/>
                              <a:headEnd type="none" w="sm" len="sm"/>
                              <a:tailEnd type="none" w="sm" len="sm"/>
                            </a:ln>
                          </wps:spPr>
                          <wps:txbx>
                            <w:txbxContent>
                              <w:p w14:paraId="03212BFD" w14:textId="77777777" w:rsidR="00620B6F" w:rsidRPr="00C34A38" w:rsidRDefault="00620B6F" w:rsidP="00380FA3">
                                <w:pPr>
                                  <w:ind w:firstLine="22"/>
                                  <w:textDirection w:val="btLr"/>
                                  <w:rPr>
                                    <w:rFonts w:ascii="標楷體" w:eastAsia="標楷體" w:hAnsi="標楷體" w:cs="標楷體"/>
                                    <w:sz w:val="24"/>
                                  </w:rPr>
                                </w:pPr>
                                <w:r w:rsidRPr="00C34A38">
                                  <w:rPr>
                                    <w:rFonts w:ascii="標楷體" w:eastAsia="標楷體" w:hAnsi="標楷體" w:cs="標楷體" w:hint="eastAsia"/>
                                    <w:sz w:val="24"/>
                                  </w:rPr>
                                  <w:t>活動一空氣與燃燒有什麼關係</w:t>
                                </w:r>
                              </w:p>
                              <w:p w14:paraId="2AA14681" w14:textId="77777777" w:rsidR="00620B6F" w:rsidRPr="00C34A38" w:rsidRDefault="00620B6F" w:rsidP="00380FA3">
                                <w:pPr>
                                  <w:ind w:firstLine="22"/>
                                  <w:textDirection w:val="btLr"/>
                                  <w:rPr>
                                    <w:rFonts w:ascii="標楷體" w:eastAsia="標楷體" w:hAnsi="標楷體" w:cs="標楷體"/>
                                    <w:sz w:val="24"/>
                                  </w:rPr>
                                </w:pPr>
                                <w:r w:rsidRPr="00C34A38">
                                  <w:rPr>
                                    <w:rFonts w:ascii="標楷體" w:eastAsia="標楷體" w:hAnsi="標楷體" w:cs="標楷體" w:hint="eastAsia"/>
                                    <w:sz w:val="24"/>
                                  </w:rPr>
                                  <w:t>活動二燃燒的條件與如何滅火</w:t>
                                </w:r>
                              </w:p>
                              <w:p w14:paraId="081A822F" w14:textId="77777777" w:rsidR="00620B6F" w:rsidRDefault="00620B6F" w:rsidP="00380FA3">
                                <w:pPr>
                                  <w:ind w:firstLine="22"/>
                                  <w:textDirection w:val="btLr"/>
                                </w:pPr>
                                <w:r w:rsidRPr="00C34A38">
                                  <w:rPr>
                                    <w:rFonts w:ascii="標楷體" w:eastAsia="標楷體" w:hAnsi="標楷體" w:cs="標楷體" w:hint="eastAsia"/>
                                    <w:sz w:val="24"/>
                                  </w:rPr>
                                  <w:t>活動三為何會生鏽與如何防鏽</w:t>
                                </w:r>
                              </w:p>
                            </w:txbxContent>
                          </wps:txbx>
                          <wps:bodyPr spcFirstLastPara="1" wrap="square" lIns="91425" tIns="45700" rIns="91425" bIns="45700" anchor="t" anchorCtr="0">
                            <a:noAutofit/>
                          </wps:bodyPr>
                        </wps:wsp>
                        <wpg:grpSp>
                          <wpg:cNvPr id="12" name="群組 12"/>
                          <wpg:cNvGrpSpPr/>
                          <wpg:grpSpPr>
                            <a:xfrm>
                              <a:off x="4650" y="3731"/>
                              <a:ext cx="5102" cy="6480"/>
                              <a:chOff x="4650" y="3011"/>
                              <a:chExt cx="5102" cy="6480"/>
                            </a:xfrm>
                          </wpg:grpSpPr>
                          <wps:wsp>
                            <wps:cNvPr id="13" name="直線單箭頭接點 13"/>
                            <wps:cNvCnPr/>
                            <wps:spPr>
                              <a:xfrm>
                                <a:off x="5180" y="5171"/>
                                <a:ext cx="900" cy="0"/>
                              </a:xfrm>
                              <a:prstGeom prst="straightConnector1">
                                <a:avLst/>
                              </a:prstGeom>
                              <a:noFill/>
                              <a:ln w="19050" cap="flat" cmpd="sng">
                                <a:solidFill>
                                  <a:srgbClr val="000000"/>
                                </a:solidFill>
                                <a:prstDash val="solid"/>
                                <a:round/>
                                <a:headEnd type="none" w="med" len="med"/>
                                <a:tailEnd type="none" w="med" len="med"/>
                              </a:ln>
                            </wps:spPr>
                            <wps:bodyPr/>
                          </wps:wsp>
                          <wps:wsp>
                            <wps:cNvPr id="14" name="直線單箭頭接點 14"/>
                            <wps:cNvCnPr/>
                            <wps:spPr>
                              <a:xfrm>
                                <a:off x="5180" y="3011"/>
                                <a:ext cx="0" cy="6480"/>
                              </a:xfrm>
                              <a:prstGeom prst="straightConnector1">
                                <a:avLst/>
                              </a:prstGeom>
                              <a:noFill/>
                              <a:ln w="19050" cap="flat" cmpd="sng">
                                <a:solidFill>
                                  <a:srgbClr val="000000"/>
                                </a:solidFill>
                                <a:prstDash val="solid"/>
                                <a:round/>
                                <a:headEnd type="none" w="med" len="med"/>
                                <a:tailEnd type="none" w="med" len="med"/>
                              </a:ln>
                            </wps:spPr>
                            <wps:bodyPr/>
                          </wps:wsp>
                          <wps:wsp>
                            <wps:cNvPr id="15" name="直線單箭頭接點 15"/>
                            <wps:cNvCnPr/>
                            <wps:spPr>
                              <a:xfrm>
                                <a:off x="4650" y="6310"/>
                                <a:ext cx="540" cy="0"/>
                              </a:xfrm>
                              <a:prstGeom prst="straightConnector1">
                                <a:avLst/>
                              </a:prstGeom>
                              <a:noFill/>
                              <a:ln w="19050" cap="flat" cmpd="sng">
                                <a:solidFill>
                                  <a:srgbClr val="000000"/>
                                </a:solidFill>
                                <a:prstDash val="solid"/>
                                <a:round/>
                                <a:headEnd type="none" w="med" len="med"/>
                                <a:tailEnd type="none" w="med" len="med"/>
                              </a:ln>
                            </wps:spPr>
                            <wps:bodyPr/>
                          </wps:wsp>
                          <wps:wsp>
                            <wps:cNvPr id="16" name="直線單箭頭接點 16"/>
                            <wps:cNvCnPr/>
                            <wps:spPr>
                              <a:xfrm>
                                <a:off x="8275" y="5171"/>
                                <a:ext cx="1440" cy="0"/>
                              </a:xfrm>
                              <a:prstGeom prst="straightConnector1">
                                <a:avLst/>
                              </a:prstGeom>
                              <a:noFill/>
                              <a:ln w="19050" cap="flat" cmpd="sng">
                                <a:solidFill>
                                  <a:srgbClr val="000000"/>
                                </a:solidFill>
                                <a:prstDash val="solid"/>
                                <a:round/>
                                <a:headEnd type="none" w="med" len="med"/>
                                <a:tailEnd type="none" w="med" len="med"/>
                              </a:ln>
                            </wps:spPr>
                            <wps:bodyPr/>
                          </wps:wsp>
                          <wps:wsp>
                            <wps:cNvPr id="17" name="直線單箭頭接點 17"/>
                            <wps:cNvCnPr/>
                            <wps:spPr>
                              <a:xfrm>
                                <a:off x="8312" y="7240"/>
                                <a:ext cx="1440" cy="0"/>
                              </a:xfrm>
                              <a:prstGeom prst="straightConnector1">
                                <a:avLst/>
                              </a:prstGeom>
                              <a:noFill/>
                              <a:ln w="19050" cap="flat" cmpd="sng">
                                <a:solidFill>
                                  <a:srgbClr val="000000"/>
                                </a:solidFill>
                                <a:prstDash val="solid"/>
                                <a:round/>
                                <a:headEnd type="none" w="med" len="med"/>
                                <a:tailEnd type="none" w="med" len="med"/>
                              </a:ln>
                            </wps:spPr>
                            <wps:bodyPr/>
                          </wps:wsp>
                          <wps:wsp>
                            <wps:cNvPr id="18" name="直線單箭頭接點 18"/>
                            <wps:cNvCnPr/>
                            <wps:spPr>
                              <a:xfrm>
                                <a:off x="8312" y="9440"/>
                                <a:ext cx="1440" cy="0"/>
                              </a:xfrm>
                              <a:prstGeom prst="straightConnector1">
                                <a:avLst/>
                              </a:prstGeom>
                              <a:noFill/>
                              <a:ln w="19050" cap="flat" cmpd="sng">
                                <a:solidFill>
                                  <a:srgbClr val="000000"/>
                                </a:solidFill>
                                <a:prstDash val="solid"/>
                                <a:round/>
                                <a:headEnd type="none" w="med" len="med"/>
                                <a:tailEnd type="none" w="med" len="med"/>
                              </a:ln>
                            </wps:spPr>
                            <wps:bodyPr/>
                          </wps:wsp>
                          <wps:wsp>
                            <wps:cNvPr id="19" name="直線單箭頭接點 19"/>
                            <wps:cNvCnPr/>
                            <wps:spPr>
                              <a:xfrm>
                                <a:off x="8275" y="3011"/>
                                <a:ext cx="1440" cy="0"/>
                              </a:xfrm>
                              <a:prstGeom prst="straightConnector1">
                                <a:avLst/>
                              </a:prstGeom>
                              <a:noFill/>
                              <a:ln w="19050" cap="flat" cmpd="sng">
                                <a:solidFill>
                                  <a:srgbClr val="000000"/>
                                </a:solidFill>
                                <a:prstDash val="solid"/>
                                <a:round/>
                                <a:headEnd type="none" w="med" len="med"/>
                                <a:tailEnd type="none" w="med" len="med"/>
                              </a:ln>
                            </wps:spPr>
                            <wps:bodyPr/>
                          </wps:wsp>
                          <wps:wsp>
                            <wps:cNvPr id="20" name="直線單箭頭接點 20"/>
                            <wps:cNvCnPr/>
                            <wps:spPr>
                              <a:xfrm>
                                <a:off x="5180" y="3011"/>
                                <a:ext cx="900" cy="0"/>
                              </a:xfrm>
                              <a:prstGeom prst="straightConnector1">
                                <a:avLst/>
                              </a:prstGeom>
                              <a:noFill/>
                              <a:ln w="19050" cap="flat" cmpd="sng">
                                <a:solidFill>
                                  <a:srgbClr val="000000"/>
                                </a:solidFill>
                                <a:prstDash val="solid"/>
                                <a:round/>
                                <a:headEnd type="none" w="med" len="med"/>
                                <a:tailEnd type="none" w="med" len="med"/>
                              </a:ln>
                            </wps:spPr>
                            <wps:bodyPr/>
                          </wps:wsp>
                          <wps:wsp>
                            <wps:cNvPr id="21" name="直線單箭頭接點 21"/>
                            <wps:cNvCnPr/>
                            <wps:spPr>
                              <a:xfrm>
                                <a:off x="5180" y="7311"/>
                                <a:ext cx="900" cy="0"/>
                              </a:xfrm>
                              <a:prstGeom prst="straightConnector1">
                                <a:avLst/>
                              </a:prstGeom>
                              <a:noFill/>
                              <a:ln w="19050" cap="flat" cmpd="sng">
                                <a:solidFill>
                                  <a:srgbClr val="000000"/>
                                </a:solidFill>
                                <a:prstDash val="solid"/>
                                <a:round/>
                                <a:headEnd type="none" w="med" len="med"/>
                                <a:tailEnd type="none" w="med" len="med"/>
                              </a:ln>
                            </wps:spPr>
                            <wps:bodyPr/>
                          </wps:wsp>
                          <wps:wsp>
                            <wps:cNvPr id="22" name="直線單箭頭接點 22"/>
                            <wps:cNvCnPr/>
                            <wps:spPr>
                              <a:xfrm>
                                <a:off x="5180" y="9469"/>
                                <a:ext cx="900" cy="0"/>
                              </a:xfrm>
                              <a:prstGeom prst="straightConnector1">
                                <a:avLst/>
                              </a:prstGeom>
                              <a:noFill/>
                              <a:ln w="19050" cap="flat" cmpd="sng">
                                <a:solidFill>
                                  <a:srgbClr val="000000"/>
                                </a:solidFill>
                                <a:prstDash val="solid"/>
                                <a:round/>
                                <a:headEnd type="none" w="med" len="med"/>
                                <a:tailEnd type="none" w="med" len="med"/>
                              </a:ln>
                            </wps:spPr>
                            <wps:bodyPr/>
                          </wps:wsp>
                        </wpg:grpSp>
                        <wps:wsp>
                          <wps:cNvPr id="23" name="矩形 23"/>
                          <wps:cNvSpPr/>
                          <wps:spPr>
                            <a:xfrm>
                              <a:off x="2823" y="6611"/>
                              <a:ext cx="1817" cy="900"/>
                            </a:xfrm>
                            <a:prstGeom prst="rect">
                              <a:avLst/>
                            </a:prstGeom>
                            <a:solidFill>
                              <a:srgbClr val="FFFF00"/>
                            </a:solidFill>
                            <a:ln w="38100" cap="flat" cmpd="dbl">
                              <a:solidFill>
                                <a:srgbClr val="000000"/>
                              </a:solidFill>
                              <a:prstDash val="solid"/>
                              <a:miter lim="800000"/>
                              <a:headEnd type="none" w="sm" len="sm"/>
                              <a:tailEnd type="none" w="sm" len="sm"/>
                            </a:ln>
                          </wps:spPr>
                          <wps:txbx>
                            <w:txbxContent>
                              <w:p w14:paraId="7C00FBD8" w14:textId="77777777" w:rsidR="00620B6F" w:rsidRDefault="00620B6F" w:rsidP="00380FA3">
                                <w:pPr>
                                  <w:ind w:firstLine="22"/>
                                  <w:jc w:val="center"/>
                                  <w:textDirection w:val="btLr"/>
                                </w:pPr>
                                <w:r>
                                  <w:rPr>
                                    <w:rFonts w:ascii="標楷體" w:eastAsia="標楷體" w:hAnsi="標楷體" w:cs="標楷體"/>
                                    <w:sz w:val="24"/>
                                  </w:rPr>
                                  <w:t>自然5上</w:t>
                                </w:r>
                              </w:p>
                            </w:txbxContent>
                          </wps:txbx>
                          <wps:bodyPr spcFirstLastPara="1" wrap="square" lIns="91425" tIns="45700" rIns="91425" bIns="45700" anchor="t" anchorCtr="0">
                            <a:noAutofit/>
                          </wps:bodyPr>
                        </wps:wsp>
                      </wpg:grpSp>
                    </wpg:wgp>
                  </a:graphicData>
                </a:graphic>
              </wp:inline>
            </w:drawing>
          </mc:Choice>
          <mc:Fallback>
            <w:pict>
              <v:group w14:anchorId="0DBAC705" id="群組 2" o:spid="_x0000_s1026" style="width:519.55pt;height:334pt;mso-position-horizontal-relative:char;mso-position-vertical-relative:line" coordorigin="21759,16415" coordsize="66381,4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">
                <v:group id="群組 1" o:spid="_x0000_s1027" style="position:absolute;left:21759;top:16415;width:66382;height:42764" coordorigin="2823,3011" coordsize="11089,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矩形 3" o:spid="_x0000_s1028" style="position:absolute;left:2823;top:3011;width:10575;height:8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64A50D43" w14:textId="77777777" w:rsidR="00620B6F" w:rsidRDefault="00620B6F" w:rsidP="00380FA3">
                          <w:pPr>
                            <w:ind w:firstLine="0"/>
                            <w:jc w:val="left"/>
                            <w:textDirection w:val="btLr"/>
                          </w:pPr>
                        </w:p>
                      </w:txbxContent>
                    </v:textbox>
                  </v:rect>
                  <v:rect id="矩形 4" o:spid="_x0000_s1029" style="position:absolute;left:6100;top:3209;width:2212;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" fillcolor="#75dbff" strokeweight="3pt">
                    <v:stroke startarrowwidth="narrow" startarrowlength="short" endarrowwidth="narrow" endarrowlength="short" linestyle="thinThin"/>
                    <v:textbox inset="2.53958mm,1.2694mm,2.53958mm,1.2694mm">
                      <w:txbxContent>
                        <w:p w14:paraId="2AFAA2CD" w14:textId="77777777" w:rsidR="00620B6F" w:rsidRDefault="00620B6F" w:rsidP="00380FA3">
                          <w:pPr>
                            <w:ind w:firstLine="22"/>
                            <w:jc w:val="center"/>
                            <w:textDirection w:val="btLr"/>
                          </w:pPr>
                          <w:r>
                            <w:rPr>
                              <w:rFonts w:ascii="標楷體" w:eastAsia="標楷體" w:hAnsi="標楷體" w:cs="標楷體"/>
                              <w:sz w:val="24"/>
                            </w:rPr>
                            <w:t>第一單元</w:t>
                          </w:r>
                        </w:p>
                        <w:p w14:paraId="6C4455AE" w14:textId="77777777" w:rsidR="00620B6F" w:rsidRDefault="00620B6F" w:rsidP="00380FA3">
                          <w:pPr>
                            <w:ind w:firstLine="22"/>
                            <w:jc w:val="center"/>
                            <w:textDirection w:val="btLr"/>
                          </w:pPr>
                          <w:r>
                            <w:rPr>
                              <w:rFonts w:ascii="標楷體" w:eastAsia="標楷體" w:hAnsi="標楷體" w:cs="標楷體"/>
                              <w:sz w:val="24"/>
                            </w:rPr>
                            <w:t>動物世界</w:t>
                          </w:r>
                        </w:p>
                      </w:txbxContent>
                    </v:textbox>
                  </v:rect>
                  <v:rect id="矩形 5" o:spid="_x0000_s1030" style="position:absolute;left:6080;top:5444;width:2212;height: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" fillcolor="#f4b183" strokeweight="3pt">
                    <v:stroke startarrowwidth="narrow" startarrowlength="short" endarrowwidth="narrow" endarrowlength="short" linestyle="thinThin"/>
                    <v:textbox inset="2.53958mm,1.2694mm,2.53958mm,1.2694mm">
                      <w:txbxContent>
                        <w:p w14:paraId="1497F1CB" w14:textId="77777777" w:rsidR="00620B6F" w:rsidRDefault="00620B6F" w:rsidP="00380FA3">
                          <w:pPr>
                            <w:ind w:firstLine="22"/>
                            <w:jc w:val="center"/>
                            <w:textDirection w:val="btLr"/>
                          </w:pPr>
                          <w:r>
                            <w:rPr>
                              <w:rFonts w:ascii="標楷體" w:eastAsia="標楷體" w:hAnsi="標楷體" w:cs="標楷體"/>
                              <w:sz w:val="24"/>
                            </w:rPr>
                            <w:t>第二單元</w:t>
                          </w:r>
                        </w:p>
                        <w:p w14:paraId="2423BCB5" w14:textId="77777777" w:rsidR="00620B6F" w:rsidRDefault="00620B6F" w:rsidP="00380FA3">
                          <w:pPr>
                            <w:ind w:firstLine="22"/>
                            <w:jc w:val="center"/>
                            <w:textDirection w:val="btLr"/>
                          </w:pPr>
                          <w:r>
                            <w:rPr>
                              <w:rFonts w:ascii="標楷體" w:eastAsia="標楷體" w:hAnsi="標楷體" w:cs="標楷體"/>
                              <w:sz w:val="24"/>
                            </w:rPr>
                            <w:t>探索聲光世界</w:t>
                          </w:r>
                        </w:p>
                      </w:txbxContent>
                    </v:textbox>
                  </v:rect>
                  <v:rect id="矩形 6" o:spid="_x0000_s1031" style="position:absolute;left:6120;top:7511;width:2192;height:1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" fillcolor="#f9f" strokeweight="3pt">
                    <v:stroke startarrowwidth="narrow" startarrowlength="short" endarrowwidth="narrow" endarrowlength="short" linestyle="thinThin"/>
                    <v:textbox inset="2.53958mm,1.2694mm,2.53958mm,1.2694mm">
                      <w:txbxContent>
                        <w:p w14:paraId="0A0B3BEE" w14:textId="77777777" w:rsidR="00620B6F" w:rsidRPr="00C34A38" w:rsidRDefault="00620B6F" w:rsidP="00380FA3">
                          <w:pPr>
                            <w:ind w:firstLine="22"/>
                            <w:jc w:val="center"/>
                            <w:textDirection w:val="btLr"/>
                            <w:rPr>
                              <w:rFonts w:ascii="標楷體" w:eastAsia="標楷體" w:hAnsi="標楷體" w:cs="標楷體"/>
                              <w:sz w:val="24"/>
                            </w:rPr>
                          </w:pPr>
                          <w:r w:rsidRPr="00C34A38">
                            <w:rPr>
                              <w:rFonts w:ascii="標楷體" w:eastAsia="標楷體" w:hAnsi="標楷體" w:cs="標楷體" w:hint="eastAsia"/>
                              <w:sz w:val="24"/>
                            </w:rPr>
                            <w:t>第三單元</w:t>
                          </w:r>
                        </w:p>
                        <w:p w14:paraId="6C06DA92" w14:textId="77777777" w:rsidR="00620B6F" w:rsidRDefault="00620B6F" w:rsidP="00380FA3">
                          <w:pPr>
                            <w:ind w:firstLine="22"/>
                            <w:jc w:val="center"/>
                            <w:textDirection w:val="btLr"/>
                          </w:pPr>
                          <w:r w:rsidRPr="00C34A38">
                            <w:rPr>
                              <w:rFonts w:ascii="標楷體" w:eastAsia="標楷體" w:hAnsi="標楷體" w:cs="標楷體" w:hint="eastAsia"/>
                              <w:sz w:val="24"/>
                            </w:rPr>
                            <w:t>神祕的天空</w:t>
                          </w:r>
                        </w:p>
                      </w:txbxContent>
                    </v:textbox>
                  </v:rect>
                  <v:rect id="矩形 7" o:spid="_x0000_s1032" style="position:absolute;left:6080;top:9712;width:2212;height:1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" fillcolor="#c5e0b4" strokeweight="3pt">
                    <v:stroke startarrowwidth="narrow" startarrowlength="short" endarrowwidth="narrow" endarrowlength="short" linestyle="thinThin"/>
                    <v:textbox inset="2.53958mm,1.2694mm,2.53958mm,1.2694mm">
                      <w:txbxContent>
                        <w:p w14:paraId="5DFC0D52" w14:textId="77777777" w:rsidR="00620B6F" w:rsidRPr="00C34A38" w:rsidRDefault="00620B6F" w:rsidP="00380FA3">
                          <w:pPr>
                            <w:ind w:firstLine="22"/>
                            <w:jc w:val="center"/>
                            <w:textDirection w:val="btLr"/>
                            <w:rPr>
                              <w:rFonts w:ascii="標楷體" w:eastAsia="標楷體" w:hAnsi="標楷體" w:cs="標楷體"/>
                              <w:sz w:val="24"/>
                            </w:rPr>
                          </w:pPr>
                          <w:r w:rsidRPr="00C34A38">
                            <w:rPr>
                              <w:rFonts w:ascii="標楷體" w:eastAsia="標楷體" w:hAnsi="標楷體" w:cs="標楷體" w:hint="eastAsia"/>
                              <w:sz w:val="24"/>
                            </w:rPr>
                            <w:t>第四單元</w:t>
                          </w:r>
                        </w:p>
                        <w:p w14:paraId="2997ED6A" w14:textId="77777777" w:rsidR="00620B6F" w:rsidRDefault="00620B6F" w:rsidP="00380FA3">
                          <w:pPr>
                            <w:ind w:firstLine="22"/>
                            <w:jc w:val="center"/>
                            <w:textDirection w:val="btLr"/>
                          </w:pPr>
                          <w:r w:rsidRPr="00C34A38">
                            <w:rPr>
                              <w:rFonts w:ascii="標楷體" w:eastAsia="標楷體" w:hAnsi="標楷體" w:cs="標楷體" w:hint="eastAsia"/>
                              <w:sz w:val="24"/>
                            </w:rPr>
                            <w:t>燃燒與生鏽</w:t>
                          </w:r>
                        </w:p>
                      </w:txbxContent>
                    </v:textbox>
                  </v:rect>
                  <v:rect id="矩形 8" o:spid="_x0000_s1033" style="position:absolute;left:9715;top:3061;width:4099;height:1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" fillcolor="#bdd7ee" strokeweight="3pt">
                    <v:stroke startarrowwidth="narrow" startarrowlength="short" endarrowwidth="narrow" endarrowlength="short" linestyle="thinThin"/>
                    <v:textbox inset="2.53958mm,1.2694mm,2.53958mm,1.2694mm">
                      <w:txbxContent>
                        <w:p w14:paraId="447BC131" w14:textId="77777777" w:rsidR="00620B6F" w:rsidRDefault="00620B6F" w:rsidP="00380FA3">
                          <w:pPr>
                            <w:ind w:firstLine="22"/>
                            <w:textDirection w:val="btLr"/>
                          </w:pPr>
                          <w:r>
                            <w:rPr>
                              <w:rFonts w:ascii="標楷體" w:eastAsia="標楷體" w:hAnsi="標楷體" w:cs="標楷體"/>
                              <w:sz w:val="24"/>
                            </w:rPr>
                            <w:t>活動一</w:t>
                          </w:r>
                          <w:r>
                            <w:rPr>
                              <w:rFonts w:ascii="標楷體" w:eastAsia="標楷體" w:hAnsi="標楷體" w:cs="標楷體" w:hint="eastAsia"/>
                              <w:sz w:val="24"/>
                            </w:rPr>
                            <w:t xml:space="preserve"> </w:t>
                          </w:r>
                          <w:r>
                            <w:rPr>
                              <w:rFonts w:ascii="標楷體" w:eastAsia="標楷體" w:hAnsi="標楷體" w:cs="標楷體"/>
                              <w:sz w:val="24"/>
                            </w:rPr>
                            <w:t>動物如何求生存</w:t>
                          </w:r>
                        </w:p>
                        <w:p w14:paraId="5AAF4BCB" w14:textId="77777777" w:rsidR="00620B6F" w:rsidRDefault="00620B6F" w:rsidP="00380FA3">
                          <w:pPr>
                            <w:ind w:firstLine="22"/>
                            <w:textDirection w:val="btLr"/>
                          </w:pPr>
                          <w:r>
                            <w:rPr>
                              <w:rFonts w:ascii="標楷體" w:eastAsia="標楷體" w:hAnsi="標楷體" w:cs="標楷體"/>
                              <w:sz w:val="24"/>
                            </w:rPr>
                            <w:t>活動二</w:t>
                          </w:r>
                          <w:r>
                            <w:rPr>
                              <w:rFonts w:ascii="標楷體" w:eastAsia="標楷體" w:hAnsi="標楷體" w:cs="標楷體" w:hint="eastAsia"/>
                              <w:sz w:val="24"/>
                            </w:rPr>
                            <w:t xml:space="preserve"> </w:t>
                          </w:r>
                          <w:r>
                            <w:rPr>
                              <w:rFonts w:ascii="標楷體" w:eastAsia="標楷體" w:hAnsi="標楷體" w:cs="標楷體"/>
                              <w:sz w:val="24"/>
                            </w:rPr>
                            <w:t>動物具有社會行為嗎</w:t>
                          </w:r>
                        </w:p>
                        <w:p w14:paraId="11FB802B" w14:textId="77777777" w:rsidR="00620B6F" w:rsidRDefault="00620B6F" w:rsidP="00380FA3">
                          <w:pPr>
                            <w:ind w:firstLine="22"/>
                            <w:textDirection w:val="btLr"/>
                          </w:pPr>
                          <w:r>
                            <w:rPr>
                              <w:rFonts w:ascii="標楷體" w:eastAsia="標楷體" w:hAnsi="標楷體" w:cs="標楷體"/>
                              <w:sz w:val="24"/>
                            </w:rPr>
                            <w:t>活動三</w:t>
                          </w:r>
                          <w:r>
                            <w:rPr>
                              <w:rFonts w:ascii="標楷體" w:eastAsia="標楷體" w:hAnsi="標楷體" w:cs="標楷體" w:hint="eastAsia"/>
                              <w:sz w:val="24"/>
                            </w:rPr>
                            <w:t xml:space="preserve"> </w:t>
                          </w:r>
                          <w:r>
                            <w:rPr>
                              <w:rFonts w:ascii="標楷體" w:eastAsia="標楷體" w:hAnsi="標楷體" w:cs="標楷體"/>
                              <w:sz w:val="24"/>
                            </w:rPr>
                            <w:t>動物如何延續生命</w:t>
                          </w:r>
                        </w:p>
                      </w:txbxContent>
                    </v:textbox>
                  </v:rect>
                  <v:rect id="矩形 9" o:spid="_x0000_s1034" style="position:absolute;left:9715;top:5173;width:4135;height: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" fillcolor="#fbe5d6" strokeweight="3pt">
                    <v:stroke startarrowwidth="narrow" startarrowlength="short" endarrowwidth="narrow" endarrowlength="short" linestyle="thinThin"/>
                    <v:textbox inset="2.53958mm,1.2694mm,2.53958mm,1.2694mm">
                      <w:txbxContent>
                        <w:p w14:paraId="7870A7CB" w14:textId="77777777" w:rsidR="00620B6F" w:rsidRDefault="00620B6F" w:rsidP="00380FA3">
                          <w:pPr>
                            <w:ind w:firstLine="22"/>
                            <w:textDirection w:val="btLr"/>
                          </w:pPr>
                          <w:r>
                            <w:rPr>
                              <w:rFonts w:ascii="標楷體" w:eastAsia="標楷體" w:hAnsi="標楷體" w:cs="標楷體"/>
                              <w:sz w:val="24"/>
                            </w:rPr>
                            <w:t>活動一</w:t>
                          </w:r>
                          <w:r>
                            <w:rPr>
                              <w:rFonts w:ascii="標楷體" w:eastAsia="標楷體" w:hAnsi="標楷體" w:cs="標楷體" w:hint="eastAsia"/>
                              <w:sz w:val="24"/>
                            </w:rPr>
                            <w:t xml:space="preserve"> </w:t>
                          </w:r>
                          <w:r>
                            <w:rPr>
                              <w:rFonts w:ascii="標楷體" w:eastAsia="標楷體" w:hAnsi="標楷體" w:cs="標楷體"/>
                              <w:sz w:val="24"/>
                            </w:rPr>
                            <w:t>樂音與噪音有什麼不同</w:t>
                          </w:r>
                        </w:p>
                        <w:p w14:paraId="14E1FD1A" w14:textId="77777777" w:rsidR="00620B6F" w:rsidRDefault="00620B6F" w:rsidP="00380FA3">
                          <w:pPr>
                            <w:ind w:firstLine="22"/>
                            <w:textDirection w:val="btLr"/>
                          </w:pPr>
                          <w:r>
                            <w:rPr>
                              <w:rFonts w:ascii="標楷體" w:eastAsia="標楷體" w:hAnsi="標楷體" w:cs="標楷體"/>
                              <w:sz w:val="24"/>
                            </w:rPr>
                            <w:t>活動二</w:t>
                          </w:r>
                          <w:r>
                            <w:rPr>
                              <w:rFonts w:ascii="標楷體" w:eastAsia="標楷體" w:hAnsi="標楷體" w:cs="標楷體" w:hint="eastAsia"/>
                              <w:sz w:val="24"/>
                            </w:rPr>
                            <w:t xml:space="preserve"> </w:t>
                          </w:r>
                          <w:r>
                            <w:rPr>
                              <w:rFonts w:ascii="標楷體" w:eastAsia="標楷體" w:hAnsi="標楷體" w:cs="標楷體"/>
                              <w:sz w:val="24"/>
                            </w:rPr>
                            <w:t>樂器如何發出不同的聲音</w:t>
                          </w:r>
                        </w:p>
                        <w:p w14:paraId="3CB786B8" w14:textId="77777777" w:rsidR="00620B6F" w:rsidRDefault="00620B6F" w:rsidP="00380FA3">
                          <w:pPr>
                            <w:ind w:firstLine="22"/>
                            <w:textDirection w:val="btLr"/>
                          </w:pPr>
                          <w:r>
                            <w:rPr>
                              <w:rFonts w:ascii="標楷體" w:eastAsia="標楷體" w:hAnsi="標楷體" w:cs="標楷體"/>
                              <w:sz w:val="24"/>
                            </w:rPr>
                            <w:t>活動三</w:t>
                          </w:r>
                          <w:r>
                            <w:rPr>
                              <w:rFonts w:ascii="標楷體" w:eastAsia="標楷體" w:hAnsi="標楷體" w:cs="標楷體" w:hint="eastAsia"/>
                              <w:sz w:val="24"/>
                            </w:rPr>
                            <w:t xml:space="preserve"> </w:t>
                          </w:r>
                          <w:r>
                            <w:rPr>
                              <w:rFonts w:ascii="標楷體" w:eastAsia="標楷體" w:hAnsi="標楷體" w:cs="標楷體"/>
                              <w:sz w:val="24"/>
                            </w:rPr>
                            <w:t>光有什麼特性與現象</w:t>
                          </w:r>
                        </w:p>
                      </w:txbxContent>
                    </v:textbox>
                  </v:rect>
                  <v:rect id="矩形 10" o:spid="_x0000_s1035" style="position:absolute;left:9752;top:7217;width:4117;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" fillcolor="#fcf" strokeweight="3pt">
                    <v:stroke startarrowwidth="narrow" startarrowlength="short" endarrowwidth="narrow" endarrowlength="short" linestyle="thinThin"/>
                    <v:textbox inset="2.53958mm,1.2694mm,2.53958mm,1.2694mm">
                      <w:txbxContent>
                        <w:p w14:paraId="67B80421" w14:textId="77777777" w:rsidR="00620B6F" w:rsidRPr="00C34A38" w:rsidRDefault="00620B6F" w:rsidP="00380FA3">
                          <w:pPr>
                            <w:ind w:firstLine="22"/>
                            <w:textDirection w:val="btLr"/>
                            <w:rPr>
                              <w:rFonts w:ascii="標楷體" w:eastAsia="標楷體" w:hAnsi="標楷體" w:cs="標楷體"/>
                              <w:sz w:val="24"/>
                            </w:rPr>
                          </w:pPr>
                          <w:r w:rsidRPr="00C34A38">
                            <w:rPr>
                              <w:rFonts w:ascii="標楷體" w:eastAsia="標楷體" w:hAnsi="標楷體" w:cs="標楷體" w:hint="eastAsia"/>
                              <w:sz w:val="24"/>
                            </w:rPr>
                            <w:t>活動一太陽的位置和四季有關嗎</w:t>
                          </w:r>
                        </w:p>
                        <w:p w14:paraId="1983442D" w14:textId="77777777" w:rsidR="00620B6F" w:rsidRPr="00C34A38" w:rsidRDefault="00620B6F" w:rsidP="00380FA3">
                          <w:pPr>
                            <w:ind w:firstLine="22"/>
                            <w:textDirection w:val="btLr"/>
                            <w:rPr>
                              <w:rFonts w:ascii="標楷體" w:eastAsia="標楷體" w:hAnsi="標楷體" w:cs="標楷體"/>
                              <w:sz w:val="24"/>
                            </w:rPr>
                          </w:pPr>
                          <w:r w:rsidRPr="00C34A38">
                            <w:rPr>
                              <w:rFonts w:ascii="標楷體" w:eastAsia="標楷體" w:hAnsi="標楷體" w:cs="標楷體" w:hint="eastAsia"/>
                              <w:sz w:val="24"/>
                            </w:rPr>
                            <w:t>活動二太陽系有哪些成員</w:t>
                          </w:r>
                        </w:p>
                        <w:p w14:paraId="5BDB322F" w14:textId="77777777" w:rsidR="00620B6F" w:rsidRDefault="00620B6F" w:rsidP="00380FA3">
                          <w:pPr>
                            <w:ind w:firstLine="22"/>
                            <w:textDirection w:val="btLr"/>
                          </w:pPr>
                          <w:r w:rsidRPr="00C34A38">
                            <w:rPr>
                              <w:rFonts w:ascii="標楷體" w:eastAsia="標楷體" w:hAnsi="標楷體" w:cs="標楷體" w:hint="eastAsia"/>
                              <w:sz w:val="24"/>
                            </w:rPr>
                            <w:t>活動三四季的星空有什麼不一樣</w:t>
                          </w:r>
                        </w:p>
                      </w:txbxContent>
                    </v:textbox>
                  </v:rect>
                  <v:rect id="矩形 11" o:spid="_x0000_s1036" style="position:absolute;left:9777;top:9428;width:4135;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" fillcolor="#e2f0d9" strokeweight="3pt">
                    <v:stroke startarrowwidth="narrow" startarrowlength="short" endarrowwidth="narrow" endarrowlength="short" linestyle="thinThin"/>
                    <v:textbox inset="2.53958mm,1.2694mm,2.53958mm,1.2694mm">
                      <w:txbxContent>
                        <w:p w14:paraId="03212BFD" w14:textId="77777777" w:rsidR="00620B6F" w:rsidRPr="00C34A38" w:rsidRDefault="00620B6F" w:rsidP="00380FA3">
                          <w:pPr>
                            <w:ind w:firstLine="22"/>
                            <w:textDirection w:val="btLr"/>
                            <w:rPr>
                              <w:rFonts w:ascii="標楷體" w:eastAsia="標楷體" w:hAnsi="標楷體" w:cs="標楷體"/>
                              <w:sz w:val="24"/>
                            </w:rPr>
                          </w:pPr>
                          <w:r w:rsidRPr="00C34A38">
                            <w:rPr>
                              <w:rFonts w:ascii="標楷體" w:eastAsia="標楷體" w:hAnsi="標楷體" w:cs="標楷體" w:hint="eastAsia"/>
                              <w:sz w:val="24"/>
                            </w:rPr>
                            <w:t>活動一空氣與燃燒有什麼關係</w:t>
                          </w:r>
                        </w:p>
                        <w:p w14:paraId="2AA14681" w14:textId="77777777" w:rsidR="00620B6F" w:rsidRPr="00C34A38" w:rsidRDefault="00620B6F" w:rsidP="00380FA3">
                          <w:pPr>
                            <w:ind w:firstLine="22"/>
                            <w:textDirection w:val="btLr"/>
                            <w:rPr>
                              <w:rFonts w:ascii="標楷體" w:eastAsia="標楷體" w:hAnsi="標楷體" w:cs="標楷體"/>
                              <w:sz w:val="24"/>
                            </w:rPr>
                          </w:pPr>
                          <w:r w:rsidRPr="00C34A38">
                            <w:rPr>
                              <w:rFonts w:ascii="標楷體" w:eastAsia="標楷體" w:hAnsi="標楷體" w:cs="標楷體" w:hint="eastAsia"/>
                              <w:sz w:val="24"/>
                            </w:rPr>
                            <w:t>活動二燃燒的條件與如何滅火</w:t>
                          </w:r>
                        </w:p>
                        <w:p w14:paraId="081A822F" w14:textId="77777777" w:rsidR="00620B6F" w:rsidRDefault="00620B6F" w:rsidP="00380FA3">
                          <w:pPr>
                            <w:ind w:firstLine="22"/>
                            <w:textDirection w:val="btLr"/>
                          </w:pPr>
                          <w:r w:rsidRPr="00C34A38">
                            <w:rPr>
                              <w:rFonts w:ascii="標楷體" w:eastAsia="標楷體" w:hAnsi="標楷體" w:cs="標楷體" w:hint="eastAsia"/>
                              <w:sz w:val="24"/>
                            </w:rPr>
                            <w:t>活動三為何會生鏽與如何防鏽</w:t>
                          </w:r>
                        </w:p>
                      </w:txbxContent>
                    </v:textbox>
                  </v:rect>
                  <v:group id="群組 12" o:spid="_x0000_s1037" style="position:absolute;left:4650;top:3731;width:5102;height:6480" coordorigin="4650,3011" coordsize="5102,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32" coordsize="21600,21600" o:spt="32" o:oned="t" path="m,l21600,21600e" filled="f">
                      <v:path arrowok="t" fillok="f" o:connecttype="none"/>
                      <o:lock v:ext="edit" shapetype="t"/>
                    </v:shapetype>
                    <v:shape id="直線單箭頭接點 13" o:spid="_x0000_s1038" type="#_x0000_t32" style="position:absolute;left:5180;top:5171;width:9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" strokeweight="1.5pt"/>
                    <v:shape id="直線單箭頭接點 14" o:spid="_x0000_s1039" type="#_x0000_t32" style="position:absolute;left:5180;top:3011;width:0;height:6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" strokeweight="1.5pt"/>
                    <v:shape id="直線單箭頭接點 15" o:spid="_x0000_s1040" type="#_x0000_t32" style="position:absolute;left:4650;top:6310;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" strokeweight="1.5pt"/>
                    <v:shape id="直線單箭頭接點 16" o:spid="_x0000_s1041" type="#_x0000_t32" style="position:absolute;left:8275;top:5171;width:1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" strokeweight="1.5pt"/>
                    <v:shape id="直線單箭頭接點 17" o:spid="_x0000_s1042" type="#_x0000_t32" style="position:absolute;left:8312;top:7240;width:1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" strokeweight="1.5pt"/>
                    <v:shape id="直線單箭頭接點 18" o:spid="_x0000_s1043" type="#_x0000_t32" style="position:absolute;left:8312;top:9440;width:1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" strokeweight="1.5pt"/>
                    <v:shape id="直線單箭頭接點 19" o:spid="_x0000_s1044" type="#_x0000_t32" style="position:absolute;left:8275;top:3011;width:1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" strokeweight="1.5pt"/>
                    <v:shape id="直線單箭頭接點 20" o:spid="_x0000_s1045" type="#_x0000_t32" style="position:absolute;left:5180;top:3011;width:9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" strokeweight="1.5pt"/>
                    <v:shape id="直線單箭頭接點 21" o:spid="_x0000_s1046" type="#_x0000_t32" style="position:absolute;left:5180;top:7311;width:9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" strokeweight="1.5pt"/>
                    <v:shape id="直線單箭頭接點 22" o:spid="_x0000_s1047" type="#_x0000_t32" style="position:absolute;left:5180;top:9469;width:9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" strokeweight="1.5pt"/>
                  </v:group>
                  <v:rect id="矩形 23" o:spid="_x0000_s1048" style="position:absolute;left:2823;top:6611;width:1817;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" fillcolor="yellow" strokeweight="3pt">
                    <v:stroke startarrowwidth="narrow" startarrowlength="short" endarrowwidth="narrow" endarrowlength="short" linestyle="thinThin"/>
                    <v:textbox inset="2.53958mm,1.2694mm,2.53958mm,1.2694mm">
                      <w:txbxContent>
                        <w:p w14:paraId="7C00FBD8" w14:textId="77777777" w:rsidR="00620B6F" w:rsidRDefault="00620B6F" w:rsidP="00380FA3">
                          <w:pPr>
                            <w:ind w:firstLine="22"/>
                            <w:jc w:val="center"/>
                            <w:textDirection w:val="btLr"/>
                          </w:pPr>
                          <w:r>
                            <w:rPr>
                              <w:rFonts w:ascii="標楷體" w:eastAsia="標楷體" w:hAnsi="標楷體" w:cs="標楷體"/>
                              <w:sz w:val="24"/>
                            </w:rPr>
                            <w:t>自然5上</w:t>
                          </w:r>
                        </w:p>
                      </w:txbxContent>
                    </v:textbox>
                  </v:rect>
                </v:group>
                <w10:anchorlock/>
              </v:group>
            </w:pict>
          </mc:Fallback>
        </mc:AlternateContent>
      </w:r>
    </w:p>
    <w:p w14:paraId="68A9D5DE" w14:textId="77777777" w:rsidR="00380FA3" w:rsidRDefault="00380FA3" w:rsidP="00380FA3">
      <w:pPr>
        <w:pStyle w:val="Textbody"/>
        <w:tabs>
          <w:tab w:val="left" w:pos="7785"/>
        </w:tabs>
        <w:snapToGrid w:val="0"/>
        <w:rPr>
          <w:rFonts w:ascii="標楷體" w:eastAsia="標楷體" w:hAnsi="標楷體" w:cs="標楷體"/>
          <w:color w:val="auto"/>
          <w:sz w:val="24"/>
          <w:szCs w:val="24"/>
        </w:rPr>
      </w:pPr>
    </w:p>
    <w:p w14:paraId="7506A422" w14:textId="77777777" w:rsidR="00380FA3" w:rsidRDefault="00380FA3" w:rsidP="00380FA3">
      <w:pPr>
        <w:pStyle w:val="Textbody"/>
        <w:tabs>
          <w:tab w:val="left" w:pos="7785"/>
        </w:tabs>
        <w:snapToGrid w:val="0"/>
        <w:rPr>
          <w:rFonts w:ascii="標楷體" w:eastAsia="標楷體" w:hAnsi="標楷體" w:cs="標楷體"/>
          <w:color w:val="auto"/>
          <w:sz w:val="24"/>
          <w:szCs w:val="24"/>
        </w:rPr>
      </w:pPr>
    </w:p>
    <w:p w14:paraId="0B37675D" w14:textId="77777777" w:rsidR="00380FA3" w:rsidRDefault="00380FA3" w:rsidP="00380FA3">
      <w:pPr>
        <w:pStyle w:val="Textbody"/>
        <w:tabs>
          <w:tab w:val="left" w:pos="7785"/>
        </w:tabs>
        <w:snapToGrid w:val="0"/>
        <w:rPr>
          <w:rFonts w:ascii="標楷體" w:eastAsia="標楷體" w:hAnsi="標楷體" w:cs="標楷體"/>
          <w:color w:val="auto"/>
          <w:sz w:val="24"/>
          <w:szCs w:val="24"/>
        </w:rPr>
      </w:pPr>
    </w:p>
    <w:p w14:paraId="509605BB" w14:textId="6E032F38" w:rsidR="004B4405" w:rsidRDefault="008E44DC" w:rsidP="00380FA3">
      <w:pPr>
        <w:pStyle w:val="Textbody"/>
        <w:tabs>
          <w:tab w:val="left" w:pos="7785"/>
        </w:tabs>
        <w:snapToGrid w:val="0"/>
        <w:rPr>
          <w:rFonts w:ascii="標楷體" w:eastAsia="標楷體" w:hAnsi="標楷體" w:cs="標楷體"/>
          <w:color w:val="auto"/>
          <w:sz w:val="24"/>
          <w:szCs w:val="24"/>
        </w:rPr>
      </w:pPr>
      <w:r>
        <w:rPr>
          <w:rFonts w:ascii="標楷體" w:eastAsia="標楷體" w:hAnsi="標楷體" w:cs="標楷體"/>
          <w:color w:val="auto"/>
          <w:sz w:val="24"/>
          <w:szCs w:val="24"/>
        </w:rPr>
        <w:t xml:space="preserve">六、本課程是否實施混齡教學：□是(__年級和__年級)  </w:t>
      </w:r>
      <w:r w:rsidR="00380FA3">
        <w:rPr>
          <w:rFonts w:ascii="標楷體" w:eastAsia="標楷體" w:hAnsi="標楷體" w:cs="標楷體"/>
          <w:sz w:val="24"/>
          <w:szCs w:val="24"/>
        </w:rPr>
        <w:t>■</w:t>
      </w:r>
      <w:r>
        <w:rPr>
          <w:rFonts w:ascii="標楷體" w:eastAsia="標楷體" w:hAnsi="標楷體" w:cs="標楷體"/>
          <w:color w:val="auto"/>
          <w:sz w:val="24"/>
          <w:szCs w:val="24"/>
        </w:rPr>
        <w:t>否</w:t>
      </w:r>
      <w:r w:rsidR="00380FA3">
        <w:rPr>
          <w:rFonts w:ascii="標楷體" w:eastAsia="標楷體" w:hAnsi="標楷體" w:cs="標楷體"/>
          <w:color w:val="auto"/>
          <w:sz w:val="24"/>
          <w:szCs w:val="24"/>
        </w:rPr>
        <w:tab/>
      </w:r>
    </w:p>
    <w:p w14:paraId="2FB1A089" w14:textId="5C7D1C2F" w:rsidR="00380FA3" w:rsidRDefault="00380FA3" w:rsidP="00380FA3">
      <w:pPr>
        <w:pStyle w:val="Textbody"/>
        <w:tabs>
          <w:tab w:val="left" w:pos="7785"/>
        </w:tabs>
        <w:snapToGrid w:val="0"/>
        <w:rPr>
          <w:rFonts w:ascii="標楷體" w:eastAsia="標楷體" w:hAnsi="標楷體" w:cs="標楷體"/>
          <w:color w:val="auto"/>
          <w:sz w:val="24"/>
          <w:szCs w:val="24"/>
        </w:rPr>
      </w:pPr>
    </w:p>
    <w:p w14:paraId="46AF1EDA" w14:textId="49137C8F" w:rsidR="00380FA3" w:rsidRDefault="00380FA3" w:rsidP="00380FA3">
      <w:pPr>
        <w:pStyle w:val="Textbody"/>
        <w:tabs>
          <w:tab w:val="left" w:pos="7785"/>
        </w:tabs>
        <w:snapToGrid w:val="0"/>
        <w:rPr>
          <w:rFonts w:ascii="標楷體" w:eastAsia="標楷體" w:hAnsi="標楷體" w:cs="標楷體"/>
          <w:color w:val="auto"/>
          <w:sz w:val="24"/>
          <w:szCs w:val="24"/>
        </w:rPr>
      </w:pPr>
    </w:p>
    <w:p w14:paraId="0B9E452E" w14:textId="537B4162" w:rsidR="00380FA3" w:rsidRDefault="00380FA3" w:rsidP="00380FA3">
      <w:pPr>
        <w:pStyle w:val="Textbody"/>
        <w:tabs>
          <w:tab w:val="left" w:pos="7785"/>
        </w:tabs>
        <w:snapToGrid w:val="0"/>
        <w:rPr>
          <w:rFonts w:ascii="標楷體" w:eastAsia="標楷體" w:hAnsi="標楷體" w:cs="標楷體"/>
          <w:color w:val="auto"/>
          <w:sz w:val="24"/>
          <w:szCs w:val="24"/>
        </w:rPr>
      </w:pPr>
    </w:p>
    <w:p w14:paraId="3A883AE6" w14:textId="7B6C3FA3" w:rsidR="00380FA3" w:rsidRDefault="00380FA3" w:rsidP="00380FA3">
      <w:pPr>
        <w:pStyle w:val="Textbody"/>
        <w:tabs>
          <w:tab w:val="left" w:pos="7785"/>
        </w:tabs>
        <w:snapToGrid w:val="0"/>
        <w:rPr>
          <w:rFonts w:ascii="標楷體" w:eastAsia="標楷體" w:hAnsi="標楷體" w:cs="標楷體"/>
          <w:color w:val="auto"/>
          <w:sz w:val="24"/>
          <w:szCs w:val="24"/>
        </w:rPr>
      </w:pPr>
    </w:p>
    <w:p w14:paraId="02D23CDD" w14:textId="488DBB39" w:rsidR="00380FA3" w:rsidRDefault="00380FA3" w:rsidP="00380FA3">
      <w:pPr>
        <w:pStyle w:val="Textbody"/>
        <w:tabs>
          <w:tab w:val="left" w:pos="7785"/>
        </w:tabs>
        <w:snapToGrid w:val="0"/>
        <w:rPr>
          <w:rFonts w:ascii="標楷體" w:eastAsia="標楷體" w:hAnsi="標楷體" w:cs="標楷體"/>
          <w:color w:val="auto"/>
          <w:sz w:val="24"/>
          <w:szCs w:val="24"/>
        </w:rPr>
      </w:pPr>
    </w:p>
    <w:p w14:paraId="00545460" w14:textId="32387720" w:rsidR="00380FA3" w:rsidRDefault="00380FA3" w:rsidP="00380FA3">
      <w:pPr>
        <w:pStyle w:val="Textbody"/>
        <w:tabs>
          <w:tab w:val="left" w:pos="7785"/>
        </w:tabs>
        <w:snapToGrid w:val="0"/>
        <w:rPr>
          <w:rFonts w:ascii="標楷體" w:eastAsia="標楷體" w:hAnsi="標楷體" w:cs="標楷體"/>
          <w:color w:val="auto"/>
          <w:sz w:val="24"/>
          <w:szCs w:val="24"/>
        </w:rPr>
      </w:pPr>
    </w:p>
    <w:p w14:paraId="4B5F1BB3" w14:textId="21234B3B" w:rsidR="004B4405" w:rsidRDefault="008E44DC" w:rsidP="008E44DC">
      <w:pPr>
        <w:pStyle w:val="Textbody"/>
        <w:snapToGrid w:val="0"/>
        <w:rPr>
          <w:rFonts w:ascii="標楷體" w:eastAsia="標楷體" w:hAnsi="標楷體" w:cs="標楷體"/>
          <w:sz w:val="24"/>
          <w:szCs w:val="24"/>
        </w:rPr>
      </w:pPr>
      <w:r>
        <w:rPr>
          <w:rFonts w:ascii="標楷體" w:eastAsia="標楷體" w:hAnsi="標楷體" w:cs="標楷體"/>
          <w:sz w:val="24"/>
          <w:szCs w:val="24"/>
        </w:rPr>
        <w:lastRenderedPageBreak/>
        <w:t>七、素養導向教學規劃：</w:t>
      </w:r>
    </w:p>
    <w:p w14:paraId="6209E841" w14:textId="14C2C902" w:rsidR="00380FA3" w:rsidRPr="00380FA3" w:rsidRDefault="00380FA3" w:rsidP="00380FA3">
      <w:pPr>
        <w:autoSpaceDN/>
        <w:spacing w:line="360" w:lineRule="auto"/>
        <w:jc w:val="center"/>
        <w:textAlignment w:val="auto"/>
        <w:rPr>
          <w:rFonts w:ascii="標楷體" w:eastAsia="標楷體" w:hAnsi="標楷體" w:cs="標楷體"/>
          <w:sz w:val="24"/>
          <w:szCs w:val="24"/>
        </w:rPr>
      </w:pPr>
      <w:r w:rsidRPr="00380FA3">
        <w:rPr>
          <w:rFonts w:ascii="標楷體" w:eastAsia="標楷體" w:hAnsi="標楷體" w:cs="標楷體" w:hint="eastAsia"/>
          <w:color w:val="auto"/>
          <w:sz w:val="28"/>
          <w:szCs w:val="28"/>
        </w:rPr>
        <w:t xml:space="preserve">●出版社  </w:t>
      </w:r>
      <w:r w:rsidRPr="00380FA3">
        <w:rPr>
          <w:rFonts w:ascii="標楷體" w:eastAsia="標楷體" w:hAnsi="標楷體" w:cs="標楷體" w:hint="eastAsia"/>
          <w:color w:val="FF0000"/>
          <w:sz w:val="28"/>
          <w:szCs w:val="28"/>
        </w:rPr>
        <w:t>●自編或改編</w:t>
      </w:r>
      <w:r w:rsidRPr="00380FA3">
        <w:rPr>
          <w:rFonts w:ascii="標楷體" w:eastAsia="標楷體" w:hAnsi="標楷體" w:cs="標楷體" w:hint="eastAsia"/>
          <w:color w:val="auto"/>
          <w:sz w:val="28"/>
          <w:szCs w:val="28"/>
        </w:rPr>
        <w:t xml:space="preserve"> </w:t>
      </w:r>
      <w:r w:rsidRPr="00380FA3">
        <w:rPr>
          <w:rFonts w:ascii="標楷體" w:eastAsia="標楷體" w:hAnsi="標楷體" w:cs="標楷體" w:hint="eastAsia"/>
          <w:color w:val="4472C4" w:themeColor="accent1"/>
          <w:sz w:val="28"/>
          <w:szCs w:val="28"/>
        </w:rPr>
        <w:t xml:space="preserve"> </w:t>
      </w:r>
      <w:r w:rsidRPr="00380FA3">
        <w:rPr>
          <w:rFonts w:ascii="標楷體" w:eastAsia="標楷體" w:hAnsi="標楷體" w:cs="標楷體"/>
          <w:color w:val="0070C0"/>
          <w:sz w:val="28"/>
          <w:szCs w:val="28"/>
        </w:rPr>
        <w:t>●</w:t>
      </w:r>
      <w:r w:rsidR="00620B6F">
        <w:rPr>
          <w:rFonts w:ascii="標楷體" w:eastAsia="標楷體" w:hAnsi="標楷體" w:cs="標楷體" w:hint="eastAsia"/>
          <w:color w:val="0070C0"/>
          <w:sz w:val="28"/>
          <w:szCs w:val="28"/>
        </w:rPr>
        <w:t>議題融入:</w:t>
      </w:r>
      <w:r w:rsidR="00ED114A" w:rsidRPr="00380FA3">
        <w:rPr>
          <w:rFonts w:ascii="標楷體" w:eastAsia="標楷體" w:hAnsi="標楷體" w:cs="標楷體"/>
          <w:color w:val="0070C0"/>
          <w:sz w:val="28"/>
          <w:szCs w:val="28"/>
        </w:rPr>
        <w:t>性別平等教育</w:t>
      </w:r>
      <w:r w:rsidR="00ED114A">
        <w:rPr>
          <w:rFonts w:ascii="標楷體" w:eastAsia="標楷體" w:hAnsi="標楷體" w:cs="標楷體" w:hint="eastAsia"/>
          <w:color w:val="0070C0"/>
          <w:sz w:val="28"/>
          <w:szCs w:val="28"/>
        </w:rPr>
        <w:t xml:space="preserve"> </w:t>
      </w:r>
      <w:r w:rsidRPr="00380FA3">
        <w:rPr>
          <w:rFonts w:ascii="標楷體" w:eastAsia="標楷體" w:hAnsi="標楷體" w:cs="標楷體"/>
          <w:color w:val="0070C0"/>
          <w:sz w:val="28"/>
          <w:szCs w:val="28"/>
        </w:rPr>
        <w:t>環境教育</w:t>
      </w:r>
      <w:r w:rsidRPr="00380FA3">
        <w:rPr>
          <w:rFonts w:ascii="標楷體" w:eastAsia="標楷體" w:hAnsi="標楷體" w:cs="標楷體" w:hint="eastAsia"/>
          <w:color w:val="0070C0"/>
          <w:sz w:val="28"/>
          <w:szCs w:val="28"/>
        </w:rPr>
        <w:t xml:space="preserve"> 防災</w:t>
      </w:r>
      <w:r w:rsidRPr="00380FA3">
        <w:rPr>
          <w:rFonts w:ascii="標楷體" w:eastAsia="標楷體" w:hAnsi="標楷體" w:cs="標楷體"/>
          <w:color w:val="0070C0"/>
          <w:sz w:val="28"/>
          <w:szCs w:val="28"/>
        </w:rPr>
        <w:t>教育</w:t>
      </w:r>
      <w:r w:rsidR="00ED114A">
        <w:rPr>
          <w:rFonts w:ascii="標楷體" w:eastAsia="標楷體" w:hAnsi="標楷體" w:cs="標楷體" w:hint="eastAsia"/>
          <w:color w:val="0070C0"/>
          <w:sz w:val="28"/>
          <w:szCs w:val="28"/>
        </w:rPr>
        <w:t xml:space="preserve"> </w:t>
      </w:r>
      <w:r w:rsidR="002A08A7">
        <w:rPr>
          <w:rFonts w:ascii="標楷體" w:eastAsia="標楷體" w:hAnsi="標楷體" w:cs="標楷體" w:hint="eastAsia"/>
          <w:color w:val="0070C0"/>
          <w:sz w:val="28"/>
          <w:szCs w:val="28"/>
        </w:rPr>
        <w:t>生命</w:t>
      </w:r>
      <w:r w:rsidR="002A08A7" w:rsidRPr="00380FA3">
        <w:rPr>
          <w:rFonts w:ascii="標楷體" w:eastAsia="標楷體" w:hAnsi="標楷體" w:cs="標楷體"/>
          <w:color w:val="0070C0"/>
          <w:sz w:val="28"/>
          <w:szCs w:val="28"/>
        </w:rPr>
        <w:t>教育</w:t>
      </w:r>
      <w:r w:rsidR="00ED114A">
        <w:rPr>
          <w:rFonts w:ascii="標楷體" w:eastAsia="標楷體" w:hAnsi="標楷體" w:cs="標楷體" w:hint="eastAsia"/>
          <w:color w:val="0070C0"/>
          <w:sz w:val="28"/>
          <w:szCs w:val="28"/>
        </w:rPr>
        <w:t xml:space="preserve"> 國際教育</w:t>
      </w:r>
      <w:r w:rsidR="006C3E40">
        <w:rPr>
          <w:rFonts w:ascii="標楷體" w:eastAsia="標楷體" w:hAnsi="標楷體" w:cs="標楷體" w:hint="eastAsia"/>
          <w:color w:val="0070C0"/>
          <w:sz w:val="28"/>
          <w:szCs w:val="28"/>
        </w:rPr>
        <w:t xml:space="preserve"> 戶外教育</w:t>
      </w:r>
    </w:p>
    <w:tbl>
      <w:tblPr>
        <w:tblW w:w="15079" w:type="dxa"/>
        <w:jc w:val="center"/>
        <w:tblLayout w:type="fixed"/>
        <w:tblCellMar>
          <w:left w:w="10" w:type="dxa"/>
          <w:right w:w="10" w:type="dxa"/>
        </w:tblCellMar>
        <w:tblLook w:val="0000" w:firstRow="0" w:lastRow="0" w:firstColumn="0" w:lastColumn="0" w:noHBand="0" w:noVBand="0"/>
      </w:tblPr>
      <w:tblGrid>
        <w:gridCol w:w="1247"/>
        <w:gridCol w:w="1559"/>
        <w:gridCol w:w="1559"/>
        <w:gridCol w:w="2977"/>
        <w:gridCol w:w="709"/>
        <w:gridCol w:w="2268"/>
        <w:gridCol w:w="1417"/>
        <w:gridCol w:w="1559"/>
        <w:gridCol w:w="1784"/>
      </w:tblGrid>
      <w:tr w:rsidR="008E44DC" w14:paraId="6540D860" w14:textId="77777777" w:rsidTr="008E44DC">
        <w:trPr>
          <w:trHeight w:val="278"/>
          <w:tblHeader/>
          <w:jc w:val="center"/>
        </w:trPr>
        <w:tc>
          <w:tcPr>
            <w:tcW w:w="124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AB67041" w14:textId="77777777" w:rsidR="004B4405" w:rsidRDefault="008E44DC" w:rsidP="008E44DC">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教學期程</w:t>
            </w:r>
          </w:p>
        </w:tc>
        <w:tc>
          <w:tcPr>
            <w:tcW w:w="31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3FD395D" w14:textId="77777777" w:rsidR="004B4405" w:rsidRDefault="008E44DC" w:rsidP="008E44DC">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學習重點</w:t>
            </w:r>
          </w:p>
        </w:tc>
        <w:tc>
          <w:tcPr>
            <w:tcW w:w="2977"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048E9721" w14:textId="77777777" w:rsidR="004B4405" w:rsidRDefault="008E44DC" w:rsidP="008E44DC">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單元/主題名稱與活動內容</w:t>
            </w:r>
          </w:p>
        </w:tc>
        <w:tc>
          <w:tcPr>
            <w:tcW w:w="709"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6D488781" w14:textId="77777777" w:rsidR="004B4405" w:rsidRDefault="008E44DC" w:rsidP="008E44DC">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節數</w:t>
            </w:r>
          </w:p>
        </w:tc>
        <w:tc>
          <w:tcPr>
            <w:tcW w:w="2268"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12835AC0" w14:textId="77777777" w:rsidR="004B4405" w:rsidRDefault="008E44DC" w:rsidP="008E44DC">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教學資源/學習策略</w:t>
            </w:r>
          </w:p>
        </w:tc>
        <w:tc>
          <w:tcPr>
            <w:tcW w:w="1417"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543D2707" w14:textId="77777777" w:rsidR="004B4405" w:rsidRDefault="008E44DC" w:rsidP="008E44DC">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評量方式</w:t>
            </w:r>
          </w:p>
        </w:tc>
        <w:tc>
          <w:tcPr>
            <w:tcW w:w="1559"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490F28FC" w14:textId="77777777" w:rsidR="004B4405" w:rsidRDefault="008E44DC" w:rsidP="008E44DC">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融入議題</w:t>
            </w:r>
          </w:p>
        </w:tc>
        <w:tc>
          <w:tcPr>
            <w:tcW w:w="1784" w:type="dxa"/>
            <w:vMerge w:val="restart"/>
            <w:tcBorders>
              <w:top w:val="single" w:sz="8" w:space="0" w:color="000000"/>
              <w:bottom w:val="single" w:sz="8" w:space="0" w:color="000000"/>
              <w:right w:val="single" w:sz="8" w:space="0" w:color="000000"/>
            </w:tcBorders>
            <w:tcMar>
              <w:top w:w="0" w:type="dxa"/>
              <w:left w:w="108" w:type="dxa"/>
              <w:bottom w:w="0" w:type="dxa"/>
              <w:right w:w="108" w:type="dxa"/>
            </w:tcMar>
            <w:vAlign w:val="center"/>
          </w:tcPr>
          <w:p w14:paraId="65A42589" w14:textId="77777777" w:rsidR="004B4405" w:rsidRDefault="008E44DC" w:rsidP="008E44DC">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備註</w:t>
            </w:r>
          </w:p>
        </w:tc>
      </w:tr>
      <w:tr w:rsidR="008E44DC" w14:paraId="357BF02F" w14:textId="77777777" w:rsidTr="008E44DC">
        <w:trPr>
          <w:trHeight w:val="278"/>
          <w:tblHeader/>
          <w:jc w:val="center"/>
        </w:trPr>
        <w:tc>
          <w:tcPr>
            <w:tcW w:w="1247"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3B9D264" w14:textId="77777777" w:rsidR="004B4405" w:rsidRDefault="004B4405" w:rsidP="008E44DC">
            <w:pPr>
              <w:widowControl/>
              <w:snapToGrid w:val="0"/>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AC8EEF1" w14:textId="77777777" w:rsidR="004B4405" w:rsidRDefault="008E44DC" w:rsidP="008E44DC">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學習表現</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59835842" w14:textId="77777777" w:rsidR="004B4405" w:rsidRDefault="008E44DC" w:rsidP="008E44DC">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學習內容</w:t>
            </w:r>
          </w:p>
        </w:tc>
        <w:tc>
          <w:tcPr>
            <w:tcW w:w="2977"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1EDDCB79" w14:textId="77777777" w:rsidR="004B4405" w:rsidRDefault="004B4405" w:rsidP="008E44DC">
            <w:pPr>
              <w:widowControl/>
              <w:snapToGrid w:val="0"/>
            </w:pPr>
          </w:p>
        </w:tc>
        <w:tc>
          <w:tcPr>
            <w:tcW w:w="709"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3DD39F39" w14:textId="77777777" w:rsidR="004B4405" w:rsidRDefault="004B4405" w:rsidP="008E44DC">
            <w:pPr>
              <w:widowControl/>
              <w:snapToGrid w:val="0"/>
            </w:pPr>
          </w:p>
        </w:tc>
        <w:tc>
          <w:tcPr>
            <w:tcW w:w="2268"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7A90255F" w14:textId="77777777" w:rsidR="004B4405" w:rsidRDefault="004B4405" w:rsidP="008E44DC">
            <w:pPr>
              <w:widowControl/>
              <w:snapToGrid w:val="0"/>
            </w:pPr>
          </w:p>
        </w:tc>
        <w:tc>
          <w:tcPr>
            <w:tcW w:w="1417"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06F69B49" w14:textId="77777777" w:rsidR="004B4405" w:rsidRDefault="004B4405" w:rsidP="008E44DC">
            <w:pPr>
              <w:widowControl/>
              <w:snapToGrid w:val="0"/>
            </w:pPr>
          </w:p>
        </w:tc>
        <w:tc>
          <w:tcPr>
            <w:tcW w:w="1559"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3DAFF70B" w14:textId="77777777" w:rsidR="004B4405" w:rsidRDefault="004B4405" w:rsidP="008E44DC">
            <w:pPr>
              <w:widowControl/>
              <w:snapToGrid w:val="0"/>
            </w:pPr>
          </w:p>
        </w:tc>
        <w:tc>
          <w:tcPr>
            <w:tcW w:w="1784" w:type="dxa"/>
            <w:vMerge/>
            <w:tcBorders>
              <w:top w:val="single" w:sz="8" w:space="0" w:color="000000"/>
              <w:bottom w:val="single" w:sz="8" w:space="0" w:color="000000"/>
              <w:right w:val="single" w:sz="8" w:space="0" w:color="000000"/>
            </w:tcBorders>
            <w:tcMar>
              <w:top w:w="0" w:type="dxa"/>
              <w:left w:w="108" w:type="dxa"/>
              <w:bottom w:w="0" w:type="dxa"/>
              <w:right w:w="108" w:type="dxa"/>
            </w:tcMar>
            <w:vAlign w:val="center"/>
          </w:tcPr>
          <w:p w14:paraId="22A52B54" w14:textId="77777777" w:rsidR="004B4405" w:rsidRDefault="004B4405" w:rsidP="008E44DC">
            <w:pPr>
              <w:widowControl/>
              <w:snapToGrid w:val="0"/>
            </w:pPr>
          </w:p>
        </w:tc>
      </w:tr>
      <w:tr w:rsidR="008E44DC" w:rsidRPr="007E6285" w14:paraId="1C610953" w14:textId="77777777" w:rsidTr="008E44DC">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EBA1D87"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第一週</w:t>
            </w:r>
          </w:p>
          <w:p w14:paraId="750BB7CE" w14:textId="199B6525" w:rsidR="004B4405" w:rsidRPr="00D0385A" w:rsidRDefault="004B4405" w:rsidP="008E44DC">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D974C1A" w14:textId="77777777" w:rsidR="0018003A" w:rsidRDefault="008E44DC">
            <w:pPr>
              <w:pStyle w:val="Default"/>
              <w:snapToGrid w:val="0"/>
              <w:rPr>
                <w:color w:val="auto"/>
              </w:rPr>
            </w:pPr>
            <w:r>
              <w:rPr>
                <w:color w:val="auto"/>
              </w:rPr>
              <w:t xml:space="preserve">tr-Ⅲ-1 </w:t>
            </w:r>
            <w:r w:rsidRPr="004E49D7">
              <w:rPr>
                <w:color w:val="auto"/>
              </w:rPr>
              <w:t>能將自己及他人所觀察、記錄的自然現象與習得的知識互相連結，察覺彼此間的關係，並提出自己的想法及知道與他人的差異。</w:t>
            </w:r>
          </w:p>
          <w:p w14:paraId="104F5B70" w14:textId="77777777" w:rsidR="0018003A" w:rsidRDefault="008E44DC">
            <w:pPr>
              <w:pStyle w:val="Default"/>
              <w:snapToGrid w:val="0"/>
              <w:rPr>
                <w:color w:val="auto"/>
              </w:rPr>
            </w:pPr>
            <w:r>
              <w:rPr>
                <w:color w:val="auto"/>
              </w:rPr>
              <w:t xml:space="preserve">tc-Ⅲ-1 </w:t>
            </w:r>
            <w:r w:rsidRPr="004E49D7">
              <w:rPr>
                <w:color w:val="auto"/>
              </w:rPr>
              <w:t>能就所蒐集的數據或資料，進行簡單的記錄與分類，並依據習得的知識，思考資料的正確性及辨別他人資訊與事實的差異。</w:t>
            </w:r>
          </w:p>
          <w:p w14:paraId="4F7390EF" w14:textId="77777777" w:rsidR="0018003A" w:rsidRDefault="008E44DC">
            <w:pPr>
              <w:pStyle w:val="Default"/>
              <w:snapToGrid w:val="0"/>
              <w:rPr>
                <w:color w:val="auto"/>
              </w:rPr>
            </w:pPr>
            <w:r>
              <w:rPr>
                <w:color w:val="auto"/>
              </w:rPr>
              <w:t xml:space="preserve">po-Ⅲ-1 </w:t>
            </w:r>
            <w:r w:rsidRPr="004E49D7">
              <w:rPr>
                <w:color w:val="auto"/>
              </w:rPr>
              <w:t>能從學習活</w:t>
            </w:r>
            <w:r w:rsidRPr="004E49D7">
              <w:rPr>
                <w:color w:val="auto"/>
              </w:rPr>
              <w:lastRenderedPageBreak/>
              <w:t>動、日常經驗及科技運用、自然環境、書刊及網路媒體等察覺問題。</w:t>
            </w:r>
          </w:p>
          <w:p w14:paraId="1F8BF1F9" w14:textId="77777777" w:rsidR="0018003A" w:rsidRDefault="008E44DC">
            <w:pPr>
              <w:pStyle w:val="Default"/>
              <w:snapToGrid w:val="0"/>
              <w:rPr>
                <w:color w:val="auto"/>
              </w:rPr>
            </w:pPr>
            <w:r>
              <w:rPr>
                <w:color w:val="auto"/>
              </w:rPr>
              <w:t xml:space="preserve">pc-Ⅲ-2 </w:t>
            </w:r>
            <w:r w:rsidRPr="004E49D7">
              <w:rPr>
                <w:color w:val="auto"/>
              </w:rPr>
              <w:t>能利用較簡單形式的口語、文字、影像(例如：攝影、錄影)、繪圖或實物、科學名詞、數學公式、模型等，表達探究之過程、發現或成果。</w:t>
            </w:r>
          </w:p>
          <w:p w14:paraId="56CEAC6E" w14:textId="77777777" w:rsidR="0018003A" w:rsidRDefault="008E44DC">
            <w:pPr>
              <w:pStyle w:val="Default"/>
              <w:snapToGrid w:val="0"/>
              <w:rPr>
                <w:color w:val="auto"/>
              </w:rPr>
            </w:pPr>
            <w:r>
              <w:rPr>
                <w:color w:val="auto"/>
              </w:rPr>
              <w:t xml:space="preserve">pa-Ⅲ-1 </w:t>
            </w:r>
            <w:r w:rsidRPr="004E49D7">
              <w:rPr>
                <w:color w:val="auto"/>
              </w:rPr>
              <w:t>能分析比較、製作圖表、運用簡單數學等方法，整理已有的資訊或數據。</w:t>
            </w:r>
          </w:p>
          <w:p w14:paraId="51B9E308" w14:textId="77777777" w:rsidR="0018003A" w:rsidRDefault="008E44DC">
            <w:pPr>
              <w:pStyle w:val="Default"/>
              <w:snapToGrid w:val="0"/>
              <w:rPr>
                <w:color w:val="auto"/>
              </w:rPr>
            </w:pPr>
            <w:r>
              <w:rPr>
                <w:color w:val="auto"/>
              </w:rPr>
              <w:lastRenderedPageBreak/>
              <w:t xml:space="preserve">ah-Ⅲ-1 </w:t>
            </w:r>
            <w:r w:rsidRPr="004E49D7">
              <w:rPr>
                <w:color w:val="auto"/>
              </w:rPr>
              <w:t>利用科學知識理解日常生活觀察到的現象。</w:t>
            </w:r>
          </w:p>
          <w:p w14:paraId="63479966" w14:textId="77777777" w:rsidR="0018003A" w:rsidRDefault="008E44DC">
            <w:pPr>
              <w:pStyle w:val="Default"/>
              <w:snapToGrid w:val="0"/>
              <w:rPr>
                <w:color w:val="auto"/>
              </w:rPr>
            </w:pPr>
            <w:r>
              <w:rPr>
                <w:color w:val="auto"/>
              </w:rPr>
              <w:t xml:space="preserve">ai-Ⅲ-3 </w:t>
            </w:r>
            <w:r w:rsidRPr="004E49D7">
              <w:rPr>
                <w:color w:val="auto"/>
              </w:rPr>
              <w:t>參與合作學習並與同儕有良好的互動經驗，享受學習科學的樂趣。</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CD4C2AF"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INb-Ⅲ-6 </w:t>
            </w:r>
            <w:r w:rsidRPr="004E49D7">
              <w:rPr>
                <w:rFonts w:ascii="標楷體" w:eastAsia="標楷體" w:hAnsi="標楷體" w:cs="標楷體"/>
                <w:color w:val="auto"/>
                <w:sz w:val="24"/>
                <w:szCs w:val="24"/>
              </w:rPr>
              <w:t>動物的形態特徵與行為相關，動物身體的構造不同，有不同的運動方式。</w:t>
            </w:r>
          </w:p>
          <w:p w14:paraId="193D8B3E" w14:textId="77777777" w:rsidR="0018003A" w:rsidRDefault="008E44DC">
            <w:pPr>
              <w:pStyle w:val="Textbody"/>
              <w:snapToGrid w:val="0"/>
              <w:rPr>
                <w:color w:val="auto"/>
              </w:rPr>
            </w:pPr>
            <w:r>
              <w:rPr>
                <w:rFonts w:ascii="標楷體" w:eastAsia="標楷體" w:hAnsi="標楷體" w:cs="標楷體"/>
                <w:color w:val="auto"/>
                <w:sz w:val="24"/>
                <w:szCs w:val="24"/>
              </w:rPr>
              <w:t xml:space="preserve">INd-Ⅲ-5 </w:t>
            </w:r>
            <w:r w:rsidRPr="004E49D7">
              <w:rPr>
                <w:rFonts w:ascii="標楷體" w:eastAsia="標楷體" w:hAnsi="標楷體" w:cs="標楷體"/>
                <w:color w:val="auto"/>
                <w:sz w:val="24"/>
                <w:szCs w:val="24"/>
              </w:rPr>
              <w:t>生物體接受環境刺激會產生適當的反應，並自動調節生理作用以維持恆定。</w:t>
            </w:r>
          </w:p>
          <w:p w14:paraId="691390EE" w14:textId="77777777" w:rsidR="0018003A" w:rsidRDefault="008E44DC">
            <w:pPr>
              <w:pStyle w:val="Textbody"/>
              <w:snapToGrid w:val="0"/>
              <w:rPr>
                <w:color w:val="auto"/>
              </w:rPr>
            </w:pPr>
            <w:r>
              <w:rPr>
                <w:rFonts w:ascii="標楷體" w:eastAsia="標楷體" w:hAnsi="標楷體" w:cs="標楷體"/>
                <w:color w:val="auto"/>
                <w:sz w:val="24"/>
                <w:szCs w:val="24"/>
              </w:rPr>
              <w:t xml:space="preserve">INe-Ⅲ-11 </w:t>
            </w:r>
            <w:r w:rsidRPr="004E49D7">
              <w:rPr>
                <w:rFonts w:ascii="標楷體" w:eastAsia="標楷體" w:hAnsi="標楷體" w:cs="標楷體"/>
                <w:color w:val="auto"/>
                <w:sz w:val="24"/>
                <w:szCs w:val="24"/>
              </w:rPr>
              <w:t>動物有覓食、生殖、保護、訊息傳遞以及社會性的行為。</w:t>
            </w:r>
          </w:p>
          <w:p w14:paraId="2EABD846" w14:textId="77777777" w:rsidR="0018003A" w:rsidRDefault="008E44DC">
            <w:pPr>
              <w:pStyle w:val="Textbody"/>
              <w:snapToGrid w:val="0"/>
              <w:rPr>
                <w:color w:val="auto"/>
              </w:rPr>
            </w:pPr>
            <w:r>
              <w:rPr>
                <w:rFonts w:ascii="標楷體" w:eastAsia="標楷體" w:hAnsi="標楷體" w:cs="標楷體"/>
                <w:color w:val="auto"/>
                <w:sz w:val="24"/>
                <w:szCs w:val="24"/>
              </w:rPr>
              <w:t xml:space="preserve">INe-Ⅲ-12 </w:t>
            </w:r>
            <w:r w:rsidRPr="004E49D7">
              <w:rPr>
                <w:rFonts w:ascii="標楷體" w:eastAsia="標楷體" w:hAnsi="標楷體" w:cs="標楷體"/>
                <w:color w:val="auto"/>
                <w:sz w:val="24"/>
                <w:szCs w:val="24"/>
              </w:rPr>
              <w:t>生物的分布和習性，會受環境因素的影響；環境改變也會影響生存於其</w:t>
            </w:r>
            <w:r w:rsidRPr="004E49D7">
              <w:rPr>
                <w:rFonts w:ascii="標楷體" w:eastAsia="標楷體" w:hAnsi="標楷體" w:cs="標楷體"/>
                <w:color w:val="auto"/>
                <w:sz w:val="24"/>
                <w:szCs w:val="24"/>
              </w:rPr>
              <w:lastRenderedPageBreak/>
              <w:t>中的生物種類。</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194B8CB"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第一單元動物世界</w:t>
            </w:r>
          </w:p>
          <w:p w14:paraId="1182028A"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活動一動物如何求生存</w:t>
            </w:r>
          </w:p>
          <w:p w14:paraId="43A823DA" w14:textId="2E205F7E"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【活動1-1】動物的覓食</w:t>
            </w:r>
          </w:p>
          <w:p w14:paraId="5F396052" w14:textId="2F97FD27" w:rsidR="00B16BD0" w:rsidRPr="00B16BD0" w:rsidRDefault="00B16BD0" w:rsidP="00B16BD0">
            <w:pPr>
              <w:autoSpaceDN/>
              <w:textAlignment w:val="auto"/>
              <w:rPr>
                <w:rFonts w:ascii="標楷體" w:eastAsia="標楷體" w:hAnsi="標楷體" w:cs="標楷體"/>
                <w:color w:val="FF0000"/>
                <w:sz w:val="24"/>
                <w:szCs w:val="24"/>
              </w:rPr>
            </w:pPr>
            <w:r w:rsidRPr="00B16BD0">
              <w:rPr>
                <w:rFonts w:ascii="標楷體" w:eastAsia="標楷體" w:hAnsi="標楷體" w:cs="標楷體" w:hint="eastAsia"/>
                <w:color w:val="FF0000"/>
                <w:sz w:val="24"/>
                <w:szCs w:val="24"/>
              </w:rPr>
              <w:t>1.教師展示動物覓食海報，請學生觀察並發表自己的觀察發現。</w:t>
            </w:r>
          </w:p>
          <w:p w14:paraId="18D9E655" w14:textId="4FAE4758" w:rsidR="004B4405" w:rsidRPr="00620B6F" w:rsidRDefault="00B16BD0" w:rsidP="00B16BD0">
            <w:pPr>
              <w:pStyle w:val="Textbody"/>
              <w:snapToGrid w:val="0"/>
              <w:rPr>
                <w:rFonts w:ascii="標楷體" w:eastAsia="標楷體" w:hAnsi="標楷體" w:cs="標楷體"/>
                <w:color w:val="0070C0"/>
                <w:sz w:val="24"/>
                <w:szCs w:val="24"/>
              </w:rPr>
            </w:pPr>
            <w:r w:rsidRPr="00620B6F">
              <w:rPr>
                <w:rFonts w:ascii="標楷體" w:eastAsia="標楷體" w:hAnsi="標楷體" w:cs="標楷體" w:hint="eastAsia"/>
                <w:color w:val="0070C0"/>
                <w:sz w:val="24"/>
                <w:szCs w:val="24"/>
              </w:rPr>
              <w:t>2</w:t>
            </w:r>
            <w:r w:rsidR="008E44DC" w:rsidRPr="00620B6F">
              <w:rPr>
                <w:rFonts w:ascii="標楷體" w:eastAsia="標楷體" w:hAnsi="標楷體" w:cs="標楷體"/>
                <w:color w:val="0070C0"/>
                <w:sz w:val="24"/>
                <w:szCs w:val="24"/>
              </w:rPr>
              <w:t>.教師針對課本情境圖片，引導學生思考小環頸鴴</w:t>
            </w:r>
            <w:r w:rsidRPr="00620B6F">
              <w:rPr>
                <w:rFonts w:ascii="標楷體" w:eastAsia="標楷體" w:hAnsi="標楷體" w:cs="標楷體"/>
                <w:color w:val="0070C0"/>
                <w:sz w:val="24"/>
                <w:szCs w:val="24"/>
              </w:rPr>
              <w:t>的各種行為和生存有什麼關係</w:t>
            </w:r>
            <w:r w:rsidRPr="00620B6F">
              <w:rPr>
                <w:rFonts w:ascii="標楷體" w:eastAsia="標楷體" w:hAnsi="標楷體" w:cs="標楷體" w:hint="eastAsia"/>
                <w:color w:val="0070C0"/>
                <w:sz w:val="24"/>
                <w:szCs w:val="24"/>
              </w:rPr>
              <w:t>。</w:t>
            </w:r>
            <w:r w:rsidR="008E44DC" w:rsidRPr="00620B6F">
              <w:rPr>
                <w:rFonts w:ascii="標楷體" w:eastAsia="標楷體" w:hAnsi="標楷體" w:cs="標楷體"/>
                <w:color w:val="0070C0"/>
                <w:sz w:val="24"/>
                <w:szCs w:val="24"/>
              </w:rPr>
              <w:t>教師引導學生參考課本上的圖片，說出動物是如何覓食的。</w:t>
            </w:r>
          </w:p>
          <w:p w14:paraId="7A661BF3" w14:textId="151BAA8B"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3.</w:t>
            </w:r>
            <w:r w:rsidRPr="004E49D7">
              <w:rPr>
                <w:rFonts w:ascii="標楷體" w:eastAsia="標楷體" w:hAnsi="標楷體" w:cs="標楷體"/>
                <w:color w:val="auto"/>
                <w:sz w:val="24"/>
                <w:szCs w:val="24"/>
              </w:rPr>
              <w:t>教師說明動物的覓食行為、身體構造與其覓食的食物類型密切相關，例如紅尾伯勞會利用強壯帶鉤的嘴喙捕食獵物；黑面琵鷺會將扁平如湯匙狀的長嘴伸入水中，左右掃動捕撈水中的魚類；獵豹具有強壯的四肢，移動速度非常快，牠們會追捕獵物，且具有尖銳的犬齒，可以撕裂肉類；馬會利用門齒切斷食物，再用臼齒將植物磨碎；猴子會利用四肢在樹林間穿梭，尋找食</w:t>
            </w:r>
            <w:r w:rsidRPr="004E49D7">
              <w:rPr>
                <w:rFonts w:ascii="標楷體" w:eastAsia="標楷體" w:hAnsi="標楷體" w:cs="標楷體"/>
                <w:color w:val="auto"/>
                <w:sz w:val="24"/>
                <w:szCs w:val="24"/>
              </w:rPr>
              <w:lastRenderedPageBreak/>
              <w:t>物，且具有門齒、犬齒和臼齒可以吃動物，也可以吃植物。</w:t>
            </w:r>
          </w:p>
          <w:p w14:paraId="06C871E1" w14:textId="5A2F37F4" w:rsidR="00B16BD0" w:rsidRPr="00B16BD0" w:rsidRDefault="00B16BD0" w:rsidP="00B16BD0">
            <w:pPr>
              <w:pStyle w:val="Textbody"/>
              <w:snapToGrid w:val="0"/>
              <w:rPr>
                <w:rFonts w:ascii="標楷體" w:eastAsia="標楷體" w:hAnsi="標楷體" w:cs="標楷體"/>
                <w:color w:val="FF0000"/>
                <w:sz w:val="24"/>
                <w:szCs w:val="24"/>
              </w:rPr>
            </w:pPr>
            <w:r w:rsidRPr="00B16BD0">
              <w:rPr>
                <w:rFonts w:ascii="標楷體" w:eastAsia="標楷體" w:hAnsi="標楷體" w:cs="標楷體" w:hint="eastAsia"/>
                <w:color w:val="FF0000"/>
                <w:sz w:val="24"/>
                <w:szCs w:val="24"/>
              </w:rPr>
              <w:t>4.教師播放補充影片「動物的覓食」(愛學網)</w:t>
            </w:r>
          </w:p>
          <w:p w14:paraId="52C58028" w14:textId="20010EFC" w:rsidR="00B16BD0" w:rsidRDefault="00E24136" w:rsidP="00B16BD0">
            <w:pPr>
              <w:pStyle w:val="Textbody"/>
              <w:snapToGrid w:val="0"/>
              <w:rPr>
                <w:rFonts w:ascii="標楷體" w:eastAsia="標楷體" w:hAnsi="標楷體" w:cs="標楷體"/>
                <w:color w:val="FF0000"/>
                <w:sz w:val="24"/>
                <w:szCs w:val="24"/>
              </w:rPr>
            </w:pPr>
            <w:hyperlink r:id="rId6" w:history="1">
              <w:r w:rsidR="005A3C78" w:rsidRPr="00560430">
                <w:rPr>
                  <w:rStyle w:val="ac"/>
                  <w:rFonts w:ascii="標楷體" w:eastAsia="標楷體" w:hAnsi="標楷體" w:cs="標楷體"/>
                  <w:sz w:val="24"/>
                  <w:szCs w:val="24"/>
                </w:rPr>
                <w:t>https://stv.naer.edu.tw/video.jsp?p=298287</w:t>
              </w:r>
            </w:hyperlink>
          </w:p>
          <w:p w14:paraId="43755871" w14:textId="77777777" w:rsidR="005A3C78" w:rsidRPr="00B16BD0" w:rsidRDefault="005A3C78" w:rsidP="00B16BD0">
            <w:pPr>
              <w:pStyle w:val="Textbody"/>
              <w:snapToGrid w:val="0"/>
              <w:rPr>
                <w:rFonts w:ascii="標楷體" w:eastAsia="標楷體" w:hAnsi="標楷體" w:cs="標楷體"/>
                <w:color w:val="FF0000"/>
                <w:sz w:val="24"/>
                <w:szCs w:val="24"/>
              </w:rPr>
            </w:pPr>
          </w:p>
          <w:p w14:paraId="7DD259F1" w14:textId="3996E7A5" w:rsidR="00B16BD0" w:rsidRPr="00B16BD0" w:rsidRDefault="00B16BD0" w:rsidP="00B16BD0">
            <w:pPr>
              <w:pStyle w:val="Textbody"/>
              <w:snapToGrid w:val="0"/>
              <w:rPr>
                <w:rFonts w:ascii="標楷體" w:eastAsia="標楷體" w:hAnsi="標楷體" w:cs="標楷體"/>
                <w:color w:val="FF0000"/>
                <w:sz w:val="24"/>
                <w:szCs w:val="24"/>
              </w:rPr>
            </w:pPr>
            <w:r w:rsidRPr="00B16BD0">
              <w:rPr>
                <w:rFonts w:ascii="標楷體" w:eastAsia="標楷體" w:hAnsi="標楷體" w:cs="標楷體" w:hint="eastAsia"/>
                <w:color w:val="FF0000"/>
                <w:sz w:val="24"/>
                <w:szCs w:val="24"/>
              </w:rPr>
              <w:t>5.「桌遊-海中之王大富翁-海洋生物食物鏈與人類的交互關係」。</w:t>
            </w:r>
          </w:p>
          <w:p w14:paraId="616A59EE" w14:textId="09D16379" w:rsidR="00B16BD0" w:rsidRPr="00B16BD0" w:rsidRDefault="00B16BD0" w:rsidP="00B16BD0">
            <w:pPr>
              <w:pStyle w:val="Textbody"/>
              <w:snapToGrid w:val="0"/>
              <w:rPr>
                <w:rFonts w:ascii="標楷體" w:eastAsia="標楷體" w:hAnsi="標楷體" w:cs="標楷體"/>
                <w:color w:val="FF0000"/>
                <w:sz w:val="24"/>
                <w:szCs w:val="24"/>
              </w:rPr>
            </w:pPr>
            <w:r w:rsidRPr="00B16BD0">
              <w:rPr>
                <w:rFonts w:ascii="標楷體" w:eastAsia="標楷體" w:hAnsi="標楷體" w:cs="標楷體" w:hint="eastAsia"/>
                <w:color w:val="FF0000"/>
                <w:sz w:val="24"/>
                <w:szCs w:val="24"/>
              </w:rPr>
              <w:t>教師將學童分組後，依序發放角色卡及食物能量，並介紹遊戲規則，隨機任務卡包含水域生態系物種特色及有關之環境問題，視答對或答錯加減其食物點數。教師可檢視並協助學童分組遊玩情況，最後選出得分最高之組別，請該組上台報告其遊玩策略。教師歸納並統整，引導學童了解海洋及水域生態系與人類息息相關，引發同學珍惜海洋之概念</w:t>
            </w:r>
          </w:p>
          <w:p w14:paraId="3A4B27A6"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【活動1-2】動物適應環境的策略</w:t>
            </w:r>
          </w:p>
          <w:p w14:paraId="703CD435" w14:textId="77777777"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1.</w:t>
            </w:r>
            <w:r>
              <w:rPr>
                <w:rFonts w:ascii="標楷體" w:eastAsia="標楷體" w:hAnsi="標楷體" w:cs="標楷體"/>
                <w:color w:val="auto"/>
                <w:sz w:val="24"/>
                <w:szCs w:val="24"/>
              </w:rPr>
              <w:t>教師引導學生討論當環境溫度降低或升高時，人體會如何維持體溫。</w:t>
            </w:r>
          </w:p>
          <w:p w14:paraId="68A5EB57"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w:t>
            </w:r>
            <w:r w:rsidRPr="004E49D7">
              <w:rPr>
                <w:rFonts w:ascii="標楷體" w:eastAsia="標楷體" w:hAnsi="標楷體" w:cs="標楷體"/>
                <w:color w:val="auto"/>
                <w:sz w:val="24"/>
                <w:szCs w:val="24"/>
              </w:rPr>
              <w:t>教師說明環境溫度變化時，動物會採取不同的策略來調節體溫，例如剛出生的小鴨會聚在一起取暖，維持體溫；氣溫較低時，龜在石頭上晒太陽維持體溫；當環境溫度過低時，有些動物會降低體溫，以休眠的狀態度過寒冬；北極熊身上有濃密的毛和厚脂肪，具有保暖的功能，可以適應極地寒冷的氣候；獅在氣溫過高時，會躲避到樹蔭下乘涼；氣溫過高時，蜥蜴會躲在洞穴中；狗的汗腺不發達，利用喘氣和吐出舌頭來降低體溫。</w:t>
            </w:r>
          </w:p>
          <w:p w14:paraId="40424CA3" w14:textId="77777777" w:rsidR="004B4405" w:rsidRPr="00620B6F" w:rsidRDefault="008E44DC" w:rsidP="008E44DC">
            <w:pPr>
              <w:pStyle w:val="Textbody"/>
              <w:snapToGrid w:val="0"/>
              <w:rPr>
                <w:rFonts w:ascii="標楷體" w:eastAsia="標楷體" w:hAnsi="標楷體" w:cs="標楷體"/>
                <w:color w:val="0070C0"/>
                <w:sz w:val="24"/>
                <w:szCs w:val="24"/>
              </w:rPr>
            </w:pPr>
            <w:r w:rsidRPr="00620B6F">
              <w:rPr>
                <w:rFonts w:ascii="標楷體" w:eastAsia="標楷體" w:hAnsi="標楷體" w:cs="標楷體"/>
                <w:color w:val="0070C0"/>
                <w:sz w:val="24"/>
                <w:szCs w:val="24"/>
              </w:rPr>
              <w:t>3.教師說明動物會透過遮蔭、群聚、晒太陽等行為來調節體溫，以適應環境的變化。</w:t>
            </w:r>
          </w:p>
          <w:p w14:paraId="4A82CF7F" w14:textId="77777777" w:rsidR="004B4405" w:rsidRPr="004E49D7" w:rsidRDefault="008E44DC" w:rsidP="008E44DC">
            <w:pPr>
              <w:pStyle w:val="Textbody"/>
              <w:snapToGrid w:val="0"/>
              <w:rPr>
                <w:rFonts w:ascii="標楷體" w:eastAsia="標楷體" w:hAnsi="標楷體" w:cs="標楷體"/>
                <w:color w:val="auto"/>
                <w:sz w:val="24"/>
                <w:szCs w:val="24"/>
              </w:rPr>
            </w:pPr>
            <w:r w:rsidRPr="00620B6F">
              <w:rPr>
                <w:rFonts w:ascii="標楷體" w:eastAsia="標楷體" w:hAnsi="標楷體" w:cs="標楷體"/>
                <w:color w:val="0070C0"/>
                <w:sz w:val="24"/>
                <w:szCs w:val="24"/>
              </w:rPr>
              <w:t>4.可進一步說明內溫動物和外溫動物因應環境溫度變化，會採取不同的策略。</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5F2384" w14:textId="77777777" w:rsidR="004B4405" w:rsidRPr="004E49D7" w:rsidRDefault="008E44DC" w:rsidP="008E44DC">
            <w:pPr>
              <w:pStyle w:val="Textbody"/>
              <w:snapToGrid w:val="0"/>
              <w:ind w:firstLine="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7E23367" w14:textId="5F6A3CD9" w:rsidR="004B440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214B56C7" w14:textId="77777777" w:rsidR="00B16BD0" w:rsidRPr="00B16BD0" w:rsidRDefault="00B16BD0" w:rsidP="00B16BD0">
            <w:pPr>
              <w:pStyle w:val="Textbody"/>
              <w:snapToGrid w:val="0"/>
              <w:ind w:left="92" w:hanging="7"/>
              <w:rPr>
                <w:rFonts w:ascii="標楷體" w:eastAsia="標楷體" w:hAnsi="標楷體" w:cs="標楷體"/>
                <w:color w:val="FF0000"/>
                <w:sz w:val="24"/>
                <w:szCs w:val="24"/>
              </w:rPr>
            </w:pPr>
            <w:r w:rsidRPr="00B16BD0">
              <w:rPr>
                <w:rFonts w:ascii="標楷體" w:eastAsia="標楷體" w:hAnsi="標楷體" w:cs="標楷體" w:hint="eastAsia"/>
                <w:color w:val="FF0000"/>
                <w:sz w:val="24"/>
                <w:szCs w:val="24"/>
              </w:rPr>
              <w:t>1.動物覓食海報</w:t>
            </w:r>
          </w:p>
          <w:p w14:paraId="7BDAD5F3" w14:textId="276CFE9E" w:rsidR="004B4405" w:rsidRPr="004E49D7" w:rsidRDefault="00B16BD0"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hint="eastAsia"/>
                <w:color w:val="auto"/>
                <w:sz w:val="24"/>
                <w:szCs w:val="24"/>
              </w:rPr>
              <w:t>2</w:t>
            </w:r>
            <w:r w:rsidR="008E44DC" w:rsidRPr="004E49D7">
              <w:rPr>
                <w:rFonts w:ascii="標楷體" w:eastAsia="標楷體" w:hAnsi="標楷體" w:cs="標楷體"/>
                <w:color w:val="auto"/>
                <w:sz w:val="24"/>
                <w:szCs w:val="24"/>
              </w:rPr>
              <w:t>.動物的食物類型、動物口或口器形態圖片或影片</w:t>
            </w:r>
          </w:p>
          <w:p w14:paraId="154EBBD3" w14:textId="329F2B3E" w:rsidR="004B4405" w:rsidRPr="004E49D7" w:rsidRDefault="00B16BD0"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hint="eastAsia"/>
                <w:color w:val="auto"/>
                <w:sz w:val="24"/>
                <w:szCs w:val="24"/>
              </w:rPr>
              <w:t>3</w:t>
            </w:r>
            <w:r w:rsidR="008E44DC" w:rsidRPr="004E49D7">
              <w:rPr>
                <w:rFonts w:ascii="標楷體" w:eastAsia="標楷體" w:hAnsi="標楷體" w:cs="標楷體"/>
                <w:color w:val="auto"/>
                <w:sz w:val="24"/>
                <w:szCs w:val="24"/>
              </w:rPr>
              <w:t>.動物調節體溫的圖片或影片</w:t>
            </w:r>
          </w:p>
          <w:p w14:paraId="08883A8A" w14:textId="6BE33D8E" w:rsidR="004B4405" w:rsidRPr="004E49D7" w:rsidRDefault="00B16BD0"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hint="eastAsia"/>
                <w:color w:val="auto"/>
                <w:sz w:val="24"/>
                <w:szCs w:val="24"/>
              </w:rPr>
              <w:t>4</w:t>
            </w:r>
            <w:r w:rsidR="008E44DC" w:rsidRPr="004E49D7">
              <w:rPr>
                <w:rFonts w:ascii="標楷體" w:eastAsia="標楷體" w:hAnsi="標楷體" w:cs="標楷體"/>
                <w:color w:val="auto"/>
                <w:sz w:val="24"/>
                <w:szCs w:val="24"/>
              </w:rPr>
              <w:t>.教學媒體</w:t>
            </w:r>
          </w:p>
          <w:p w14:paraId="4FCA2609" w14:textId="5C2EE25B" w:rsidR="00B16BD0" w:rsidRPr="00B16BD0" w:rsidRDefault="00B16BD0" w:rsidP="00B16BD0">
            <w:pPr>
              <w:autoSpaceDN/>
              <w:textAlignment w:val="auto"/>
              <w:rPr>
                <w:rFonts w:ascii="標楷體" w:eastAsia="標楷體" w:hAnsi="標楷體" w:cs="標楷體"/>
                <w:color w:val="FF0000"/>
                <w:sz w:val="24"/>
                <w:szCs w:val="24"/>
              </w:rPr>
            </w:pPr>
            <w:r w:rsidRPr="00B16BD0">
              <w:rPr>
                <w:rFonts w:ascii="標楷體" w:eastAsia="標楷體" w:hAnsi="標楷體" w:cs="標楷體" w:hint="eastAsia"/>
                <w:color w:val="FF0000"/>
                <w:sz w:val="24"/>
                <w:szCs w:val="24"/>
              </w:rPr>
              <w:t>「動物的覓食」(愛學網)</w:t>
            </w:r>
          </w:p>
          <w:p w14:paraId="19221903" w14:textId="72FA92E3" w:rsidR="00B16BD0" w:rsidRDefault="00E24136" w:rsidP="00B16BD0">
            <w:pPr>
              <w:pStyle w:val="Textbody"/>
              <w:snapToGrid w:val="0"/>
              <w:ind w:left="92" w:hanging="7"/>
              <w:rPr>
                <w:rFonts w:ascii="標楷體" w:eastAsia="標楷體" w:hAnsi="標楷體" w:cs="標楷體"/>
                <w:color w:val="FF0000"/>
                <w:sz w:val="24"/>
                <w:szCs w:val="24"/>
                <w:u w:val="single"/>
              </w:rPr>
            </w:pPr>
            <w:hyperlink r:id="rId7" w:history="1">
              <w:r w:rsidR="00B16BD0" w:rsidRPr="00B16BD0">
                <w:rPr>
                  <w:rFonts w:ascii="標楷體" w:eastAsia="標楷體" w:hAnsi="標楷體" w:cs="標楷體"/>
                  <w:color w:val="FF0000"/>
                  <w:sz w:val="24"/>
                  <w:szCs w:val="24"/>
                  <w:u w:val="single"/>
                </w:rPr>
                <w:t>https://stv.naer.edu.tw/video.jsp?p=298287</w:t>
              </w:r>
            </w:hyperlink>
          </w:p>
          <w:p w14:paraId="11E1F0EC" w14:textId="77777777" w:rsidR="005A3C78" w:rsidRPr="00B16BD0" w:rsidRDefault="005A3C78" w:rsidP="00B16BD0">
            <w:pPr>
              <w:pStyle w:val="Textbody"/>
              <w:snapToGrid w:val="0"/>
              <w:ind w:left="92" w:hanging="7"/>
              <w:rPr>
                <w:rFonts w:ascii="標楷體" w:eastAsia="標楷體" w:hAnsi="標楷體" w:cs="標楷體"/>
                <w:color w:val="FF0000"/>
                <w:sz w:val="24"/>
                <w:szCs w:val="24"/>
                <w:u w:val="single"/>
              </w:rPr>
            </w:pPr>
          </w:p>
          <w:p w14:paraId="4C265797" w14:textId="1C27D229" w:rsidR="00B16BD0" w:rsidRPr="00B16BD0" w:rsidRDefault="00B16BD0" w:rsidP="00B16BD0">
            <w:pPr>
              <w:pStyle w:val="Textbody"/>
              <w:snapToGrid w:val="0"/>
              <w:ind w:left="92" w:hanging="7"/>
              <w:rPr>
                <w:rFonts w:ascii="標楷體" w:eastAsia="標楷體" w:hAnsi="標楷體" w:cs="標楷體"/>
                <w:color w:val="FF0000"/>
                <w:sz w:val="24"/>
                <w:szCs w:val="24"/>
              </w:rPr>
            </w:pPr>
            <w:r>
              <w:rPr>
                <w:rFonts w:ascii="標楷體" w:eastAsia="標楷體" w:hAnsi="標楷體" w:cs="標楷體" w:hint="eastAsia"/>
                <w:color w:val="FF0000"/>
                <w:sz w:val="24"/>
                <w:szCs w:val="24"/>
              </w:rPr>
              <w:t>5</w:t>
            </w:r>
            <w:r w:rsidRPr="00B16BD0">
              <w:rPr>
                <w:rFonts w:ascii="標楷體" w:eastAsia="標楷體" w:hAnsi="標楷體" w:cs="標楷體" w:hint="eastAsia"/>
                <w:color w:val="FF0000"/>
                <w:sz w:val="24"/>
                <w:szCs w:val="24"/>
              </w:rPr>
              <w:t>.「桌遊-海中之王大富翁-海洋生物食物鏈與人類的交互關係」</w:t>
            </w:r>
          </w:p>
          <w:p w14:paraId="6D3A6C0A" w14:textId="77777777" w:rsidR="004B4405" w:rsidRPr="00B16BD0" w:rsidRDefault="004B4405" w:rsidP="008E44DC">
            <w:pPr>
              <w:pStyle w:val="Textbody"/>
              <w:snapToGrid w:val="0"/>
              <w:ind w:left="92" w:hanging="7"/>
              <w:rPr>
                <w:rFonts w:ascii="標楷體" w:eastAsia="標楷體" w:hAnsi="標楷體" w:cs="標楷體"/>
                <w:color w:val="auto"/>
                <w:sz w:val="24"/>
                <w:szCs w:val="24"/>
              </w:rPr>
            </w:pPr>
          </w:p>
          <w:p w14:paraId="754FA667"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0BAFB77B"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1.重述重點</w:t>
            </w:r>
          </w:p>
          <w:p w14:paraId="6F1E991C"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2.觀察</w:t>
            </w:r>
          </w:p>
          <w:p w14:paraId="03E4C68E"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3.推論</w:t>
            </w:r>
          </w:p>
          <w:p w14:paraId="7AA1E0F7"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4.資料蒐集</w:t>
            </w:r>
          </w:p>
          <w:p w14:paraId="2F406A74"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540AE65"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口頭評量</w:t>
            </w:r>
          </w:p>
          <w:p w14:paraId="2D6F32C2"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DFAFCB1"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【性別平等教育】</w:t>
            </w:r>
          </w:p>
          <w:p w14:paraId="40BCDF54"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性E3 覺察性別角色的刻板印象，了解家庭、學校與職業的分工，不應受性別的限制。</w:t>
            </w:r>
          </w:p>
          <w:p w14:paraId="28D068DE" w14:textId="77777777" w:rsidR="0018003A" w:rsidRDefault="008E44DC">
            <w:pPr>
              <w:pStyle w:val="Textbody"/>
              <w:autoSpaceDE w:val="0"/>
              <w:snapToGrid w:val="0"/>
              <w:rPr>
                <w:color w:val="auto"/>
              </w:rPr>
            </w:pPr>
            <w:r>
              <w:rPr>
                <w:rFonts w:ascii="標楷體" w:eastAsia="標楷體" w:hAnsi="標楷體" w:cs="標楷體"/>
                <w:color w:val="auto"/>
                <w:sz w:val="24"/>
                <w:szCs w:val="24"/>
              </w:rPr>
              <w:t>【人權教育】</w:t>
            </w:r>
          </w:p>
          <w:p w14:paraId="5E53CDD6"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人E5 </w:t>
            </w:r>
            <w:r w:rsidRPr="004E49D7">
              <w:rPr>
                <w:rFonts w:ascii="標楷體" w:eastAsia="標楷體" w:hAnsi="標楷體" w:cs="標楷體"/>
                <w:color w:val="auto"/>
                <w:sz w:val="24"/>
                <w:szCs w:val="24"/>
              </w:rPr>
              <w:t>欣賞、包容個別差異並尊重自己與他人的權利。</w:t>
            </w:r>
          </w:p>
          <w:p w14:paraId="500C65A1" w14:textId="77777777" w:rsidR="0018003A" w:rsidRPr="00EA7C4A" w:rsidRDefault="008E44DC">
            <w:pPr>
              <w:pStyle w:val="Textbody"/>
              <w:autoSpaceDE w:val="0"/>
              <w:snapToGrid w:val="0"/>
              <w:rPr>
                <w:color w:val="0070C0"/>
              </w:rPr>
            </w:pPr>
            <w:r w:rsidRPr="00EA7C4A">
              <w:rPr>
                <w:rFonts w:ascii="標楷體" w:eastAsia="標楷體" w:hAnsi="標楷體" w:cs="標楷體"/>
                <w:color w:val="0070C0"/>
                <w:sz w:val="24"/>
                <w:szCs w:val="24"/>
              </w:rPr>
              <w:t>【環境教育】</w:t>
            </w:r>
          </w:p>
          <w:p w14:paraId="06A3B7FE" w14:textId="77777777" w:rsidR="0018003A" w:rsidRPr="00EA7C4A" w:rsidRDefault="008E44DC">
            <w:pPr>
              <w:pStyle w:val="Textbody"/>
              <w:autoSpaceDE w:val="0"/>
              <w:snapToGrid w:val="0"/>
              <w:rPr>
                <w:color w:val="0070C0"/>
              </w:rPr>
            </w:pPr>
            <w:r w:rsidRPr="00EA7C4A">
              <w:rPr>
                <w:rFonts w:ascii="標楷體" w:eastAsia="標楷體" w:hAnsi="標楷體" w:cs="標楷體"/>
                <w:color w:val="0070C0"/>
                <w:sz w:val="24"/>
                <w:szCs w:val="24"/>
              </w:rPr>
              <w:t>環E1 參與戶外學習與自然體驗，覺知自然環境的美、平衡、與完整性。</w:t>
            </w:r>
          </w:p>
          <w:p w14:paraId="51D65155" w14:textId="77777777" w:rsidR="0018003A" w:rsidRPr="00EA7C4A" w:rsidRDefault="008E44DC">
            <w:pPr>
              <w:pStyle w:val="Textbody"/>
              <w:autoSpaceDE w:val="0"/>
              <w:snapToGrid w:val="0"/>
              <w:rPr>
                <w:color w:val="0070C0"/>
              </w:rPr>
            </w:pPr>
            <w:r w:rsidRPr="00EA7C4A">
              <w:rPr>
                <w:rFonts w:ascii="標楷體" w:eastAsia="標楷體" w:hAnsi="標楷體" w:cs="標楷體"/>
                <w:color w:val="0070C0"/>
                <w:sz w:val="24"/>
                <w:szCs w:val="24"/>
              </w:rPr>
              <w:t>環E2 覺知生物生命的美與價值，關懷動、植物的生命。</w:t>
            </w:r>
          </w:p>
          <w:p w14:paraId="25FAFD5A"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【科技教育】</w:t>
            </w:r>
          </w:p>
          <w:p w14:paraId="28D62683"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科E9 </w:t>
            </w:r>
            <w:r w:rsidRPr="004E49D7">
              <w:rPr>
                <w:rFonts w:ascii="標楷體" w:eastAsia="標楷體" w:hAnsi="標楷體" w:cs="標楷體"/>
                <w:color w:val="auto"/>
                <w:sz w:val="24"/>
                <w:szCs w:val="24"/>
              </w:rPr>
              <w:t>具備與他人團隊合作的能力。</w:t>
            </w:r>
          </w:p>
          <w:p w14:paraId="3A9027A3" w14:textId="77777777" w:rsidR="0018003A" w:rsidRDefault="008E44DC">
            <w:pPr>
              <w:pStyle w:val="Textbody"/>
              <w:autoSpaceDE w:val="0"/>
              <w:snapToGrid w:val="0"/>
              <w:rPr>
                <w:color w:val="auto"/>
              </w:rPr>
            </w:pPr>
            <w:r>
              <w:rPr>
                <w:rFonts w:ascii="標楷體" w:eastAsia="標楷體" w:hAnsi="標楷體" w:cs="標楷體"/>
                <w:color w:val="auto"/>
                <w:sz w:val="24"/>
                <w:szCs w:val="24"/>
              </w:rPr>
              <w:t>【品德教育】</w:t>
            </w:r>
          </w:p>
          <w:p w14:paraId="474D6CF5"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品EJU1 </w:t>
            </w:r>
            <w:r w:rsidRPr="004E49D7">
              <w:rPr>
                <w:rFonts w:ascii="標楷體" w:eastAsia="標楷體" w:hAnsi="標楷體" w:cs="標楷體"/>
                <w:color w:val="auto"/>
                <w:sz w:val="24"/>
                <w:szCs w:val="24"/>
              </w:rPr>
              <w:t>尊重生命。</w:t>
            </w:r>
          </w:p>
          <w:p w14:paraId="0059DD8E" w14:textId="77777777" w:rsidR="0018003A" w:rsidRDefault="008E44DC">
            <w:pPr>
              <w:pStyle w:val="Textbody"/>
              <w:autoSpaceDE w:val="0"/>
              <w:snapToGrid w:val="0"/>
              <w:rPr>
                <w:color w:val="auto"/>
              </w:rPr>
            </w:pPr>
            <w:r>
              <w:rPr>
                <w:rFonts w:ascii="標楷體" w:eastAsia="標楷體" w:hAnsi="標楷體" w:cs="標楷體"/>
                <w:color w:val="auto"/>
                <w:sz w:val="24"/>
                <w:szCs w:val="24"/>
              </w:rPr>
              <w:t>【法治教育】</w:t>
            </w:r>
          </w:p>
          <w:p w14:paraId="12954F4E"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法E4 </w:t>
            </w:r>
            <w:r w:rsidRPr="004E49D7">
              <w:rPr>
                <w:rFonts w:ascii="標楷體" w:eastAsia="標楷體" w:hAnsi="標楷體" w:cs="標楷體"/>
                <w:color w:val="auto"/>
                <w:sz w:val="24"/>
                <w:szCs w:val="24"/>
              </w:rPr>
              <w:t>參與規則的制定並遵守之。</w:t>
            </w:r>
          </w:p>
          <w:p w14:paraId="05101817" w14:textId="77777777" w:rsidR="0018003A" w:rsidRDefault="008E44DC">
            <w:pPr>
              <w:pStyle w:val="Textbody"/>
              <w:autoSpaceDE w:val="0"/>
              <w:snapToGrid w:val="0"/>
              <w:rPr>
                <w:color w:val="auto"/>
              </w:rPr>
            </w:pPr>
            <w:r>
              <w:rPr>
                <w:rFonts w:ascii="標楷體" w:eastAsia="標楷體" w:hAnsi="標楷體" w:cs="標楷體"/>
                <w:color w:val="auto"/>
                <w:sz w:val="24"/>
                <w:szCs w:val="24"/>
              </w:rPr>
              <w:t>【資訊教育】</w:t>
            </w:r>
          </w:p>
          <w:p w14:paraId="5578E767"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資E2 </w:t>
            </w:r>
            <w:r w:rsidRPr="004E49D7">
              <w:rPr>
                <w:rFonts w:ascii="標楷體" w:eastAsia="標楷體" w:hAnsi="標楷體" w:cs="標楷體"/>
                <w:color w:val="auto"/>
                <w:sz w:val="24"/>
                <w:szCs w:val="24"/>
              </w:rPr>
              <w:t>使用資訊科技解決生活中簡單的問題。</w:t>
            </w:r>
          </w:p>
          <w:p w14:paraId="1A523D88"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資E11 </w:t>
            </w:r>
            <w:r w:rsidRPr="004E49D7">
              <w:rPr>
                <w:rFonts w:ascii="標楷體" w:eastAsia="標楷體" w:hAnsi="標楷體" w:cs="標楷體"/>
                <w:color w:val="auto"/>
                <w:sz w:val="24"/>
                <w:szCs w:val="24"/>
              </w:rPr>
              <w:t>建立康健的數位使用習慣與態度。</w:t>
            </w:r>
          </w:p>
          <w:p w14:paraId="600F51A9" w14:textId="77777777" w:rsidR="0018003A" w:rsidRDefault="008E44DC">
            <w:pPr>
              <w:pStyle w:val="Textbody"/>
              <w:autoSpaceDE w:val="0"/>
              <w:snapToGrid w:val="0"/>
              <w:rPr>
                <w:color w:val="auto"/>
              </w:rPr>
            </w:pPr>
            <w:r>
              <w:rPr>
                <w:rFonts w:ascii="標楷體" w:eastAsia="標楷體" w:hAnsi="標楷體" w:cs="標楷體"/>
                <w:color w:val="auto"/>
                <w:sz w:val="24"/>
                <w:szCs w:val="24"/>
              </w:rPr>
              <w:t>【閱讀素養教育】</w:t>
            </w:r>
          </w:p>
          <w:p w14:paraId="46BCB6A2"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 </w:t>
            </w:r>
            <w:r w:rsidRPr="004E49D7">
              <w:rPr>
                <w:rFonts w:ascii="標楷體" w:eastAsia="標楷體" w:hAnsi="標楷體" w:cs="標楷體"/>
                <w:color w:val="auto"/>
                <w:sz w:val="24"/>
                <w:szCs w:val="24"/>
              </w:rPr>
              <w:t>認識一般生活情境中需要使用的，以及學習學科基礎知識所應具備的字詞彙。</w:t>
            </w:r>
          </w:p>
          <w:p w14:paraId="50B73074"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 xml:space="preserve">閱E4 </w:t>
            </w:r>
            <w:r w:rsidRPr="004E49D7">
              <w:rPr>
                <w:rFonts w:ascii="標楷體" w:eastAsia="標楷體" w:hAnsi="標楷體" w:cs="標楷體"/>
                <w:color w:val="auto"/>
                <w:sz w:val="24"/>
                <w:szCs w:val="24"/>
              </w:rPr>
              <w:t>中高年級後需發展長篇文本的閱讀理解能力。</w:t>
            </w:r>
          </w:p>
          <w:p w14:paraId="1ECAB68C"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閱E5 </w:t>
            </w:r>
            <w:r w:rsidRPr="004E49D7">
              <w:rPr>
                <w:rFonts w:ascii="標楷體" w:eastAsia="標楷體" w:hAnsi="標楷體" w:cs="標楷體"/>
                <w:color w:val="auto"/>
                <w:sz w:val="24"/>
                <w:szCs w:val="24"/>
              </w:rPr>
              <w:t>發展檢索資訊、獲得資訊、整合資訊的數位閱讀能力。</w:t>
            </w:r>
          </w:p>
          <w:p w14:paraId="61C9DB9E"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閱E12 </w:t>
            </w:r>
            <w:r w:rsidRPr="004E49D7">
              <w:rPr>
                <w:rFonts w:ascii="標楷體" w:eastAsia="標楷體" w:hAnsi="標楷體" w:cs="標楷體"/>
                <w:color w:val="auto"/>
                <w:sz w:val="24"/>
                <w:szCs w:val="24"/>
              </w:rPr>
              <w:t>培養喜愛閱讀的態度。</w:t>
            </w:r>
          </w:p>
          <w:p w14:paraId="17FB3689" w14:textId="77777777" w:rsidR="0018003A" w:rsidRPr="00974E64" w:rsidRDefault="008E44DC">
            <w:pPr>
              <w:pStyle w:val="Textbody"/>
              <w:autoSpaceDE w:val="0"/>
              <w:snapToGrid w:val="0"/>
              <w:rPr>
                <w:color w:val="0070C0"/>
              </w:rPr>
            </w:pPr>
            <w:r w:rsidRPr="00974E64">
              <w:rPr>
                <w:rFonts w:ascii="標楷體" w:eastAsia="標楷體" w:hAnsi="標楷體" w:cs="標楷體"/>
                <w:color w:val="0070C0"/>
                <w:sz w:val="24"/>
                <w:szCs w:val="24"/>
              </w:rPr>
              <w:t>【戶外教育】</w:t>
            </w:r>
          </w:p>
          <w:p w14:paraId="1B67DC18" w14:textId="77777777" w:rsidR="0018003A" w:rsidRPr="00974E64" w:rsidRDefault="008E44DC">
            <w:pPr>
              <w:pStyle w:val="Textbody"/>
              <w:autoSpaceDE w:val="0"/>
              <w:snapToGrid w:val="0"/>
              <w:rPr>
                <w:color w:val="0070C0"/>
              </w:rPr>
            </w:pPr>
            <w:r w:rsidRPr="00974E64">
              <w:rPr>
                <w:rFonts w:ascii="標楷體" w:eastAsia="標楷體" w:hAnsi="標楷體" w:cs="標楷體"/>
                <w:color w:val="0070C0"/>
                <w:sz w:val="24"/>
                <w:szCs w:val="24"/>
              </w:rPr>
              <w:t>戶E1 善用教室外、戶外及校外教學，認識生活環境（自然或人為）。</w:t>
            </w:r>
          </w:p>
          <w:p w14:paraId="7A7352A4" w14:textId="77777777" w:rsidR="0018003A" w:rsidRPr="00974E64" w:rsidRDefault="008E44DC">
            <w:pPr>
              <w:pStyle w:val="Textbody"/>
              <w:autoSpaceDE w:val="0"/>
              <w:snapToGrid w:val="0"/>
              <w:rPr>
                <w:color w:val="0070C0"/>
              </w:rPr>
            </w:pPr>
            <w:r w:rsidRPr="00974E64">
              <w:rPr>
                <w:rFonts w:ascii="標楷體" w:eastAsia="標楷體" w:hAnsi="標楷體" w:cs="標楷體"/>
                <w:color w:val="0070C0"/>
                <w:sz w:val="24"/>
                <w:szCs w:val="24"/>
              </w:rPr>
              <w:t>戶E2 豐富自身與環境的互動經驗，培養對生活環境的覺知與敏感，體驗與珍惜環境的好。</w:t>
            </w:r>
          </w:p>
          <w:p w14:paraId="35365A2F" w14:textId="77777777" w:rsidR="0018003A" w:rsidRDefault="008E44DC">
            <w:pPr>
              <w:pStyle w:val="Textbody"/>
              <w:autoSpaceDE w:val="0"/>
              <w:snapToGrid w:val="0"/>
              <w:rPr>
                <w:color w:val="auto"/>
              </w:rPr>
            </w:pPr>
            <w:r w:rsidRPr="00974E64">
              <w:rPr>
                <w:rFonts w:ascii="標楷體" w:eastAsia="標楷體" w:hAnsi="標楷體" w:cs="標楷體"/>
                <w:color w:val="0070C0"/>
                <w:sz w:val="24"/>
                <w:szCs w:val="24"/>
              </w:rPr>
              <w:t>戶E3 善用五官的感知，培</w:t>
            </w:r>
            <w:r w:rsidRPr="00974E64">
              <w:rPr>
                <w:rFonts w:ascii="標楷體" w:eastAsia="標楷體" w:hAnsi="標楷體" w:cs="標楷體"/>
                <w:color w:val="0070C0"/>
                <w:sz w:val="24"/>
                <w:szCs w:val="24"/>
              </w:rPr>
              <w:lastRenderedPageBreak/>
              <w:t>養眼、耳、鼻、舌、觸覺及心靈對環境感受的能力。</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012E999D" w14:textId="77777777" w:rsidR="004B4405" w:rsidRPr="007E6285" w:rsidRDefault="008E44DC" w:rsidP="008E44DC">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73C7DC05" w14:textId="77777777" w:rsidR="004B4405" w:rsidRPr="007E6285" w:rsidRDefault="008E44DC" w:rsidP="008E44DC">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5550B0AA" w14:textId="77777777" w:rsidR="004B4405" w:rsidRPr="007E6285" w:rsidRDefault="008E44DC" w:rsidP="008E44DC">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13965116"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rPr>
              <w:t>2.協同節數：</w:t>
            </w:r>
          </w:p>
          <w:p w14:paraId="08B17EFB"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u w:val="single"/>
              </w:rPr>
              <w:t>＿      ＿＿</w:t>
            </w:r>
          </w:p>
        </w:tc>
      </w:tr>
      <w:tr w:rsidR="008E44DC" w:rsidRPr="007E6285" w14:paraId="30531F77" w14:textId="77777777" w:rsidTr="008E44DC">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1AF7A16"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第二週</w:t>
            </w:r>
          </w:p>
          <w:p w14:paraId="53EB7C07" w14:textId="13678546" w:rsidR="004B4405" w:rsidRPr="00D0385A" w:rsidRDefault="004B4405" w:rsidP="008E44DC">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C01F0D0" w14:textId="77777777" w:rsidR="0018003A" w:rsidRDefault="008E44DC">
            <w:pPr>
              <w:pStyle w:val="Default"/>
              <w:snapToGrid w:val="0"/>
              <w:rPr>
                <w:color w:val="auto"/>
              </w:rPr>
            </w:pPr>
            <w:r>
              <w:rPr>
                <w:color w:val="auto"/>
              </w:rPr>
              <w:t xml:space="preserve">tr-Ⅲ-1 </w:t>
            </w:r>
            <w:r w:rsidRPr="004E49D7">
              <w:rPr>
                <w:color w:val="auto"/>
              </w:rPr>
              <w:t>能將自己及他人所觀察、記錄的自然現象與習得的知識互相連結，察覺彼此間的關係，並提出自己的想法及知道與他人的差異。</w:t>
            </w:r>
          </w:p>
          <w:p w14:paraId="41800DFD" w14:textId="77777777" w:rsidR="0018003A" w:rsidRDefault="008E44DC">
            <w:pPr>
              <w:pStyle w:val="Default"/>
              <w:snapToGrid w:val="0"/>
              <w:rPr>
                <w:color w:val="auto"/>
              </w:rPr>
            </w:pPr>
            <w:r>
              <w:rPr>
                <w:color w:val="auto"/>
              </w:rPr>
              <w:t xml:space="preserve">tc-Ⅲ-1 </w:t>
            </w:r>
            <w:r w:rsidRPr="004E49D7">
              <w:rPr>
                <w:color w:val="auto"/>
              </w:rPr>
              <w:t>能就所蒐集的數據或資料，進行簡單的記錄與分類，並依據習得的知識，思考資料的正確性及辨別他人資訊與事實的差異。</w:t>
            </w:r>
          </w:p>
          <w:p w14:paraId="68A5861D" w14:textId="77777777" w:rsidR="0018003A" w:rsidRDefault="008E44DC">
            <w:pPr>
              <w:pStyle w:val="Default"/>
              <w:snapToGrid w:val="0"/>
              <w:rPr>
                <w:color w:val="auto"/>
              </w:rPr>
            </w:pPr>
            <w:r>
              <w:rPr>
                <w:color w:val="auto"/>
              </w:rPr>
              <w:lastRenderedPageBreak/>
              <w:t xml:space="preserve">po-Ⅲ-1 </w:t>
            </w:r>
            <w:r w:rsidRPr="004E49D7">
              <w:rPr>
                <w:color w:val="auto"/>
              </w:rPr>
              <w:t>能從學習活動、日常經驗及科技運用、自然環境、書刊及網路媒體等察覺問題。</w:t>
            </w:r>
          </w:p>
          <w:p w14:paraId="3116F342" w14:textId="77777777" w:rsidR="0018003A" w:rsidRDefault="008E44DC">
            <w:pPr>
              <w:pStyle w:val="Default"/>
              <w:snapToGrid w:val="0"/>
              <w:rPr>
                <w:color w:val="auto"/>
              </w:rPr>
            </w:pPr>
            <w:r>
              <w:rPr>
                <w:color w:val="auto"/>
              </w:rPr>
              <w:t xml:space="preserve">pc-Ⅲ-2 </w:t>
            </w:r>
            <w:r w:rsidRPr="004E49D7">
              <w:rPr>
                <w:color w:val="auto"/>
              </w:rPr>
              <w:t>能利用較簡單形式的口語、文字、影像(例如：攝影、錄影)、繪圖或實物、科學名詞、數學公式、模型等，表達探究之過程、發現或成果。</w:t>
            </w:r>
          </w:p>
          <w:p w14:paraId="587EF3F5" w14:textId="77777777" w:rsidR="0018003A" w:rsidRDefault="008E44DC">
            <w:pPr>
              <w:pStyle w:val="Default"/>
              <w:snapToGrid w:val="0"/>
              <w:rPr>
                <w:color w:val="auto"/>
              </w:rPr>
            </w:pPr>
            <w:r>
              <w:rPr>
                <w:color w:val="auto"/>
              </w:rPr>
              <w:t xml:space="preserve">pa-Ⅲ-1 </w:t>
            </w:r>
            <w:r w:rsidRPr="004E49D7">
              <w:rPr>
                <w:color w:val="auto"/>
              </w:rPr>
              <w:t>能分析比較、製作圖表、運用簡單數學等方法，整理已有的</w:t>
            </w:r>
            <w:r w:rsidRPr="004E49D7">
              <w:rPr>
                <w:color w:val="auto"/>
              </w:rPr>
              <w:lastRenderedPageBreak/>
              <w:t>資訊或數據。</w:t>
            </w:r>
          </w:p>
          <w:p w14:paraId="1961D4B3" w14:textId="77777777" w:rsidR="0018003A" w:rsidRDefault="008E44DC">
            <w:pPr>
              <w:pStyle w:val="Default"/>
              <w:snapToGrid w:val="0"/>
              <w:rPr>
                <w:color w:val="auto"/>
              </w:rPr>
            </w:pPr>
            <w:r>
              <w:rPr>
                <w:color w:val="auto"/>
              </w:rPr>
              <w:t xml:space="preserve">ah-Ⅲ-1 </w:t>
            </w:r>
            <w:r w:rsidRPr="004E49D7">
              <w:rPr>
                <w:color w:val="auto"/>
              </w:rPr>
              <w:t>利用科學知識理解日常生活觀察到的現象。</w:t>
            </w:r>
          </w:p>
          <w:p w14:paraId="59299092" w14:textId="77777777" w:rsidR="0018003A" w:rsidRDefault="008E44DC">
            <w:pPr>
              <w:pStyle w:val="Default"/>
              <w:snapToGrid w:val="0"/>
              <w:rPr>
                <w:color w:val="auto"/>
              </w:rPr>
            </w:pPr>
            <w:r>
              <w:rPr>
                <w:color w:val="auto"/>
              </w:rPr>
              <w:t xml:space="preserve">ai-Ⅲ-3 </w:t>
            </w:r>
            <w:r w:rsidRPr="004E49D7">
              <w:rPr>
                <w:color w:val="auto"/>
              </w:rPr>
              <w:t>參與合作學習並與同儕有良好的互動經驗，享受學習科學的樂趣。</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A9C1E10"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INb-Ⅲ-6 </w:t>
            </w:r>
            <w:r w:rsidRPr="004E49D7">
              <w:rPr>
                <w:rFonts w:ascii="標楷體" w:eastAsia="標楷體" w:hAnsi="標楷體" w:cs="標楷體"/>
                <w:color w:val="auto"/>
                <w:sz w:val="24"/>
                <w:szCs w:val="24"/>
              </w:rPr>
              <w:t>動物的形態特徵與行為相關，動物身體的構造不同，有不同的運動方式。</w:t>
            </w:r>
          </w:p>
          <w:p w14:paraId="423A0A4E" w14:textId="77777777" w:rsidR="0018003A" w:rsidRDefault="008E44DC">
            <w:pPr>
              <w:pStyle w:val="Textbody"/>
              <w:snapToGrid w:val="0"/>
              <w:rPr>
                <w:color w:val="auto"/>
              </w:rPr>
            </w:pPr>
            <w:r>
              <w:rPr>
                <w:rFonts w:ascii="標楷體" w:eastAsia="標楷體" w:hAnsi="標楷體" w:cs="標楷體"/>
                <w:color w:val="auto"/>
                <w:sz w:val="24"/>
                <w:szCs w:val="24"/>
              </w:rPr>
              <w:t xml:space="preserve">INd-Ⅲ-5 </w:t>
            </w:r>
            <w:r w:rsidRPr="004E49D7">
              <w:rPr>
                <w:rFonts w:ascii="標楷體" w:eastAsia="標楷體" w:hAnsi="標楷體" w:cs="標楷體"/>
                <w:color w:val="auto"/>
                <w:sz w:val="24"/>
                <w:szCs w:val="24"/>
              </w:rPr>
              <w:t>生物體接受環境刺激會產生適當的反應，並自動調節生理作用以維持恆定。</w:t>
            </w:r>
          </w:p>
          <w:p w14:paraId="47AA188B" w14:textId="77777777" w:rsidR="0018003A" w:rsidRDefault="008E44DC">
            <w:pPr>
              <w:pStyle w:val="Textbody"/>
              <w:snapToGrid w:val="0"/>
              <w:rPr>
                <w:color w:val="auto"/>
              </w:rPr>
            </w:pPr>
            <w:r>
              <w:rPr>
                <w:rFonts w:ascii="標楷體" w:eastAsia="標楷體" w:hAnsi="標楷體" w:cs="標楷體"/>
                <w:color w:val="auto"/>
                <w:sz w:val="24"/>
                <w:szCs w:val="24"/>
              </w:rPr>
              <w:t xml:space="preserve">INe-Ⅲ-11 </w:t>
            </w:r>
            <w:r w:rsidRPr="004E49D7">
              <w:rPr>
                <w:rFonts w:ascii="標楷體" w:eastAsia="標楷體" w:hAnsi="標楷體" w:cs="標楷體"/>
                <w:color w:val="auto"/>
                <w:sz w:val="24"/>
                <w:szCs w:val="24"/>
              </w:rPr>
              <w:t>動物有覓食、生殖、保護、訊息傳遞以及社會性的行為。</w:t>
            </w:r>
          </w:p>
          <w:p w14:paraId="637C6DE7" w14:textId="77777777" w:rsidR="0018003A" w:rsidRDefault="008E44DC">
            <w:pPr>
              <w:pStyle w:val="Textbody"/>
              <w:snapToGrid w:val="0"/>
              <w:rPr>
                <w:color w:val="auto"/>
              </w:rPr>
            </w:pPr>
            <w:r>
              <w:rPr>
                <w:rFonts w:ascii="標楷體" w:eastAsia="標楷體" w:hAnsi="標楷體" w:cs="標楷體"/>
                <w:color w:val="auto"/>
                <w:sz w:val="24"/>
                <w:szCs w:val="24"/>
              </w:rPr>
              <w:t xml:space="preserve">INe-Ⅲ-12 </w:t>
            </w:r>
            <w:r w:rsidRPr="004E49D7">
              <w:rPr>
                <w:rFonts w:ascii="標楷體" w:eastAsia="標楷體" w:hAnsi="標楷體" w:cs="標楷體"/>
                <w:color w:val="auto"/>
                <w:sz w:val="24"/>
                <w:szCs w:val="24"/>
              </w:rPr>
              <w:t>生物的分布和習性，會受環境因素的影響；環境改變也會</w:t>
            </w:r>
            <w:r w:rsidRPr="004E49D7">
              <w:rPr>
                <w:rFonts w:ascii="標楷體" w:eastAsia="標楷體" w:hAnsi="標楷體" w:cs="標楷體"/>
                <w:color w:val="auto"/>
                <w:sz w:val="24"/>
                <w:szCs w:val="24"/>
              </w:rPr>
              <w:lastRenderedPageBreak/>
              <w:t>影響生存於其中的生物種類。</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79115DA"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第一單元動物世界</w:t>
            </w:r>
          </w:p>
          <w:p w14:paraId="54002B5A"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活動一動物如何求生存</w:t>
            </w:r>
          </w:p>
          <w:p w14:paraId="258C0FC3"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【活動1-2】動物適應環境的策略</w:t>
            </w:r>
          </w:p>
          <w:p w14:paraId="09456D2E" w14:textId="77777777"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1.</w:t>
            </w:r>
            <w:r>
              <w:rPr>
                <w:rFonts w:ascii="標楷體" w:eastAsia="標楷體" w:hAnsi="標楷體" w:cs="標楷體"/>
                <w:color w:val="auto"/>
                <w:sz w:val="24"/>
                <w:szCs w:val="24"/>
              </w:rPr>
              <w:t>教師引導學生討論哪些動物具有遷移行為，對牠們生存有何幫助。</w:t>
            </w:r>
          </w:p>
          <w:p w14:paraId="477A402C" w14:textId="77777777" w:rsidR="004B4405" w:rsidRPr="00182BF3"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w:t>
            </w:r>
            <w:r w:rsidRPr="004E49D7">
              <w:rPr>
                <w:rFonts w:ascii="標楷體" w:eastAsia="標楷體" w:hAnsi="標楷體" w:cs="標楷體"/>
                <w:color w:val="auto"/>
                <w:sz w:val="24"/>
                <w:szCs w:val="24"/>
              </w:rPr>
              <w:t>教師說明有些動物以遷移行為因應環境的變化，例如</w:t>
            </w:r>
            <w:r w:rsidRPr="00182BF3">
              <w:rPr>
                <w:rFonts w:ascii="標楷體" w:eastAsia="標楷體" w:hAnsi="標楷體" w:cs="標楷體"/>
                <w:color w:val="auto"/>
                <w:sz w:val="24"/>
                <w:szCs w:val="24"/>
              </w:rPr>
              <w:t>紫斑蝶</w:t>
            </w:r>
            <w:r>
              <w:rPr>
                <w:rFonts w:ascii="標楷體" w:eastAsia="標楷體" w:hAnsi="標楷體" w:cs="標楷體"/>
                <w:color w:val="auto"/>
                <w:sz w:val="24"/>
                <w:szCs w:val="24"/>
              </w:rPr>
              <w:t>會在春、夏季，由</w:t>
            </w:r>
            <w:r w:rsidRPr="00182BF3">
              <w:rPr>
                <w:rFonts w:ascii="標楷體" w:eastAsia="標楷體" w:hAnsi="標楷體" w:cs="標楷體"/>
                <w:color w:val="auto"/>
                <w:sz w:val="24"/>
                <w:szCs w:val="24"/>
              </w:rPr>
              <w:t>臺灣南部</w:t>
            </w:r>
            <w:r>
              <w:rPr>
                <w:rFonts w:ascii="標楷體" w:eastAsia="標楷體" w:hAnsi="標楷體" w:cs="標楷體"/>
                <w:color w:val="auto"/>
                <w:sz w:val="24"/>
                <w:szCs w:val="24"/>
              </w:rPr>
              <w:t>往</w:t>
            </w:r>
            <w:r w:rsidRPr="00182BF3">
              <w:rPr>
                <w:rFonts w:ascii="標楷體" w:eastAsia="標楷體" w:hAnsi="標楷體" w:cs="標楷體"/>
                <w:color w:val="auto"/>
                <w:sz w:val="24"/>
                <w:szCs w:val="24"/>
              </w:rPr>
              <w:t>北遷移</w:t>
            </w:r>
            <w:r>
              <w:rPr>
                <w:rFonts w:ascii="標楷體" w:eastAsia="標楷體" w:hAnsi="標楷體" w:cs="標楷體"/>
                <w:color w:val="auto"/>
                <w:sz w:val="24"/>
                <w:szCs w:val="24"/>
              </w:rPr>
              <w:t>，進行繁殖；</w:t>
            </w:r>
            <w:r w:rsidRPr="00182BF3">
              <w:rPr>
                <w:rFonts w:ascii="標楷體" w:eastAsia="標楷體" w:hAnsi="標楷體" w:cs="標楷體"/>
                <w:color w:val="auto"/>
                <w:sz w:val="24"/>
                <w:szCs w:val="24"/>
              </w:rPr>
              <w:t>黑面琵鷺</w:t>
            </w:r>
            <w:r>
              <w:rPr>
                <w:rFonts w:ascii="標楷體" w:eastAsia="標楷體" w:hAnsi="標楷體" w:cs="標楷體"/>
                <w:color w:val="auto"/>
                <w:sz w:val="24"/>
                <w:szCs w:val="24"/>
              </w:rPr>
              <w:t>在冬季會</w:t>
            </w:r>
            <w:r w:rsidRPr="00182BF3">
              <w:rPr>
                <w:rFonts w:ascii="標楷體" w:eastAsia="標楷體" w:hAnsi="標楷體" w:cs="標楷體"/>
                <w:color w:val="auto"/>
                <w:sz w:val="24"/>
                <w:szCs w:val="24"/>
              </w:rPr>
              <w:t>遷移到溫暖的南方，以取得充足的食物度過冬天</w:t>
            </w:r>
            <w:r>
              <w:rPr>
                <w:rFonts w:ascii="標楷體" w:eastAsia="標楷體" w:hAnsi="標楷體" w:cs="標楷體"/>
                <w:color w:val="auto"/>
                <w:sz w:val="24"/>
                <w:szCs w:val="24"/>
              </w:rPr>
              <w:t>；非洲大草原上的動物會遷移，以</w:t>
            </w:r>
            <w:r w:rsidRPr="00182BF3">
              <w:rPr>
                <w:rFonts w:ascii="標楷體" w:eastAsia="標楷體" w:hAnsi="標楷體" w:cs="標楷體"/>
                <w:color w:val="auto"/>
                <w:sz w:val="24"/>
                <w:szCs w:val="24"/>
              </w:rPr>
              <w:t>尋找足夠的飲水和食物</w:t>
            </w:r>
            <w:r>
              <w:rPr>
                <w:rFonts w:ascii="標楷體" w:eastAsia="標楷體" w:hAnsi="標楷體" w:cs="標楷體"/>
                <w:color w:val="auto"/>
                <w:sz w:val="24"/>
                <w:szCs w:val="24"/>
              </w:rPr>
              <w:t>。</w:t>
            </w:r>
          </w:p>
          <w:p w14:paraId="37FCB63F" w14:textId="77777777" w:rsidR="004B4405" w:rsidRPr="00620B6F" w:rsidRDefault="008E44DC" w:rsidP="008E44DC">
            <w:pPr>
              <w:pStyle w:val="Textbody"/>
              <w:snapToGrid w:val="0"/>
              <w:rPr>
                <w:rFonts w:ascii="標楷體" w:eastAsia="標楷體" w:hAnsi="標楷體" w:cs="標楷體"/>
                <w:color w:val="0070C0"/>
                <w:sz w:val="24"/>
                <w:szCs w:val="24"/>
              </w:rPr>
            </w:pPr>
            <w:r w:rsidRPr="00620B6F">
              <w:rPr>
                <w:rFonts w:ascii="標楷體" w:eastAsia="標楷體" w:hAnsi="標楷體" w:cs="標楷體"/>
                <w:color w:val="0070C0"/>
                <w:sz w:val="24"/>
                <w:szCs w:val="24"/>
              </w:rPr>
              <w:t>3.教師說明有些動物會隨著季節的變化，遷移到適合的環境生長、覓食或繁殖。</w:t>
            </w:r>
          </w:p>
          <w:p w14:paraId="74E855B1" w14:textId="2098B7A4"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4.可鼓勵學生</w:t>
            </w:r>
            <w:r w:rsidRPr="00961890">
              <w:rPr>
                <w:rFonts w:ascii="標楷體" w:eastAsia="標楷體" w:hAnsi="標楷體" w:cs="標楷體"/>
                <w:color w:val="auto"/>
                <w:sz w:val="24"/>
                <w:szCs w:val="24"/>
              </w:rPr>
              <w:t>分組收集資料，了解有些動物隨著季節變化，會遷移到適合的環境。遷移的目的大多是為了</w:t>
            </w:r>
            <w:r w:rsidRPr="00961890">
              <w:rPr>
                <w:rFonts w:ascii="標楷體" w:eastAsia="標楷體" w:hAnsi="標楷體" w:cs="標楷體"/>
                <w:color w:val="auto"/>
                <w:sz w:val="24"/>
                <w:szCs w:val="24"/>
              </w:rPr>
              <w:lastRenderedPageBreak/>
              <w:t>覓食、尋求水源、避冬或回到原出生地繁殖等。</w:t>
            </w:r>
          </w:p>
          <w:p w14:paraId="2C18E797" w14:textId="70F4BE2B" w:rsidR="00535E24" w:rsidRPr="00535E24" w:rsidRDefault="00535E24" w:rsidP="00535E24">
            <w:pPr>
              <w:pStyle w:val="Textbody"/>
              <w:snapToGrid w:val="0"/>
              <w:rPr>
                <w:rFonts w:ascii="標楷體" w:eastAsia="標楷體" w:hAnsi="標楷體" w:cs="標楷體"/>
                <w:color w:val="FF0000"/>
                <w:sz w:val="24"/>
                <w:szCs w:val="24"/>
              </w:rPr>
            </w:pPr>
            <w:r>
              <w:rPr>
                <w:rFonts w:ascii="標楷體" w:eastAsia="標楷體" w:hAnsi="標楷體" w:cs="標楷體" w:hint="eastAsia"/>
                <w:color w:val="FF0000"/>
                <w:sz w:val="24"/>
                <w:szCs w:val="24"/>
              </w:rPr>
              <w:t>5</w:t>
            </w:r>
            <w:r w:rsidRPr="00535E24">
              <w:rPr>
                <w:rFonts w:ascii="標楷體" w:eastAsia="標楷體" w:hAnsi="標楷體" w:cs="標楷體" w:hint="eastAsia"/>
                <w:color w:val="FF0000"/>
                <w:sz w:val="24"/>
                <w:szCs w:val="24"/>
              </w:rPr>
              <w:t>.教師播放補充影片</w:t>
            </w:r>
          </w:p>
          <w:p w14:paraId="52795E5A" w14:textId="77777777" w:rsidR="00535E24" w:rsidRPr="00535E24" w:rsidRDefault="00535E24" w:rsidP="00535E24">
            <w:pPr>
              <w:pStyle w:val="Textbody"/>
              <w:snapToGrid w:val="0"/>
              <w:rPr>
                <w:rFonts w:ascii="標楷體" w:eastAsia="標楷體" w:hAnsi="標楷體" w:cs="標楷體"/>
                <w:color w:val="FF0000"/>
                <w:sz w:val="24"/>
                <w:szCs w:val="24"/>
              </w:rPr>
            </w:pPr>
            <w:r w:rsidRPr="00535E24">
              <w:rPr>
                <w:rFonts w:ascii="標楷體" w:eastAsia="標楷體" w:hAnsi="標楷體" w:cs="標楷體" w:hint="eastAsia"/>
                <w:color w:val="FF0000"/>
                <w:sz w:val="24"/>
                <w:szCs w:val="24"/>
              </w:rPr>
              <w:t>「動物們的生存之道」</w:t>
            </w:r>
          </w:p>
          <w:p w14:paraId="15257C03" w14:textId="69C6A7DA" w:rsidR="00535E24" w:rsidRDefault="00535E24" w:rsidP="00535E24">
            <w:pPr>
              <w:pStyle w:val="Textbody"/>
              <w:snapToGrid w:val="0"/>
              <w:rPr>
                <w:rFonts w:ascii="標楷體" w:eastAsia="標楷體" w:hAnsi="標楷體" w:cs="標楷體"/>
                <w:color w:val="FF0000"/>
                <w:sz w:val="24"/>
                <w:szCs w:val="24"/>
              </w:rPr>
            </w:pPr>
            <w:r w:rsidRPr="00535E24">
              <w:rPr>
                <w:rFonts w:ascii="標楷體" w:eastAsia="標楷體" w:hAnsi="標楷體" w:cs="標楷體" w:hint="eastAsia"/>
                <w:color w:val="FF0000"/>
                <w:sz w:val="24"/>
                <w:szCs w:val="24"/>
              </w:rPr>
              <w:t>(台北市立動物園影片)</w:t>
            </w:r>
            <w:hyperlink r:id="rId8" w:history="1">
              <w:r w:rsidR="005A3C78" w:rsidRPr="00560430">
                <w:rPr>
                  <w:rStyle w:val="ac"/>
                  <w:rFonts w:ascii="標楷體" w:eastAsia="標楷體" w:hAnsi="標楷體" w:cs="標楷體" w:hint="eastAsia"/>
                  <w:sz w:val="24"/>
                  <w:szCs w:val="24"/>
                </w:rPr>
                <w:t>https://www.youtube.com/watch?v=os_tCygoVcA</w:t>
              </w:r>
            </w:hyperlink>
          </w:p>
          <w:p w14:paraId="79C271A0" w14:textId="77777777" w:rsidR="005A3C78" w:rsidRPr="00535E24" w:rsidRDefault="005A3C78" w:rsidP="00535E24">
            <w:pPr>
              <w:pStyle w:val="Textbody"/>
              <w:snapToGrid w:val="0"/>
              <w:rPr>
                <w:rFonts w:ascii="標楷體" w:eastAsia="標楷體" w:hAnsi="標楷體" w:cs="標楷體"/>
                <w:color w:val="FF0000"/>
                <w:sz w:val="24"/>
                <w:szCs w:val="24"/>
              </w:rPr>
            </w:pPr>
          </w:p>
          <w:p w14:paraId="1DC9CEF2" w14:textId="5A134658" w:rsidR="00535E24" w:rsidRPr="00535E24" w:rsidRDefault="00535E24" w:rsidP="00535E24">
            <w:pPr>
              <w:pStyle w:val="Textbody"/>
              <w:snapToGrid w:val="0"/>
              <w:rPr>
                <w:rFonts w:ascii="標楷體" w:eastAsia="標楷體" w:hAnsi="標楷體" w:cs="標楷體"/>
                <w:color w:val="FF0000"/>
                <w:sz w:val="24"/>
                <w:szCs w:val="24"/>
              </w:rPr>
            </w:pPr>
            <w:r w:rsidRPr="00535E24">
              <w:rPr>
                <w:rFonts w:ascii="標楷體" w:eastAsia="標楷體" w:hAnsi="標楷體" w:cs="標楷體" w:hint="eastAsia"/>
                <w:color w:val="FF0000"/>
                <w:sz w:val="24"/>
                <w:szCs w:val="24"/>
              </w:rPr>
              <w:t>學生分組討論，將影片重點記錄在小組討論單上。</w:t>
            </w:r>
          </w:p>
          <w:p w14:paraId="102C5A18"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【活動1-3】動物自我保護的方法</w:t>
            </w:r>
          </w:p>
          <w:p w14:paraId="108908B0"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1.教師引導學生</w:t>
            </w:r>
            <w:r>
              <w:rPr>
                <w:rFonts w:ascii="標楷體" w:eastAsia="標楷體" w:hAnsi="標楷體" w:cs="標楷體"/>
                <w:color w:val="auto"/>
                <w:sz w:val="24"/>
                <w:szCs w:val="24"/>
              </w:rPr>
              <w:t>討論</w:t>
            </w:r>
            <w:r w:rsidRPr="004E49D7">
              <w:rPr>
                <w:rFonts w:ascii="標楷體" w:eastAsia="標楷體" w:hAnsi="標楷體" w:cs="標楷體"/>
                <w:color w:val="auto"/>
                <w:sz w:val="24"/>
                <w:szCs w:val="24"/>
              </w:rPr>
              <w:t>動物生命受到威脅時，會採取哪些措施來保護自己，例如</w:t>
            </w:r>
            <w:r w:rsidRPr="0017518A">
              <w:rPr>
                <w:rFonts w:ascii="標楷體" w:eastAsia="標楷體" w:hAnsi="標楷體" w:cs="標楷體"/>
                <w:color w:val="auto"/>
                <w:sz w:val="24"/>
                <w:szCs w:val="24"/>
              </w:rPr>
              <w:t>蜘蛛蟹會將藻類、碎貝殼等黏附在身上，用以偽裝自己，避免被捕食</w:t>
            </w:r>
            <w:r w:rsidRPr="004E49D7">
              <w:rPr>
                <w:rFonts w:ascii="標楷體" w:eastAsia="標楷體" w:hAnsi="標楷體" w:cs="標楷體"/>
                <w:color w:val="auto"/>
                <w:sz w:val="24"/>
                <w:szCs w:val="24"/>
              </w:rPr>
              <w:t>；北極狐生活在冰雪環境中，白色是絕佳的保護色，可以避免被其他動物發現；胡蜂會用有毒的螫針攻擊，鮮豔的顏色是警戒其他動物小心；食蚜蠅不具毒刺，</w:t>
            </w:r>
            <w:r w:rsidRPr="0017518A">
              <w:rPr>
                <w:rFonts w:ascii="標楷體" w:eastAsia="標楷體" w:hAnsi="標楷體" w:cs="標楷體"/>
                <w:color w:val="auto"/>
                <w:sz w:val="24"/>
                <w:szCs w:val="24"/>
              </w:rPr>
              <w:t>卻模仿蜜蜂的身體顏色和花紋，能欺騙其他動物讓牠們不敢靠近。</w:t>
            </w:r>
          </w:p>
          <w:p w14:paraId="741F03BA" w14:textId="77777777" w:rsidR="004B4405" w:rsidRPr="00620B6F" w:rsidRDefault="008E44DC" w:rsidP="008E44DC">
            <w:pPr>
              <w:pStyle w:val="Textbody"/>
              <w:snapToGrid w:val="0"/>
              <w:rPr>
                <w:rFonts w:ascii="標楷體" w:eastAsia="標楷體" w:hAnsi="標楷體" w:cs="標楷體"/>
                <w:color w:val="0070C0"/>
                <w:sz w:val="24"/>
                <w:szCs w:val="24"/>
              </w:rPr>
            </w:pPr>
            <w:r w:rsidRPr="00620B6F">
              <w:rPr>
                <w:rFonts w:ascii="標楷體" w:eastAsia="標楷體" w:hAnsi="標楷體" w:cs="標楷體"/>
                <w:color w:val="0070C0"/>
                <w:sz w:val="24"/>
                <w:szCs w:val="24"/>
              </w:rPr>
              <w:lastRenderedPageBreak/>
              <w:t>2.教師說明動物利用身體的外形、顏色、花紋等，達到保護自己的目的。</w:t>
            </w:r>
          </w:p>
          <w:p w14:paraId="64DEF4D3" w14:textId="77777777" w:rsidR="004B4405" w:rsidRPr="00620B6F" w:rsidRDefault="008E44DC" w:rsidP="008E44DC">
            <w:pPr>
              <w:pStyle w:val="Textbody"/>
              <w:snapToGrid w:val="0"/>
              <w:rPr>
                <w:rFonts w:ascii="標楷體" w:eastAsia="標楷體" w:hAnsi="標楷體" w:cs="標楷體"/>
                <w:color w:val="0070C0"/>
                <w:sz w:val="24"/>
                <w:szCs w:val="24"/>
              </w:rPr>
            </w:pPr>
            <w:r w:rsidRPr="00620B6F">
              <w:rPr>
                <w:rFonts w:ascii="標楷體" w:eastAsia="標楷體" w:hAnsi="標楷體" w:cs="標楷體"/>
                <w:color w:val="0070C0"/>
                <w:sz w:val="24"/>
                <w:szCs w:val="24"/>
              </w:rPr>
              <w:t>3.教師說明除了利用身體的外形、顏色、花紋，還有哪些方式可以保護自己，例如壁虎斷尾；有些龜會將四肢和頭縮進殼中；刺蝟會捲曲成球狀，使尖銳的刺朝外；臭鼬會噴出臭液；有些蛇具有毒液等。</w:t>
            </w:r>
          </w:p>
          <w:p w14:paraId="58631F0A" w14:textId="77777777" w:rsidR="004B4405" w:rsidRPr="004E49D7" w:rsidRDefault="008E44DC" w:rsidP="008E44DC">
            <w:pPr>
              <w:pStyle w:val="Textbody"/>
              <w:snapToGrid w:val="0"/>
              <w:rPr>
                <w:rFonts w:ascii="標楷體" w:eastAsia="標楷體" w:hAnsi="標楷體" w:cs="標楷體"/>
                <w:color w:val="auto"/>
                <w:sz w:val="24"/>
                <w:szCs w:val="24"/>
              </w:rPr>
            </w:pPr>
            <w:r w:rsidRPr="00620B6F">
              <w:rPr>
                <w:rFonts w:ascii="標楷體" w:eastAsia="標楷體" w:hAnsi="標楷體" w:cs="標楷體"/>
                <w:color w:val="0070C0"/>
                <w:sz w:val="24"/>
                <w:szCs w:val="24"/>
              </w:rPr>
              <w:t>4.引導學生歸納動物遇到天敵或危險時，會利用身體構造、外形、顏色或花紋等，保護自己，以達到生存的目的。</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DAA9B0C" w14:textId="77777777" w:rsidR="004B4405" w:rsidRPr="004E49D7" w:rsidRDefault="008E44DC" w:rsidP="008E44DC">
            <w:pPr>
              <w:pStyle w:val="Textbody"/>
              <w:snapToGrid w:val="0"/>
              <w:ind w:firstLine="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50B0216"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525BE107"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1.動物遷移的圖片或影片</w:t>
            </w:r>
          </w:p>
          <w:p w14:paraId="29D4BDFC"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2.動物各種保護自己方式圖片或影片</w:t>
            </w:r>
          </w:p>
          <w:p w14:paraId="61892A5C"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3.教學媒體</w:t>
            </w:r>
          </w:p>
          <w:p w14:paraId="7532CEAA" w14:textId="60DCB979" w:rsidR="00535E24" w:rsidRPr="00535E24" w:rsidRDefault="00535E24" w:rsidP="009F1921">
            <w:pPr>
              <w:pStyle w:val="Textbody"/>
              <w:snapToGrid w:val="0"/>
              <w:ind w:left="92" w:hanging="7"/>
              <w:rPr>
                <w:rFonts w:ascii="標楷體" w:eastAsia="標楷體" w:hAnsi="標楷體" w:cs="標楷體"/>
                <w:color w:val="FF0000"/>
                <w:sz w:val="24"/>
                <w:szCs w:val="24"/>
              </w:rPr>
            </w:pPr>
            <w:r w:rsidRPr="00535E24">
              <w:rPr>
                <w:rFonts w:ascii="標楷體" w:eastAsia="標楷體" w:hAnsi="標楷體" w:cs="標楷體" w:hint="eastAsia"/>
                <w:color w:val="FF0000"/>
                <w:sz w:val="24"/>
                <w:szCs w:val="24"/>
              </w:rPr>
              <w:t>1.教師播放補充影片「動物們的生存之道」</w:t>
            </w:r>
          </w:p>
          <w:p w14:paraId="0400FB3D" w14:textId="2D8C6CEF" w:rsidR="005A3C78" w:rsidRDefault="00535E24" w:rsidP="008E44DC">
            <w:pPr>
              <w:pStyle w:val="Textbody"/>
              <w:snapToGrid w:val="0"/>
              <w:ind w:left="92" w:hanging="7"/>
              <w:rPr>
                <w:rFonts w:ascii="標楷體" w:eastAsia="標楷體" w:hAnsi="標楷體" w:cs="標楷體"/>
                <w:color w:val="FF0000"/>
                <w:sz w:val="24"/>
                <w:szCs w:val="24"/>
              </w:rPr>
            </w:pPr>
            <w:r w:rsidRPr="00535E24">
              <w:rPr>
                <w:rFonts w:ascii="標楷體" w:eastAsia="標楷體" w:hAnsi="標楷體" w:cs="標楷體" w:hint="eastAsia"/>
                <w:color w:val="FF0000"/>
                <w:sz w:val="24"/>
                <w:szCs w:val="24"/>
              </w:rPr>
              <w:t>(台北市立動物園影片)</w:t>
            </w:r>
            <w:hyperlink r:id="rId9" w:history="1">
              <w:r w:rsidR="005A3C78" w:rsidRPr="00560430">
                <w:rPr>
                  <w:rStyle w:val="ac"/>
                  <w:rFonts w:ascii="標楷體" w:eastAsia="標楷體" w:hAnsi="標楷體" w:cs="標楷體" w:hint="eastAsia"/>
                  <w:sz w:val="24"/>
                  <w:szCs w:val="24"/>
                </w:rPr>
                <w:t>https://www.youtube.com/watch?v=os_tCygoVcA</w:t>
              </w:r>
            </w:hyperlink>
          </w:p>
          <w:p w14:paraId="1B923480" w14:textId="50EF363F"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52F4C7B3"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1.重述重點</w:t>
            </w:r>
          </w:p>
          <w:p w14:paraId="139DF685"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2.觀察</w:t>
            </w:r>
          </w:p>
          <w:p w14:paraId="2E0713A6"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3.推論</w:t>
            </w:r>
          </w:p>
          <w:p w14:paraId="60899E25"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4.資料蒐集</w:t>
            </w:r>
          </w:p>
          <w:p w14:paraId="1A84DF4A"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676D84C"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口頭評量</w:t>
            </w:r>
          </w:p>
          <w:p w14:paraId="4854C136"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6851A24"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【性別平等教育】</w:t>
            </w:r>
          </w:p>
          <w:p w14:paraId="6B48DC00"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性E3 覺察性別角色的刻板印象，了解家庭、學校與職業的分工，不應受性別的限制。</w:t>
            </w:r>
          </w:p>
          <w:p w14:paraId="652CCED4" w14:textId="77777777" w:rsidR="0018003A" w:rsidRDefault="008E44DC">
            <w:pPr>
              <w:pStyle w:val="Textbody"/>
              <w:autoSpaceDE w:val="0"/>
              <w:snapToGrid w:val="0"/>
              <w:rPr>
                <w:color w:val="auto"/>
              </w:rPr>
            </w:pPr>
            <w:r>
              <w:rPr>
                <w:rFonts w:ascii="標楷體" w:eastAsia="標楷體" w:hAnsi="標楷體" w:cs="標楷體"/>
                <w:color w:val="auto"/>
                <w:sz w:val="24"/>
                <w:szCs w:val="24"/>
              </w:rPr>
              <w:t>【人權教育】</w:t>
            </w:r>
          </w:p>
          <w:p w14:paraId="03078B56"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人E5 </w:t>
            </w:r>
            <w:r w:rsidRPr="004E49D7">
              <w:rPr>
                <w:rFonts w:ascii="標楷體" w:eastAsia="標楷體" w:hAnsi="標楷體" w:cs="標楷體"/>
                <w:color w:val="auto"/>
                <w:sz w:val="24"/>
                <w:szCs w:val="24"/>
              </w:rPr>
              <w:t>欣賞、包容個別差異並尊重自己與他人的權利。</w:t>
            </w:r>
          </w:p>
          <w:p w14:paraId="5379206F"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【環境教育】</w:t>
            </w:r>
          </w:p>
          <w:p w14:paraId="68DE1306"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環E1 參與戶外學習與自然體驗，覺知自然環境的美、平衡、與完整性。</w:t>
            </w:r>
          </w:p>
          <w:p w14:paraId="2A8CAFB6" w14:textId="77777777" w:rsidR="0018003A" w:rsidRDefault="008E44DC">
            <w:pPr>
              <w:pStyle w:val="Textbody"/>
              <w:autoSpaceDE w:val="0"/>
              <w:snapToGrid w:val="0"/>
              <w:rPr>
                <w:color w:val="auto"/>
              </w:rPr>
            </w:pPr>
            <w:r w:rsidRPr="002A08A7">
              <w:rPr>
                <w:rFonts w:ascii="標楷體" w:eastAsia="標楷體" w:hAnsi="標楷體" w:cs="標楷體"/>
                <w:color w:val="0070C0"/>
                <w:sz w:val="24"/>
                <w:szCs w:val="24"/>
              </w:rPr>
              <w:t>環E2 覺知生物生命的美與價值，關懷</w:t>
            </w:r>
            <w:r w:rsidRPr="002A08A7">
              <w:rPr>
                <w:rFonts w:ascii="標楷體" w:eastAsia="標楷體" w:hAnsi="標楷體" w:cs="標楷體"/>
                <w:color w:val="0070C0"/>
                <w:sz w:val="24"/>
                <w:szCs w:val="24"/>
              </w:rPr>
              <w:lastRenderedPageBreak/>
              <w:t>動、植物的生命。</w:t>
            </w:r>
          </w:p>
          <w:p w14:paraId="723DAD7C" w14:textId="77777777" w:rsidR="0018003A" w:rsidRDefault="008E44DC">
            <w:pPr>
              <w:pStyle w:val="Textbody"/>
              <w:autoSpaceDE w:val="0"/>
              <w:snapToGrid w:val="0"/>
              <w:rPr>
                <w:color w:val="auto"/>
              </w:rPr>
            </w:pPr>
            <w:r>
              <w:rPr>
                <w:rFonts w:ascii="標楷體" w:eastAsia="標楷體" w:hAnsi="標楷體" w:cs="標楷體"/>
                <w:color w:val="auto"/>
                <w:sz w:val="24"/>
                <w:szCs w:val="24"/>
              </w:rPr>
              <w:t>【科技教育】</w:t>
            </w:r>
          </w:p>
          <w:p w14:paraId="43355C1E"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科E9 </w:t>
            </w:r>
            <w:r w:rsidRPr="004E49D7">
              <w:rPr>
                <w:rFonts w:ascii="標楷體" w:eastAsia="標楷體" w:hAnsi="標楷體" w:cs="標楷體"/>
                <w:color w:val="auto"/>
                <w:sz w:val="24"/>
                <w:szCs w:val="24"/>
              </w:rPr>
              <w:t>具備與他人團隊合作的能力。</w:t>
            </w:r>
          </w:p>
          <w:p w14:paraId="711BBE4A" w14:textId="77777777" w:rsidR="0018003A" w:rsidRDefault="008E44DC">
            <w:pPr>
              <w:pStyle w:val="Textbody"/>
              <w:autoSpaceDE w:val="0"/>
              <w:snapToGrid w:val="0"/>
              <w:rPr>
                <w:color w:val="auto"/>
              </w:rPr>
            </w:pPr>
            <w:r>
              <w:rPr>
                <w:rFonts w:ascii="標楷體" w:eastAsia="標楷體" w:hAnsi="標楷體" w:cs="標楷體"/>
                <w:color w:val="auto"/>
                <w:sz w:val="24"/>
                <w:szCs w:val="24"/>
              </w:rPr>
              <w:t>【品德教育】</w:t>
            </w:r>
          </w:p>
          <w:p w14:paraId="50602374"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品EJU1 </w:t>
            </w:r>
            <w:r w:rsidRPr="004E49D7">
              <w:rPr>
                <w:rFonts w:ascii="標楷體" w:eastAsia="標楷體" w:hAnsi="標楷體" w:cs="標楷體"/>
                <w:color w:val="auto"/>
                <w:sz w:val="24"/>
                <w:szCs w:val="24"/>
              </w:rPr>
              <w:t>尊重生命。</w:t>
            </w:r>
          </w:p>
          <w:p w14:paraId="133CFBAD" w14:textId="77777777" w:rsidR="0018003A" w:rsidRDefault="008E44DC">
            <w:pPr>
              <w:pStyle w:val="Textbody"/>
              <w:autoSpaceDE w:val="0"/>
              <w:snapToGrid w:val="0"/>
              <w:rPr>
                <w:color w:val="auto"/>
              </w:rPr>
            </w:pPr>
            <w:r>
              <w:rPr>
                <w:rFonts w:ascii="標楷體" w:eastAsia="標楷體" w:hAnsi="標楷體" w:cs="標楷體"/>
                <w:color w:val="auto"/>
                <w:sz w:val="24"/>
                <w:szCs w:val="24"/>
              </w:rPr>
              <w:t>【法治教育】</w:t>
            </w:r>
          </w:p>
          <w:p w14:paraId="258FC9DB"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法E4 </w:t>
            </w:r>
            <w:r w:rsidRPr="004E49D7">
              <w:rPr>
                <w:rFonts w:ascii="標楷體" w:eastAsia="標楷體" w:hAnsi="標楷體" w:cs="標楷體"/>
                <w:color w:val="auto"/>
                <w:sz w:val="24"/>
                <w:szCs w:val="24"/>
              </w:rPr>
              <w:t>參與規則的制定並遵守之。</w:t>
            </w:r>
          </w:p>
          <w:p w14:paraId="183F9E45" w14:textId="77777777" w:rsidR="0018003A" w:rsidRDefault="008E44DC">
            <w:pPr>
              <w:pStyle w:val="Textbody"/>
              <w:autoSpaceDE w:val="0"/>
              <w:snapToGrid w:val="0"/>
              <w:rPr>
                <w:color w:val="auto"/>
              </w:rPr>
            </w:pPr>
            <w:r>
              <w:rPr>
                <w:rFonts w:ascii="標楷體" w:eastAsia="標楷體" w:hAnsi="標楷體" w:cs="標楷體"/>
                <w:color w:val="auto"/>
                <w:sz w:val="24"/>
                <w:szCs w:val="24"/>
              </w:rPr>
              <w:t>【資訊教育】</w:t>
            </w:r>
          </w:p>
          <w:p w14:paraId="5BA76A06"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資E2 </w:t>
            </w:r>
            <w:r w:rsidRPr="004E49D7">
              <w:rPr>
                <w:rFonts w:ascii="標楷體" w:eastAsia="標楷體" w:hAnsi="標楷體" w:cs="標楷體"/>
                <w:color w:val="auto"/>
                <w:sz w:val="24"/>
                <w:szCs w:val="24"/>
              </w:rPr>
              <w:t>使用資訊科技解決生活中簡單的問題。</w:t>
            </w:r>
          </w:p>
          <w:p w14:paraId="409B416B"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資E11 </w:t>
            </w:r>
            <w:r w:rsidRPr="004E49D7">
              <w:rPr>
                <w:rFonts w:ascii="標楷體" w:eastAsia="標楷體" w:hAnsi="標楷體" w:cs="標楷體"/>
                <w:color w:val="auto"/>
                <w:sz w:val="24"/>
                <w:szCs w:val="24"/>
              </w:rPr>
              <w:t>建立康健的數位使用習慣與態度。</w:t>
            </w:r>
          </w:p>
          <w:p w14:paraId="1F298C86" w14:textId="77777777" w:rsidR="0018003A" w:rsidRDefault="008E44DC">
            <w:pPr>
              <w:pStyle w:val="Textbody"/>
              <w:autoSpaceDE w:val="0"/>
              <w:snapToGrid w:val="0"/>
              <w:rPr>
                <w:color w:val="auto"/>
              </w:rPr>
            </w:pPr>
            <w:r>
              <w:rPr>
                <w:rFonts w:ascii="標楷體" w:eastAsia="標楷體" w:hAnsi="標楷體" w:cs="標楷體"/>
                <w:color w:val="auto"/>
                <w:sz w:val="24"/>
                <w:szCs w:val="24"/>
              </w:rPr>
              <w:t>【閱讀素養教育】</w:t>
            </w:r>
          </w:p>
          <w:p w14:paraId="1800C4AD"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 </w:t>
            </w:r>
            <w:r w:rsidRPr="004E49D7">
              <w:rPr>
                <w:rFonts w:ascii="標楷體" w:eastAsia="標楷體" w:hAnsi="標楷體" w:cs="標楷體"/>
                <w:color w:val="auto"/>
                <w:sz w:val="24"/>
                <w:szCs w:val="24"/>
              </w:rPr>
              <w:t>認識一般生活情境中需要使用的，以及學習學科基礎知識所應</w:t>
            </w:r>
            <w:r w:rsidRPr="004E49D7">
              <w:rPr>
                <w:rFonts w:ascii="標楷體" w:eastAsia="標楷體" w:hAnsi="標楷體" w:cs="標楷體"/>
                <w:color w:val="auto"/>
                <w:sz w:val="24"/>
                <w:szCs w:val="24"/>
              </w:rPr>
              <w:lastRenderedPageBreak/>
              <w:t>具備的字詞彙。</w:t>
            </w:r>
          </w:p>
          <w:p w14:paraId="7085EC13"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閱E4 </w:t>
            </w:r>
            <w:r w:rsidRPr="004E49D7">
              <w:rPr>
                <w:rFonts w:ascii="標楷體" w:eastAsia="標楷體" w:hAnsi="標楷體" w:cs="標楷體"/>
                <w:color w:val="auto"/>
                <w:sz w:val="24"/>
                <w:szCs w:val="24"/>
              </w:rPr>
              <w:t>中高年級後需發展長篇文本的閱讀理解能力。</w:t>
            </w:r>
          </w:p>
          <w:p w14:paraId="5CBE7CD4"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閱E5 </w:t>
            </w:r>
            <w:r w:rsidRPr="004E49D7">
              <w:rPr>
                <w:rFonts w:ascii="標楷體" w:eastAsia="標楷體" w:hAnsi="標楷體" w:cs="標楷體"/>
                <w:color w:val="auto"/>
                <w:sz w:val="24"/>
                <w:szCs w:val="24"/>
              </w:rPr>
              <w:t>發展檢索資訊、獲得資訊、整合資訊的數位閱讀能力。</w:t>
            </w:r>
          </w:p>
          <w:p w14:paraId="12C7A876"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閱E12 </w:t>
            </w:r>
            <w:r w:rsidRPr="004E49D7">
              <w:rPr>
                <w:rFonts w:ascii="標楷體" w:eastAsia="標楷體" w:hAnsi="標楷體" w:cs="標楷體"/>
                <w:color w:val="auto"/>
                <w:sz w:val="24"/>
                <w:szCs w:val="24"/>
              </w:rPr>
              <w:t>培養喜愛閱讀的態度。</w:t>
            </w:r>
          </w:p>
          <w:p w14:paraId="1096695F" w14:textId="77777777" w:rsidR="0018003A" w:rsidRPr="00974E64" w:rsidRDefault="008E44DC">
            <w:pPr>
              <w:pStyle w:val="Textbody"/>
              <w:autoSpaceDE w:val="0"/>
              <w:snapToGrid w:val="0"/>
              <w:rPr>
                <w:color w:val="0070C0"/>
              </w:rPr>
            </w:pPr>
            <w:r w:rsidRPr="00974E64">
              <w:rPr>
                <w:rFonts w:ascii="標楷體" w:eastAsia="標楷體" w:hAnsi="標楷體" w:cs="標楷體"/>
                <w:color w:val="0070C0"/>
                <w:sz w:val="24"/>
                <w:szCs w:val="24"/>
              </w:rPr>
              <w:t>【戶外教育】</w:t>
            </w:r>
          </w:p>
          <w:p w14:paraId="75552552" w14:textId="77777777" w:rsidR="0018003A" w:rsidRPr="00974E64" w:rsidRDefault="008E44DC">
            <w:pPr>
              <w:pStyle w:val="Textbody"/>
              <w:autoSpaceDE w:val="0"/>
              <w:snapToGrid w:val="0"/>
              <w:rPr>
                <w:color w:val="0070C0"/>
              </w:rPr>
            </w:pPr>
            <w:r w:rsidRPr="00974E64">
              <w:rPr>
                <w:rFonts w:ascii="標楷體" w:eastAsia="標楷體" w:hAnsi="標楷體" w:cs="標楷體"/>
                <w:color w:val="0070C0"/>
                <w:sz w:val="24"/>
                <w:szCs w:val="24"/>
              </w:rPr>
              <w:t>戶E1 善用教室外、戶外及校外教學，認識生活環境（自然或人為）。</w:t>
            </w:r>
          </w:p>
          <w:p w14:paraId="5E85A363" w14:textId="77777777" w:rsidR="0018003A" w:rsidRPr="00974E64" w:rsidRDefault="008E44DC">
            <w:pPr>
              <w:pStyle w:val="Textbody"/>
              <w:autoSpaceDE w:val="0"/>
              <w:snapToGrid w:val="0"/>
              <w:rPr>
                <w:color w:val="0070C0"/>
              </w:rPr>
            </w:pPr>
            <w:r w:rsidRPr="00974E64">
              <w:rPr>
                <w:rFonts w:ascii="標楷體" w:eastAsia="標楷體" w:hAnsi="標楷體" w:cs="標楷體"/>
                <w:color w:val="0070C0"/>
                <w:sz w:val="24"/>
                <w:szCs w:val="24"/>
              </w:rPr>
              <w:t>戶E2 豐富自身與環境的互動經驗，培養對生活環境的覺知與敏感，體驗與珍惜環境的好。</w:t>
            </w:r>
          </w:p>
          <w:p w14:paraId="47D9FCAF" w14:textId="77777777" w:rsidR="0018003A" w:rsidRDefault="008E44DC">
            <w:pPr>
              <w:pStyle w:val="Textbody"/>
              <w:autoSpaceDE w:val="0"/>
              <w:snapToGrid w:val="0"/>
              <w:rPr>
                <w:color w:val="auto"/>
              </w:rPr>
            </w:pPr>
            <w:r w:rsidRPr="00974E64">
              <w:rPr>
                <w:rFonts w:ascii="標楷體" w:eastAsia="標楷體" w:hAnsi="標楷體" w:cs="標楷體"/>
                <w:color w:val="0070C0"/>
                <w:sz w:val="24"/>
                <w:szCs w:val="24"/>
              </w:rPr>
              <w:lastRenderedPageBreak/>
              <w:t>戶E3 善用五官的感知，培養眼、耳、鼻、舌、觸覺及心靈對環境感受的能力。</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10BF98BF" w14:textId="77777777" w:rsidR="004B4405" w:rsidRPr="007E6285" w:rsidRDefault="008E44DC" w:rsidP="008E44DC">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2153A2B1" w14:textId="77777777" w:rsidR="004B4405" w:rsidRPr="007E6285" w:rsidRDefault="008E44DC" w:rsidP="008E44DC">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209528D5" w14:textId="77777777" w:rsidR="004B4405" w:rsidRPr="007E6285" w:rsidRDefault="008E44DC" w:rsidP="008E44DC">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154C46A1"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rPr>
              <w:t>2.協同節數：</w:t>
            </w:r>
          </w:p>
          <w:p w14:paraId="2A3E3A66"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u w:val="single"/>
              </w:rPr>
              <w:t>＿      ＿＿</w:t>
            </w:r>
          </w:p>
        </w:tc>
      </w:tr>
      <w:tr w:rsidR="008E44DC" w:rsidRPr="007E6285" w14:paraId="5DBE299D" w14:textId="77777777" w:rsidTr="008E44DC">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EAEBD9"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第三週</w:t>
            </w:r>
          </w:p>
          <w:p w14:paraId="7266D8F1" w14:textId="426B0049" w:rsidR="004B4405" w:rsidRPr="00D0385A" w:rsidRDefault="004B4405" w:rsidP="008E44DC">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E9D9227" w14:textId="77777777" w:rsidR="0018003A" w:rsidRDefault="008E44DC">
            <w:pPr>
              <w:pStyle w:val="Default"/>
              <w:snapToGrid w:val="0"/>
              <w:rPr>
                <w:color w:val="auto"/>
              </w:rPr>
            </w:pPr>
            <w:r>
              <w:rPr>
                <w:color w:val="auto"/>
              </w:rPr>
              <w:t xml:space="preserve">tr-Ⅲ-1 </w:t>
            </w:r>
            <w:r w:rsidRPr="004E49D7">
              <w:rPr>
                <w:color w:val="auto"/>
              </w:rPr>
              <w:t>能將自己及他人所觀察、記錄的自然現象與習得的知識互相連結，察覺彼此間的關係，並提出自己的想法及知道與他人的差異。</w:t>
            </w:r>
          </w:p>
          <w:p w14:paraId="2DFCE512" w14:textId="77777777" w:rsidR="0018003A" w:rsidRDefault="008E44DC">
            <w:pPr>
              <w:pStyle w:val="Default"/>
              <w:snapToGrid w:val="0"/>
              <w:rPr>
                <w:color w:val="auto"/>
              </w:rPr>
            </w:pPr>
            <w:r>
              <w:rPr>
                <w:color w:val="auto"/>
              </w:rPr>
              <w:t xml:space="preserve">tc-Ⅲ-1 </w:t>
            </w:r>
            <w:r w:rsidRPr="004E49D7">
              <w:rPr>
                <w:color w:val="auto"/>
              </w:rPr>
              <w:t>能就所蒐集的數據或資料，進行簡單的記錄與分類，並依據習得的知識，思考資料的正確性及辨別他人</w:t>
            </w:r>
            <w:r w:rsidRPr="004E49D7">
              <w:rPr>
                <w:color w:val="auto"/>
              </w:rPr>
              <w:lastRenderedPageBreak/>
              <w:t>資訊與事實的差異。</w:t>
            </w:r>
          </w:p>
          <w:p w14:paraId="59ECA39A" w14:textId="77777777" w:rsidR="0018003A" w:rsidRDefault="008E44DC">
            <w:pPr>
              <w:pStyle w:val="Default"/>
              <w:snapToGrid w:val="0"/>
              <w:rPr>
                <w:color w:val="auto"/>
              </w:rPr>
            </w:pPr>
            <w:r>
              <w:rPr>
                <w:color w:val="auto"/>
              </w:rPr>
              <w:t xml:space="preserve">po-Ⅲ-1 </w:t>
            </w:r>
            <w:r w:rsidRPr="004E49D7">
              <w:rPr>
                <w:color w:val="auto"/>
              </w:rPr>
              <w:t>能從學習活動、日常經驗及科技運用、自然環境、書刊及網路媒體等察覺問題。</w:t>
            </w:r>
          </w:p>
          <w:p w14:paraId="664D3065" w14:textId="77777777" w:rsidR="0018003A" w:rsidRDefault="008E44DC">
            <w:pPr>
              <w:pStyle w:val="Default"/>
              <w:snapToGrid w:val="0"/>
              <w:rPr>
                <w:color w:val="auto"/>
              </w:rPr>
            </w:pPr>
            <w:r>
              <w:rPr>
                <w:color w:val="auto"/>
              </w:rPr>
              <w:t xml:space="preserve">pc-Ⅲ-2 </w:t>
            </w:r>
            <w:r w:rsidRPr="004E49D7">
              <w:rPr>
                <w:color w:val="auto"/>
              </w:rPr>
              <w:t>能利用較簡單形式的口語、文字、影像(例如：攝影、錄影)、繪圖或實物、科學名詞、數學公式、模型等，表達探究之過程、發現或成果。</w:t>
            </w:r>
          </w:p>
          <w:p w14:paraId="3A4690A6" w14:textId="77777777" w:rsidR="0018003A" w:rsidRDefault="008E44DC">
            <w:pPr>
              <w:pStyle w:val="Default"/>
              <w:snapToGrid w:val="0"/>
              <w:rPr>
                <w:color w:val="auto"/>
              </w:rPr>
            </w:pPr>
            <w:r>
              <w:rPr>
                <w:color w:val="auto"/>
              </w:rPr>
              <w:t xml:space="preserve">pa-Ⅲ-1 </w:t>
            </w:r>
            <w:r w:rsidRPr="004E49D7">
              <w:rPr>
                <w:color w:val="auto"/>
              </w:rPr>
              <w:t>能分析比較、製作圖表、運用簡單數</w:t>
            </w:r>
            <w:r w:rsidRPr="004E49D7">
              <w:rPr>
                <w:color w:val="auto"/>
              </w:rPr>
              <w:lastRenderedPageBreak/>
              <w:t>學等方法，整理已有的資訊或數據。</w:t>
            </w:r>
          </w:p>
          <w:p w14:paraId="4027F0BE" w14:textId="77777777" w:rsidR="0018003A" w:rsidRDefault="008E44DC">
            <w:pPr>
              <w:pStyle w:val="Default"/>
              <w:snapToGrid w:val="0"/>
              <w:rPr>
                <w:color w:val="auto"/>
              </w:rPr>
            </w:pPr>
            <w:r>
              <w:rPr>
                <w:color w:val="auto"/>
              </w:rPr>
              <w:t xml:space="preserve">ah-Ⅲ-1 </w:t>
            </w:r>
            <w:r w:rsidRPr="004E49D7">
              <w:rPr>
                <w:color w:val="auto"/>
              </w:rPr>
              <w:t>利用科學知識理解日常生活觀察到的現象。</w:t>
            </w:r>
          </w:p>
          <w:p w14:paraId="574B8AF4" w14:textId="77777777" w:rsidR="0018003A" w:rsidRDefault="008E44DC">
            <w:pPr>
              <w:pStyle w:val="Default"/>
              <w:snapToGrid w:val="0"/>
              <w:rPr>
                <w:color w:val="auto"/>
              </w:rPr>
            </w:pPr>
            <w:r>
              <w:rPr>
                <w:color w:val="auto"/>
              </w:rPr>
              <w:t xml:space="preserve">ai-Ⅲ-3 </w:t>
            </w:r>
            <w:r w:rsidRPr="004E49D7">
              <w:rPr>
                <w:color w:val="auto"/>
              </w:rPr>
              <w:t>參與合作學習並與同儕有良好的互動經驗，享受學習科學的樂趣。</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81E9BFE"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INe-Ⅲ-11 </w:t>
            </w:r>
            <w:r w:rsidRPr="004E49D7">
              <w:rPr>
                <w:rFonts w:ascii="標楷體" w:eastAsia="標楷體" w:hAnsi="標楷體" w:cs="標楷體"/>
                <w:color w:val="auto"/>
                <w:sz w:val="24"/>
                <w:szCs w:val="24"/>
              </w:rPr>
              <w:t>動物有覓食、生殖、保護、訊息傳遞以及社會性的行為。</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9532196"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第一單元動物世界</w:t>
            </w:r>
          </w:p>
          <w:p w14:paraId="253C47D1"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活動二動物具有社會行為嗎</w:t>
            </w:r>
          </w:p>
          <w:p w14:paraId="149BEBFA" w14:textId="1870AF0C"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【活動2-1】動物如何互相溝通</w:t>
            </w:r>
          </w:p>
          <w:p w14:paraId="148FB7EC" w14:textId="77777777" w:rsidR="009F1921" w:rsidRDefault="005A3C78" w:rsidP="008E44DC">
            <w:pPr>
              <w:pStyle w:val="Textbody"/>
              <w:snapToGrid w:val="0"/>
              <w:rPr>
                <w:rFonts w:ascii="標楷體" w:eastAsia="標楷體" w:hAnsi="標楷體" w:cs="標楷體"/>
                <w:color w:val="FF0000"/>
                <w:sz w:val="24"/>
                <w:szCs w:val="24"/>
              </w:rPr>
            </w:pPr>
            <w:r w:rsidRPr="005A3C78">
              <w:rPr>
                <w:rFonts w:ascii="標楷體" w:eastAsia="標楷體" w:hAnsi="標楷體" w:cs="標楷體" w:hint="eastAsia"/>
                <w:color w:val="FF0000"/>
                <w:sz w:val="24"/>
                <w:szCs w:val="24"/>
              </w:rPr>
              <w:t>1.教師播放科學補給站短片「犀牛靠聲音頻率傳遞訊息」</w:t>
            </w:r>
          </w:p>
          <w:p w14:paraId="48951453" w14:textId="32CA4397" w:rsidR="005A3C78" w:rsidRDefault="00E24136" w:rsidP="008E44DC">
            <w:pPr>
              <w:pStyle w:val="Textbody"/>
              <w:snapToGrid w:val="0"/>
              <w:rPr>
                <w:rFonts w:ascii="標楷體" w:eastAsia="標楷體" w:hAnsi="標楷體" w:cs="標楷體"/>
                <w:color w:val="FF0000"/>
                <w:sz w:val="24"/>
                <w:szCs w:val="24"/>
              </w:rPr>
            </w:pPr>
            <w:hyperlink r:id="rId10" w:history="1">
              <w:r w:rsidR="005A3C78" w:rsidRPr="00560430">
                <w:rPr>
                  <w:rStyle w:val="ac"/>
                  <w:rFonts w:ascii="標楷體" w:eastAsia="標楷體" w:hAnsi="標楷體" w:cs="標楷體" w:hint="eastAsia"/>
                  <w:sz w:val="24"/>
                  <w:szCs w:val="24"/>
                </w:rPr>
                <w:t>https://www.youtube.com/watch?v=qTxWLOInX6A</w:t>
              </w:r>
            </w:hyperlink>
          </w:p>
          <w:p w14:paraId="35F82DA9" w14:textId="06C4D7BD" w:rsidR="005A3C78" w:rsidRPr="005A3C78" w:rsidRDefault="005A3C78" w:rsidP="008E44DC">
            <w:pPr>
              <w:pStyle w:val="Textbody"/>
              <w:snapToGrid w:val="0"/>
              <w:rPr>
                <w:rFonts w:ascii="標楷體" w:eastAsia="標楷體" w:hAnsi="標楷體" w:cs="標楷體"/>
                <w:color w:val="FF0000"/>
                <w:sz w:val="24"/>
                <w:szCs w:val="24"/>
              </w:rPr>
            </w:pPr>
            <w:r w:rsidRPr="005A3C78">
              <w:rPr>
                <w:rFonts w:ascii="標楷體" w:eastAsia="標楷體" w:hAnsi="標楷體" w:cs="標楷體" w:hint="eastAsia"/>
                <w:color w:val="FF0000"/>
                <w:sz w:val="24"/>
                <w:szCs w:val="24"/>
              </w:rPr>
              <w:t>引導學生根據經驗思考，動物是如何互相溝通、傳遞訊息，例如人類是使用語言、肢體動作互相溝通。</w:t>
            </w:r>
          </w:p>
          <w:p w14:paraId="3CB8A180" w14:textId="27DDC400" w:rsidR="004B4405" w:rsidRPr="004E49D7" w:rsidRDefault="005A3C78" w:rsidP="008E44DC">
            <w:pPr>
              <w:pStyle w:val="Textbody"/>
              <w:snapToGrid w:val="0"/>
              <w:rPr>
                <w:rFonts w:ascii="標楷體" w:eastAsia="標楷體" w:hAnsi="標楷體" w:cs="標楷體"/>
                <w:color w:val="auto"/>
                <w:sz w:val="24"/>
                <w:szCs w:val="24"/>
              </w:rPr>
            </w:pPr>
            <w:r>
              <w:rPr>
                <w:rFonts w:ascii="標楷體" w:eastAsia="標楷體" w:hAnsi="標楷體" w:cs="標楷體" w:hint="eastAsia"/>
                <w:color w:val="auto"/>
                <w:sz w:val="24"/>
                <w:szCs w:val="24"/>
              </w:rPr>
              <w:t>2</w:t>
            </w:r>
            <w:r w:rsidR="008E44DC" w:rsidRPr="004E49D7">
              <w:rPr>
                <w:rFonts w:ascii="標楷體" w:eastAsia="標楷體" w:hAnsi="標楷體" w:cs="標楷體"/>
                <w:color w:val="auto"/>
                <w:sz w:val="24"/>
                <w:szCs w:val="24"/>
              </w:rPr>
              <w:t>.教師引導學生根據經驗思考，人類是使用語言、肢體動作互相溝通</w:t>
            </w:r>
            <w:r w:rsidR="008E44DC">
              <w:rPr>
                <w:rFonts w:ascii="標楷體" w:eastAsia="標楷體" w:hAnsi="標楷體" w:cs="標楷體"/>
                <w:color w:val="auto"/>
                <w:sz w:val="24"/>
                <w:szCs w:val="24"/>
              </w:rPr>
              <w:t>，</w:t>
            </w:r>
            <w:r w:rsidR="008E44DC" w:rsidRPr="004E49D7">
              <w:rPr>
                <w:rFonts w:ascii="標楷體" w:eastAsia="標楷體" w:hAnsi="標楷體" w:cs="標楷體"/>
                <w:color w:val="auto"/>
                <w:sz w:val="24"/>
                <w:szCs w:val="24"/>
              </w:rPr>
              <w:t>動物是如何互相溝通、傳遞訊息。</w:t>
            </w:r>
          </w:p>
          <w:p w14:paraId="12187083" w14:textId="1CDA3DE6" w:rsidR="004B4405" w:rsidRDefault="005A3C78" w:rsidP="008E44DC">
            <w:pPr>
              <w:pStyle w:val="Textbody"/>
              <w:snapToGrid w:val="0"/>
              <w:rPr>
                <w:rFonts w:ascii="標楷體" w:eastAsia="標楷體" w:hAnsi="標楷體" w:cs="標楷體"/>
                <w:color w:val="auto"/>
                <w:sz w:val="24"/>
                <w:szCs w:val="24"/>
              </w:rPr>
            </w:pPr>
            <w:r>
              <w:rPr>
                <w:rFonts w:ascii="標楷體" w:eastAsia="標楷體" w:hAnsi="標楷體" w:cs="標楷體" w:hint="eastAsia"/>
                <w:color w:val="auto"/>
                <w:sz w:val="24"/>
                <w:szCs w:val="24"/>
              </w:rPr>
              <w:t>3</w:t>
            </w:r>
            <w:r w:rsidR="008E44DC" w:rsidRPr="004E49D7">
              <w:rPr>
                <w:rFonts w:ascii="標楷體" w:eastAsia="標楷體" w:hAnsi="標楷體" w:cs="標楷體"/>
                <w:color w:val="auto"/>
                <w:sz w:val="24"/>
                <w:szCs w:val="24"/>
              </w:rPr>
              <w:t>.教師</w:t>
            </w:r>
            <w:r w:rsidR="008E44DC" w:rsidRPr="00F93F90">
              <w:rPr>
                <w:rFonts w:ascii="標楷體" w:eastAsia="標楷體" w:hAnsi="標楷體" w:cs="標楷體"/>
                <w:color w:val="auto"/>
                <w:sz w:val="24"/>
                <w:szCs w:val="24"/>
              </w:rPr>
              <w:t>引導學生觀察課本圖片，了解動物溝通的方式</w:t>
            </w:r>
            <w:r w:rsidR="008E44DC" w:rsidRPr="004E49D7">
              <w:rPr>
                <w:rFonts w:ascii="標楷體" w:eastAsia="標楷體" w:hAnsi="標楷體" w:cs="標楷體"/>
                <w:color w:val="auto"/>
                <w:sz w:val="24"/>
                <w:szCs w:val="24"/>
              </w:rPr>
              <w:t>，例如螞蟻使用觸角碰觸或口器輕咬對方來相互溝通；蜜蜂藉由跳舞方式，告知同伴</w:t>
            </w:r>
            <w:r w:rsidR="008E44DC" w:rsidRPr="004E49D7">
              <w:rPr>
                <w:rFonts w:ascii="標楷體" w:eastAsia="標楷體" w:hAnsi="標楷體" w:cs="標楷體"/>
                <w:color w:val="auto"/>
                <w:sz w:val="24"/>
                <w:szCs w:val="24"/>
              </w:rPr>
              <w:lastRenderedPageBreak/>
              <w:t>蜜源的方向和距離；螢火蟲透過光來傳遞訊息；</w:t>
            </w:r>
            <w:r w:rsidR="008E44DC" w:rsidRPr="00F93F90">
              <w:rPr>
                <w:rFonts w:ascii="標楷體" w:eastAsia="標楷體" w:hAnsi="標楷體" w:cs="標楷體"/>
                <w:color w:val="auto"/>
                <w:sz w:val="24"/>
                <w:szCs w:val="24"/>
              </w:rPr>
              <w:t>鳥會發出聲音來溝通</w:t>
            </w:r>
            <w:r w:rsidR="008E44DC" w:rsidRPr="004E49D7">
              <w:rPr>
                <w:rFonts w:ascii="標楷體" w:eastAsia="標楷體" w:hAnsi="標楷體" w:cs="標楷體"/>
                <w:color w:val="auto"/>
                <w:sz w:val="24"/>
                <w:szCs w:val="24"/>
              </w:rPr>
              <w:t>。</w:t>
            </w:r>
          </w:p>
          <w:p w14:paraId="4EA1103B" w14:textId="13000108" w:rsidR="004B4405" w:rsidRDefault="005A3C78" w:rsidP="008E44DC">
            <w:pPr>
              <w:pStyle w:val="Textbody"/>
              <w:snapToGrid w:val="0"/>
              <w:rPr>
                <w:rFonts w:ascii="標楷體" w:eastAsia="標楷體" w:hAnsi="標楷體" w:cs="標楷體"/>
                <w:color w:val="auto"/>
                <w:sz w:val="24"/>
                <w:szCs w:val="24"/>
              </w:rPr>
            </w:pPr>
            <w:r>
              <w:rPr>
                <w:rFonts w:ascii="標楷體" w:eastAsia="標楷體" w:hAnsi="標楷體" w:cs="標楷體" w:hint="eastAsia"/>
                <w:color w:val="auto"/>
                <w:sz w:val="24"/>
                <w:szCs w:val="24"/>
              </w:rPr>
              <w:t>4</w:t>
            </w:r>
            <w:r w:rsidR="008E44DC">
              <w:rPr>
                <w:rFonts w:ascii="標楷體" w:eastAsia="標楷體" w:hAnsi="標楷體" w:cs="標楷體"/>
                <w:color w:val="auto"/>
                <w:sz w:val="24"/>
                <w:szCs w:val="24"/>
              </w:rPr>
              <w:t>.</w:t>
            </w:r>
            <w:r w:rsidR="008E44DC" w:rsidRPr="006C14C3">
              <w:rPr>
                <w:rFonts w:ascii="標楷體" w:eastAsia="標楷體" w:hAnsi="標楷體" w:cs="標楷體"/>
                <w:color w:val="auto"/>
                <w:sz w:val="24"/>
                <w:szCs w:val="24"/>
              </w:rPr>
              <w:t>教師鼓勵學生蒐集資料或觀看動物影片，認識、分享其他動物傳遞訊息的方式及其目的。</w:t>
            </w:r>
          </w:p>
          <w:p w14:paraId="13F87B95" w14:textId="4C693151" w:rsidR="004B4405" w:rsidRPr="00620B6F" w:rsidRDefault="005A3C78" w:rsidP="008E44DC">
            <w:pPr>
              <w:pStyle w:val="Textbody"/>
              <w:snapToGrid w:val="0"/>
              <w:rPr>
                <w:rFonts w:ascii="標楷體" w:eastAsia="標楷體" w:hAnsi="標楷體" w:cs="標楷體"/>
                <w:color w:val="0070C0"/>
                <w:sz w:val="24"/>
                <w:szCs w:val="24"/>
              </w:rPr>
            </w:pPr>
            <w:r w:rsidRPr="00620B6F">
              <w:rPr>
                <w:rFonts w:ascii="標楷體" w:eastAsia="標楷體" w:hAnsi="標楷體" w:cs="標楷體" w:hint="eastAsia"/>
                <w:color w:val="0070C0"/>
                <w:sz w:val="24"/>
                <w:szCs w:val="24"/>
              </w:rPr>
              <w:t>5</w:t>
            </w:r>
            <w:r w:rsidR="008E44DC" w:rsidRPr="00620B6F">
              <w:rPr>
                <w:rFonts w:ascii="標楷體" w:eastAsia="標楷體" w:hAnsi="標楷體" w:cs="標楷體"/>
                <w:color w:val="0070C0"/>
                <w:sz w:val="24"/>
                <w:szCs w:val="24"/>
              </w:rPr>
              <w:t>.教師說明不同的動物具有不同傳遞訊息方法，來互相溝通達到覓食、保護、生存等目的。</w:t>
            </w:r>
          </w:p>
          <w:p w14:paraId="3EA9B5EE"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【活動2-2】動物如何分工合作</w:t>
            </w:r>
          </w:p>
          <w:p w14:paraId="0FB54B26" w14:textId="77777777"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1.教師引導學生</w:t>
            </w:r>
            <w:r>
              <w:rPr>
                <w:rFonts w:ascii="標楷體" w:eastAsia="標楷體" w:hAnsi="標楷體" w:cs="標楷體"/>
                <w:color w:val="auto"/>
                <w:sz w:val="24"/>
                <w:szCs w:val="24"/>
              </w:rPr>
              <w:t>討論人類有哪些社會行為，例如</w:t>
            </w:r>
            <w:r w:rsidRPr="004E49D7">
              <w:rPr>
                <w:rFonts w:ascii="標楷體" w:eastAsia="標楷體" w:hAnsi="標楷體" w:cs="標楷體"/>
                <w:color w:val="auto"/>
                <w:sz w:val="24"/>
                <w:szCs w:val="24"/>
              </w:rPr>
              <w:t>人類會相互往來、組成家庭、互相買賣</w:t>
            </w:r>
            <w:r>
              <w:rPr>
                <w:rFonts w:ascii="標楷體" w:eastAsia="標楷體" w:hAnsi="標楷體" w:cs="標楷體"/>
                <w:color w:val="auto"/>
                <w:sz w:val="24"/>
                <w:szCs w:val="24"/>
              </w:rPr>
              <w:t>等。</w:t>
            </w:r>
          </w:p>
          <w:p w14:paraId="3910A28F" w14:textId="77777777" w:rsidR="004B4405" w:rsidRPr="00620B6F" w:rsidRDefault="008E44DC" w:rsidP="008E44DC">
            <w:pPr>
              <w:pStyle w:val="Textbody"/>
              <w:snapToGrid w:val="0"/>
              <w:rPr>
                <w:rFonts w:ascii="標楷體" w:eastAsia="標楷體" w:hAnsi="標楷體" w:cs="標楷體"/>
                <w:color w:val="0070C0"/>
                <w:sz w:val="24"/>
                <w:szCs w:val="24"/>
              </w:rPr>
            </w:pPr>
            <w:r w:rsidRPr="00620B6F">
              <w:rPr>
                <w:rFonts w:ascii="標楷體" w:eastAsia="標楷體" w:hAnsi="標楷體" w:cs="標楷體"/>
                <w:color w:val="0070C0"/>
                <w:sz w:val="24"/>
                <w:szCs w:val="24"/>
              </w:rPr>
              <w:t>2.教師引導學生認識具有社會行為的動物，例如螞蟻，蟻后主要任務是產卵、雄蟻負責和蟻后交配、工蟻和兵蟻皆屬於職蟻，無法產卵，兵蟻主要的工作是保護蟻巢，對抗外敵，工蟻要做的工作很龐雜，包括挖洞築巢、覓食、照顧卵和幼蟲等。</w:t>
            </w:r>
          </w:p>
          <w:p w14:paraId="4E3912CD"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3</w:t>
            </w:r>
            <w:r w:rsidRPr="004E49D7">
              <w:rPr>
                <w:rFonts w:ascii="標楷體" w:eastAsia="標楷體" w:hAnsi="標楷體" w:cs="標楷體"/>
                <w:color w:val="auto"/>
                <w:sz w:val="24"/>
                <w:szCs w:val="24"/>
              </w:rPr>
              <w:t>.教師引導學生透過</w:t>
            </w:r>
            <w:r>
              <w:rPr>
                <w:rFonts w:ascii="標楷體" w:eastAsia="標楷體" w:hAnsi="標楷體" w:cs="標楷體"/>
                <w:color w:val="auto"/>
                <w:sz w:val="24"/>
                <w:szCs w:val="24"/>
              </w:rPr>
              <w:t>課本中</w:t>
            </w:r>
            <w:r w:rsidRPr="004E49D7">
              <w:rPr>
                <w:rFonts w:ascii="標楷體" w:eastAsia="標楷體" w:hAnsi="標楷體" w:cs="標楷體"/>
                <w:color w:val="auto"/>
                <w:sz w:val="24"/>
                <w:szCs w:val="24"/>
              </w:rPr>
              <w:t>臺灣獼猴的</w:t>
            </w:r>
            <w:r>
              <w:rPr>
                <w:rFonts w:ascii="標楷體" w:eastAsia="標楷體" w:hAnsi="標楷體" w:cs="標楷體"/>
                <w:color w:val="auto"/>
                <w:sz w:val="24"/>
                <w:szCs w:val="24"/>
              </w:rPr>
              <w:t>圖片</w:t>
            </w:r>
            <w:r w:rsidRPr="004E49D7">
              <w:rPr>
                <w:rFonts w:ascii="標楷體" w:eastAsia="標楷體" w:hAnsi="標楷體" w:cs="標楷體"/>
                <w:color w:val="auto"/>
                <w:sz w:val="24"/>
                <w:szCs w:val="24"/>
              </w:rPr>
              <w:t>，認識社會行為對動物族群有什麼好處，例如</w:t>
            </w:r>
            <w:r w:rsidRPr="00620B6F">
              <w:rPr>
                <w:rFonts w:ascii="標楷體" w:eastAsia="標楷體" w:hAnsi="標楷體" w:cs="標楷體"/>
                <w:color w:val="0070C0"/>
                <w:sz w:val="24"/>
                <w:szCs w:val="24"/>
              </w:rPr>
              <w:t>臺灣獼猴為母系社會，猴群由雌猴、雄猴和未成年的小猴組成，個體間有階級關係，位階較高的猴子通常有優先享用食物及選擇活動範圍的權力。</w:t>
            </w:r>
            <w:r w:rsidRPr="004E49D7">
              <w:rPr>
                <w:rFonts w:ascii="標楷體" w:eastAsia="標楷體" w:hAnsi="標楷體" w:cs="標楷體"/>
                <w:color w:val="auto"/>
                <w:sz w:val="24"/>
                <w:szCs w:val="24"/>
              </w:rPr>
              <w:t>高位階雌猴是猴群的主要領導者，會帶領群體進行重要的覓食和移動，發生危險時會和核心雄猴一起護衛猴群等，這些社會行為可以讓動物達到群體生存的目的。</w:t>
            </w:r>
          </w:p>
          <w:p w14:paraId="7E932DEB" w14:textId="77777777" w:rsidR="004B4405" w:rsidRPr="004E49D7" w:rsidRDefault="008E44DC" w:rsidP="008E44DC">
            <w:pPr>
              <w:pStyle w:val="Textbody"/>
              <w:snapToGrid w:val="0"/>
              <w:rPr>
                <w:rFonts w:ascii="標楷體" w:eastAsia="標楷體" w:hAnsi="標楷體" w:cs="標楷體"/>
                <w:color w:val="auto"/>
                <w:sz w:val="24"/>
                <w:szCs w:val="24"/>
              </w:rPr>
            </w:pPr>
            <w:r w:rsidRPr="00620B6F">
              <w:rPr>
                <w:rFonts w:ascii="標楷體" w:eastAsia="標楷體" w:hAnsi="標楷體" w:cs="標楷體"/>
                <w:color w:val="0070C0"/>
                <w:sz w:val="24"/>
                <w:szCs w:val="24"/>
              </w:rPr>
              <w:t>4.教師說明具有社會行為的動物，個體間會扮演不同的角色，彼此分工合作，也會共同照顧族群中幼小的個體，達到生存與延續生命的目的。</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F557C57" w14:textId="77777777" w:rsidR="004B4405" w:rsidRPr="004E49D7" w:rsidRDefault="008E44DC" w:rsidP="008E44DC">
            <w:pPr>
              <w:pStyle w:val="Textbody"/>
              <w:snapToGrid w:val="0"/>
              <w:ind w:firstLine="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D900C11"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5A2BC8C2"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1.動物傳遞訊息的圖片或影片</w:t>
            </w:r>
          </w:p>
          <w:p w14:paraId="5CC1997C"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2.螞蟻、臺灣獼猴、其他社會性動物的圖片或影片</w:t>
            </w:r>
          </w:p>
          <w:p w14:paraId="0A2A102E"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3.教學媒體</w:t>
            </w:r>
          </w:p>
          <w:p w14:paraId="1CB035F8" w14:textId="77777777" w:rsidR="009F1921" w:rsidRDefault="005A3C78" w:rsidP="008E44DC">
            <w:pPr>
              <w:pStyle w:val="Textbody"/>
              <w:snapToGrid w:val="0"/>
              <w:ind w:left="92" w:hanging="7"/>
              <w:rPr>
                <w:rFonts w:ascii="標楷體" w:eastAsia="標楷體" w:hAnsi="標楷體" w:cs="標楷體"/>
                <w:color w:val="FF0000"/>
                <w:sz w:val="24"/>
                <w:szCs w:val="24"/>
              </w:rPr>
            </w:pPr>
            <w:r w:rsidRPr="005A3C78">
              <w:rPr>
                <w:rFonts w:ascii="標楷體" w:eastAsia="標楷體" w:hAnsi="標楷體" w:cs="標楷體" w:hint="eastAsia"/>
                <w:color w:val="FF0000"/>
                <w:sz w:val="24"/>
                <w:szCs w:val="24"/>
              </w:rPr>
              <w:t>科學補給站短片「犀牛靠聲音頻率傳遞訊息」</w:t>
            </w:r>
          </w:p>
          <w:p w14:paraId="0ABB57EE" w14:textId="4F44C7C2" w:rsidR="004B4405" w:rsidRDefault="00E24136" w:rsidP="008E44DC">
            <w:pPr>
              <w:pStyle w:val="Textbody"/>
              <w:snapToGrid w:val="0"/>
              <w:ind w:left="92" w:hanging="7"/>
              <w:rPr>
                <w:rFonts w:ascii="標楷體" w:eastAsia="標楷體" w:hAnsi="標楷體" w:cs="標楷體"/>
                <w:color w:val="FF0000"/>
                <w:sz w:val="24"/>
                <w:szCs w:val="24"/>
              </w:rPr>
            </w:pPr>
            <w:hyperlink r:id="rId11" w:history="1">
              <w:r w:rsidR="005A3C78" w:rsidRPr="00560430">
                <w:rPr>
                  <w:rStyle w:val="ac"/>
                  <w:rFonts w:ascii="標楷體" w:eastAsia="標楷體" w:hAnsi="標楷體" w:cs="標楷體" w:hint="eastAsia"/>
                  <w:sz w:val="24"/>
                  <w:szCs w:val="24"/>
                </w:rPr>
                <w:t>https://www.youtube.com/watch?v=qTxWLOInX6A</w:t>
              </w:r>
            </w:hyperlink>
          </w:p>
          <w:p w14:paraId="0167327C" w14:textId="77777777" w:rsidR="005A3C78" w:rsidRPr="005A3C78" w:rsidRDefault="005A3C78" w:rsidP="008E44DC">
            <w:pPr>
              <w:pStyle w:val="Textbody"/>
              <w:snapToGrid w:val="0"/>
              <w:ind w:left="92" w:hanging="7"/>
              <w:rPr>
                <w:rFonts w:ascii="標楷體" w:eastAsia="標楷體" w:hAnsi="標楷體" w:cs="標楷體"/>
                <w:color w:val="FF0000"/>
                <w:sz w:val="24"/>
                <w:szCs w:val="24"/>
              </w:rPr>
            </w:pPr>
          </w:p>
          <w:p w14:paraId="5029072C"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51050849"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1.重述重點</w:t>
            </w:r>
          </w:p>
          <w:p w14:paraId="491BC889"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2.觀察</w:t>
            </w:r>
          </w:p>
          <w:p w14:paraId="49E91ED0"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3.推論</w:t>
            </w:r>
          </w:p>
          <w:p w14:paraId="0F4FF2BF"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4.資料蒐集</w:t>
            </w:r>
          </w:p>
          <w:p w14:paraId="0920536B"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82CF508"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口頭評量</w:t>
            </w:r>
          </w:p>
          <w:p w14:paraId="2FC1007C"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3C60F4"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【性別平等教育】</w:t>
            </w:r>
          </w:p>
          <w:p w14:paraId="19602432"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性E3 覺察性別角色的刻板印象，了解家庭、學校與職業的分工，不應受性別的限制。</w:t>
            </w:r>
          </w:p>
          <w:p w14:paraId="18594472" w14:textId="77777777" w:rsidR="0018003A" w:rsidRDefault="008E44DC">
            <w:pPr>
              <w:pStyle w:val="Textbody"/>
              <w:autoSpaceDE w:val="0"/>
              <w:snapToGrid w:val="0"/>
              <w:rPr>
                <w:color w:val="auto"/>
              </w:rPr>
            </w:pPr>
            <w:r>
              <w:rPr>
                <w:rFonts w:ascii="標楷體" w:eastAsia="標楷體" w:hAnsi="標楷體" w:cs="標楷體"/>
                <w:color w:val="auto"/>
                <w:sz w:val="24"/>
                <w:szCs w:val="24"/>
              </w:rPr>
              <w:t>【人權教育】</w:t>
            </w:r>
          </w:p>
          <w:p w14:paraId="33A37852"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人E5 </w:t>
            </w:r>
            <w:r w:rsidRPr="004E49D7">
              <w:rPr>
                <w:rFonts w:ascii="標楷體" w:eastAsia="標楷體" w:hAnsi="標楷體" w:cs="標楷體"/>
                <w:color w:val="auto"/>
                <w:sz w:val="24"/>
                <w:szCs w:val="24"/>
              </w:rPr>
              <w:t>欣賞、包容個別差異並尊重自己與他人的權利。</w:t>
            </w:r>
          </w:p>
          <w:p w14:paraId="214BB064"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【環境教育】</w:t>
            </w:r>
          </w:p>
          <w:p w14:paraId="6FBAB48E"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環E1 參與戶外學習與自然體驗，覺知自然環境的美、平衡、與完整性。</w:t>
            </w:r>
          </w:p>
          <w:p w14:paraId="68ADAFAF"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lastRenderedPageBreak/>
              <w:t>環E2 覺知生物生命的美與價值，關懷動、植物的生命。</w:t>
            </w:r>
          </w:p>
          <w:p w14:paraId="6A39AF67" w14:textId="77777777" w:rsidR="0018003A" w:rsidRDefault="008E44DC">
            <w:pPr>
              <w:pStyle w:val="Textbody"/>
              <w:autoSpaceDE w:val="0"/>
              <w:snapToGrid w:val="0"/>
              <w:rPr>
                <w:color w:val="auto"/>
              </w:rPr>
            </w:pPr>
            <w:r>
              <w:rPr>
                <w:rFonts w:ascii="標楷體" w:eastAsia="標楷體" w:hAnsi="標楷體" w:cs="標楷體"/>
                <w:color w:val="auto"/>
                <w:sz w:val="24"/>
                <w:szCs w:val="24"/>
              </w:rPr>
              <w:t>【科技教育】</w:t>
            </w:r>
          </w:p>
          <w:p w14:paraId="420AF2A9"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科E9 </w:t>
            </w:r>
            <w:r w:rsidRPr="004E49D7">
              <w:rPr>
                <w:rFonts w:ascii="標楷體" w:eastAsia="標楷體" w:hAnsi="標楷體" w:cs="標楷體"/>
                <w:color w:val="auto"/>
                <w:sz w:val="24"/>
                <w:szCs w:val="24"/>
              </w:rPr>
              <w:t>具備與他人團隊合作的能力。</w:t>
            </w:r>
          </w:p>
          <w:p w14:paraId="390C1AFB" w14:textId="77777777" w:rsidR="0018003A" w:rsidRDefault="008E44DC">
            <w:pPr>
              <w:pStyle w:val="Textbody"/>
              <w:autoSpaceDE w:val="0"/>
              <w:snapToGrid w:val="0"/>
              <w:rPr>
                <w:color w:val="auto"/>
              </w:rPr>
            </w:pPr>
            <w:r>
              <w:rPr>
                <w:rFonts w:ascii="標楷體" w:eastAsia="標楷體" w:hAnsi="標楷體" w:cs="標楷體"/>
                <w:color w:val="auto"/>
                <w:sz w:val="24"/>
                <w:szCs w:val="24"/>
              </w:rPr>
              <w:t>【品德教育】</w:t>
            </w:r>
          </w:p>
          <w:p w14:paraId="2073E401"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品EJU1 </w:t>
            </w:r>
            <w:r w:rsidRPr="004E49D7">
              <w:rPr>
                <w:rFonts w:ascii="標楷體" w:eastAsia="標楷體" w:hAnsi="標楷體" w:cs="標楷體"/>
                <w:color w:val="auto"/>
                <w:sz w:val="24"/>
                <w:szCs w:val="24"/>
              </w:rPr>
              <w:t>尊重生命。</w:t>
            </w:r>
          </w:p>
          <w:p w14:paraId="18FEC585" w14:textId="77777777" w:rsidR="0018003A" w:rsidRDefault="008E44DC">
            <w:pPr>
              <w:pStyle w:val="Textbody"/>
              <w:autoSpaceDE w:val="0"/>
              <w:snapToGrid w:val="0"/>
              <w:rPr>
                <w:color w:val="auto"/>
              </w:rPr>
            </w:pPr>
            <w:r>
              <w:rPr>
                <w:rFonts w:ascii="標楷體" w:eastAsia="標楷體" w:hAnsi="標楷體" w:cs="標楷體"/>
                <w:color w:val="auto"/>
                <w:sz w:val="24"/>
                <w:szCs w:val="24"/>
              </w:rPr>
              <w:t>【法治教育】</w:t>
            </w:r>
          </w:p>
          <w:p w14:paraId="00EC39EA"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法E4 </w:t>
            </w:r>
            <w:r w:rsidRPr="004E49D7">
              <w:rPr>
                <w:rFonts w:ascii="標楷體" w:eastAsia="標楷體" w:hAnsi="標楷體" w:cs="標楷體"/>
                <w:color w:val="auto"/>
                <w:sz w:val="24"/>
                <w:szCs w:val="24"/>
              </w:rPr>
              <w:t>參與規則的制定並遵守之。</w:t>
            </w:r>
          </w:p>
          <w:p w14:paraId="01767B23" w14:textId="77777777" w:rsidR="0018003A" w:rsidRDefault="008E44DC">
            <w:pPr>
              <w:pStyle w:val="Textbody"/>
              <w:autoSpaceDE w:val="0"/>
              <w:snapToGrid w:val="0"/>
              <w:rPr>
                <w:color w:val="auto"/>
              </w:rPr>
            </w:pPr>
            <w:r>
              <w:rPr>
                <w:rFonts w:ascii="標楷體" w:eastAsia="標楷體" w:hAnsi="標楷體" w:cs="標楷體"/>
                <w:color w:val="auto"/>
                <w:sz w:val="24"/>
                <w:szCs w:val="24"/>
              </w:rPr>
              <w:t>【資訊教育】</w:t>
            </w:r>
          </w:p>
          <w:p w14:paraId="395E98E0"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資E2 </w:t>
            </w:r>
            <w:r w:rsidRPr="004E49D7">
              <w:rPr>
                <w:rFonts w:ascii="標楷體" w:eastAsia="標楷體" w:hAnsi="標楷體" w:cs="標楷體"/>
                <w:color w:val="auto"/>
                <w:sz w:val="24"/>
                <w:szCs w:val="24"/>
              </w:rPr>
              <w:t>使用資訊科技解決生活中簡單的問題。</w:t>
            </w:r>
          </w:p>
          <w:p w14:paraId="7D1BA053"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資E11 </w:t>
            </w:r>
            <w:r w:rsidRPr="004E49D7">
              <w:rPr>
                <w:rFonts w:ascii="標楷體" w:eastAsia="標楷體" w:hAnsi="標楷體" w:cs="標楷體"/>
                <w:color w:val="auto"/>
                <w:sz w:val="24"/>
                <w:szCs w:val="24"/>
              </w:rPr>
              <w:t>建立康健的數位使用習慣與態度。</w:t>
            </w:r>
          </w:p>
          <w:p w14:paraId="27E284AB" w14:textId="77777777" w:rsidR="0018003A" w:rsidRDefault="008E44DC">
            <w:pPr>
              <w:pStyle w:val="Textbody"/>
              <w:autoSpaceDE w:val="0"/>
              <w:snapToGrid w:val="0"/>
              <w:rPr>
                <w:color w:val="auto"/>
              </w:rPr>
            </w:pPr>
            <w:r>
              <w:rPr>
                <w:rFonts w:ascii="標楷體" w:eastAsia="標楷體" w:hAnsi="標楷體" w:cs="標楷體"/>
                <w:color w:val="auto"/>
                <w:sz w:val="24"/>
                <w:szCs w:val="24"/>
              </w:rPr>
              <w:t>【閱讀素養教育】</w:t>
            </w:r>
          </w:p>
          <w:p w14:paraId="380858FB"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 </w:t>
            </w:r>
            <w:r w:rsidRPr="004E49D7">
              <w:rPr>
                <w:rFonts w:ascii="標楷體" w:eastAsia="標楷體" w:hAnsi="標楷體" w:cs="標楷體"/>
                <w:color w:val="auto"/>
                <w:sz w:val="24"/>
                <w:szCs w:val="24"/>
              </w:rPr>
              <w:t>認識一般生活情境中</w:t>
            </w:r>
            <w:r w:rsidRPr="004E49D7">
              <w:rPr>
                <w:rFonts w:ascii="標楷體" w:eastAsia="標楷體" w:hAnsi="標楷體" w:cs="標楷體"/>
                <w:color w:val="auto"/>
                <w:sz w:val="24"/>
                <w:szCs w:val="24"/>
              </w:rPr>
              <w:lastRenderedPageBreak/>
              <w:t>需要使用的，以及學習學科基礎知識所應具備的字詞彙。</w:t>
            </w:r>
          </w:p>
          <w:p w14:paraId="334A6C40"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閱E4 </w:t>
            </w:r>
            <w:r w:rsidRPr="004E49D7">
              <w:rPr>
                <w:rFonts w:ascii="標楷體" w:eastAsia="標楷體" w:hAnsi="標楷體" w:cs="標楷體"/>
                <w:color w:val="auto"/>
                <w:sz w:val="24"/>
                <w:szCs w:val="24"/>
              </w:rPr>
              <w:t>中高年級後需發展長篇文本的閱讀理解能力。</w:t>
            </w:r>
          </w:p>
          <w:p w14:paraId="4927AFA3"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閱E5 </w:t>
            </w:r>
            <w:r w:rsidRPr="004E49D7">
              <w:rPr>
                <w:rFonts w:ascii="標楷體" w:eastAsia="標楷體" w:hAnsi="標楷體" w:cs="標楷體"/>
                <w:color w:val="auto"/>
                <w:sz w:val="24"/>
                <w:szCs w:val="24"/>
              </w:rPr>
              <w:t>發展檢索資訊、獲得資訊、整合資訊的數位閱讀能力。</w:t>
            </w:r>
          </w:p>
          <w:p w14:paraId="1289D8A2"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閱E12 </w:t>
            </w:r>
            <w:r w:rsidRPr="004E49D7">
              <w:rPr>
                <w:rFonts w:ascii="標楷體" w:eastAsia="標楷體" w:hAnsi="標楷體" w:cs="標楷體"/>
                <w:color w:val="auto"/>
                <w:sz w:val="24"/>
                <w:szCs w:val="24"/>
              </w:rPr>
              <w:t>培養喜愛閱讀的態度。</w:t>
            </w:r>
          </w:p>
          <w:p w14:paraId="4D487F37" w14:textId="77777777" w:rsidR="0018003A" w:rsidRPr="00974E64" w:rsidRDefault="008E44DC">
            <w:pPr>
              <w:pStyle w:val="Textbody"/>
              <w:autoSpaceDE w:val="0"/>
              <w:snapToGrid w:val="0"/>
              <w:rPr>
                <w:color w:val="0070C0"/>
              </w:rPr>
            </w:pPr>
            <w:r w:rsidRPr="00974E64">
              <w:rPr>
                <w:rFonts w:ascii="標楷體" w:eastAsia="標楷體" w:hAnsi="標楷體" w:cs="標楷體"/>
                <w:color w:val="0070C0"/>
                <w:sz w:val="24"/>
                <w:szCs w:val="24"/>
              </w:rPr>
              <w:t>【戶外教育】</w:t>
            </w:r>
          </w:p>
          <w:p w14:paraId="71453BF1" w14:textId="77777777" w:rsidR="0018003A" w:rsidRPr="00974E64" w:rsidRDefault="008E44DC">
            <w:pPr>
              <w:pStyle w:val="Textbody"/>
              <w:autoSpaceDE w:val="0"/>
              <w:snapToGrid w:val="0"/>
              <w:rPr>
                <w:color w:val="0070C0"/>
              </w:rPr>
            </w:pPr>
            <w:r w:rsidRPr="00974E64">
              <w:rPr>
                <w:rFonts w:ascii="標楷體" w:eastAsia="標楷體" w:hAnsi="標楷體" w:cs="標楷體"/>
                <w:color w:val="0070C0"/>
                <w:sz w:val="24"/>
                <w:szCs w:val="24"/>
              </w:rPr>
              <w:t>戶E1 善用教室外、戶外及校外教學，認識生活環境（自然或人為）。</w:t>
            </w:r>
          </w:p>
          <w:p w14:paraId="08197A06" w14:textId="77777777" w:rsidR="0018003A" w:rsidRPr="00974E64" w:rsidRDefault="008E44DC">
            <w:pPr>
              <w:pStyle w:val="Textbody"/>
              <w:autoSpaceDE w:val="0"/>
              <w:snapToGrid w:val="0"/>
              <w:rPr>
                <w:color w:val="0070C0"/>
              </w:rPr>
            </w:pPr>
            <w:r w:rsidRPr="00974E64">
              <w:rPr>
                <w:rFonts w:ascii="標楷體" w:eastAsia="標楷體" w:hAnsi="標楷體" w:cs="標楷體"/>
                <w:color w:val="0070C0"/>
                <w:sz w:val="24"/>
                <w:szCs w:val="24"/>
              </w:rPr>
              <w:t>戶E2 豐富自身與環境的互動經驗，培養對生活環境的</w:t>
            </w:r>
            <w:r w:rsidRPr="00974E64">
              <w:rPr>
                <w:rFonts w:ascii="標楷體" w:eastAsia="標楷體" w:hAnsi="標楷體" w:cs="標楷體"/>
                <w:color w:val="0070C0"/>
                <w:sz w:val="24"/>
                <w:szCs w:val="24"/>
              </w:rPr>
              <w:lastRenderedPageBreak/>
              <w:t>覺知與敏感，體驗與珍惜環境的好。</w:t>
            </w:r>
          </w:p>
          <w:p w14:paraId="546AFA31" w14:textId="77777777" w:rsidR="0018003A" w:rsidRDefault="008E44DC">
            <w:pPr>
              <w:pStyle w:val="Textbody"/>
              <w:autoSpaceDE w:val="0"/>
              <w:snapToGrid w:val="0"/>
              <w:rPr>
                <w:color w:val="auto"/>
              </w:rPr>
            </w:pPr>
            <w:r w:rsidRPr="00974E64">
              <w:rPr>
                <w:rFonts w:ascii="標楷體" w:eastAsia="標楷體" w:hAnsi="標楷體" w:cs="標楷體"/>
                <w:color w:val="0070C0"/>
                <w:sz w:val="24"/>
                <w:szCs w:val="24"/>
              </w:rPr>
              <w:t>戶E3 善用五官的感知，培養眼、耳、鼻、舌、觸覺及心靈對環境感受的能力。</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270D049E" w14:textId="77777777" w:rsidR="004B4405" w:rsidRPr="007E6285" w:rsidRDefault="008E44DC" w:rsidP="008E44DC">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3976DA92" w14:textId="77777777" w:rsidR="004B4405" w:rsidRPr="007E6285" w:rsidRDefault="008E44DC" w:rsidP="008E44DC">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1FABDD38" w14:textId="77777777" w:rsidR="004B4405" w:rsidRPr="007E6285" w:rsidRDefault="008E44DC" w:rsidP="008E44DC">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1F528071"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rPr>
              <w:t>2.協同節數：</w:t>
            </w:r>
          </w:p>
          <w:p w14:paraId="3B163363"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u w:val="single"/>
              </w:rPr>
              <w:t>＿      ＿＿</w:t>
            </w:r>
          </w:p>
        </w:tc>
      </w:tr>
      <w:tr w:rsidR="008E44DC" w:rsidRPr="007E6285" w14:paraId="26A13E41" w14:textId="77777777" w:rsidTr="008E44DC">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34F6544"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第四週</w:t>
            </w:r>
          </w:p>
          <w:p w14:paraId="77ECDDDB" w14:textId="2E26B7D9" w:rsidR="004B4405" w:rsidRPr="00D0385A" w:rsidRDefault="004B4405" w:rsidP="008E44DC">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0819F0" w14:textId="77777777" w:rsidR="0018003A" w:rsidRDefault="008E44DC">
            <w:pPr>
              <w:pStyle w:val="Default"/>
              <w:snapToGrid w:val="0"/>
              <w:rPr>
                <w:color w:val="auto"/>
              </w:rPr>
            </w:pPr>
            <w:r>
              <w:rPr>
                <w:color w:val="auto"/>
              </w:rPr>
              <w:t xml:space="preserve">tr-Ⅲ-1 </w:t>
            </w:r>
            <w:r w:rsidRPr="004E49D7">
              <w:rPr>
                <w:color w:val="auto"/>
              </w:rPr>
              <w:t>能將自己及他人所觀察、記錄的自然現象與習得的知識互相連結，察覺彼此間的關係，並提出自己的想法及知道與他人的差異。</w:t>
            </w:r>
          </w:p>
          <w:p w14:paraId="32D7DDEF" w14:textId="77777777" w:rsidR="0018003A" w:rsidRDefault="008E44DC">
            <w:pPr>
              <w:pStyle w:val="Default"/>
              <w:snapToGrid w:val="0"/>
              <w:rPr>
                <w:color w:val="auto"/>
              </w:rPr>
            </w:pPr>
            <w:r>
              <w:rPr>
                <w:color w:val="auto"/>
              </w:rPr>
              <w:t xml:space="preserve">tc-Ⅲ-1 </w:t>
            </w:r>
            <w:r w:rsidRPr="004E49D7">
              <w:rPr>
                <w:color w:val="auto"/>
              </w:rPr>
              <w:t>能就所蒐集的數據或資料，進行簡單的記錄與分類，並依據習得的知</w:t>
            </w:r>
            <w:r w:rsidRPr="004E49D7">
              <w:rPr>
                <w:color w:val="auto"/>
              </w:rPr>
              <w:lastRenderedPageBreak/>
              <w:t>識，思考資料的正確性及辨別他人資訊與事實的差異。</w:t>
            </w:r>
          </w:p>
          <w:p w14:paraId="1E69FA2F" w14:textId="77777777" w:rsidR="0018003A" w:rsidRDefault="008E44DC">
            <w:pPr>
              <w:pStyle w:val="Default"/>
              <w:snapToGrid w:val="0"/>
              <w:rPr>
                <w:color w:val="auto"/>
              </w:rPr>
            </w:pPr>
            <w:r>
              <w:rPr>
                <w:color w:val="auto"/>
              </w:rPr>
              <w:t xml:space="preserve">po-Ⅲ-1 </w:t>
            </w:r>
            <w:r w:rsidRPr="004E49D7">
              <w:rPr>
                <w:color w:val="auto"/>
              </w:rPr>
              <w:t>能從學習活動、日常經驗及科技運用、自然環境、書刊及網路媒體等察覺問題。</w:t>
            </w:r>
          </w:p>
          <w:p w14:paraId="62AFA72D" w14:textId="77777777" w:rsidR="0018003A" w:rsidRDefault="008E44DC">
            <w:pPr>
              <w:pStyle w:val="Default"/>
              <w:snapToGrid w:val="0"/>
              <w:rPr>
                <w:color w:val="auto"/>
              </w:rPr>
            </w:pPr>
            <w:r>
              <w:rPr>
                <w:color w:val="auto"/>
              </w:rPr>
              <w:t xml:space="preserve">pc-Ⅲ-2 </w:t>
            </w:r>
            <w:r w:rsidRPr="004E49D7">
              <w:rPr>
                <w:color w:val="auto"/>
              </w:rPr>
              <w:t>能利用較簡單形式的口語、文字、影像(例如：攝影、錄影)、繪圖或實物、科學名詞、數學公式、模型等，表達探究之過程、發現或成果。</w:t>
            </w:r>
          </w:p>
          <w:p w14:paraId="07AD5BD8" w14:textId="77777777" w:rsidR="0018003A" w:rsidRDefault="008E44DC">
            <w:pPr>
              <w:pStyle w:val="Default"/>
              <w:snapToGrid w:val="0"/>
              <w:rPr>
                <w:color w:val="auto"/>
              </w:rPr>
            </w:pPr>
            <w:r>
              <w:rPr>
                <w:color w:val="auto"/>
              </w:rPr>
              <w:lastRenderedPageBreak/>
              <w:t xml:space="preserve">pa-Ⅲ-1 </w:t>
            </w:r>
            <w:r w:rsidRPr="004E49D7">
              <w:rPr>
                <w:color w:val="auto"/>
              </w:rPr>
              <w:t>能分析比較、製作圖表、運用簡單數學等方法，整理已有的資訊或數據。</w:t>
            </w:r>
          </w:p>
          <w:p w14:paraId="20A90F90" w14:textId="77777777" w:rsidR="0018003A" w:rsidRDefault="008E44DC">
            <w:pPr>
              <w:pStyle w:val="Default"/>
              <w:snapToGrid w:val="0"/>
              <w:rPr>
                <w:color w:val="auto"/>
              </w:rPr>
            </w:pPr>
            <w:r>
              <w:rPr>
                <w:color w:val="auto"/>
              </w:rPr>
              <w:t xml:space="preserve">ah-Ⅲ-1 </w:t>
            </w:r>
            <w:r w:rsidRPr="004E49D7">
              <w:rPr>
                <w:color w:val="auto"/>
              </w:rPr>
              <w:t>利用科學知識理解日常生活觀察到的現象。</w:t>
            </w:r>
          </w:p>
          <w:p w14:paraId="10C6D398" w14:textId="77777777" w:rsidR="0018003A" w:rsidRDefault="008E44DC">
            <w:pPr>
              <w:pStyle w:val="Default"/>
              <w:snapToGrid w:val="0"/>
              <w:rPr>
                <w:color w:val="auto"/>
              </w:rPr>
            </w:pPr>
            <w:r>
              <w:rPr>
                <w:color w:val="auto"/>
              </w:rPr>
              <w:t xml:space="preserve">ai-Ⅲ-3 </w:t>
            </w:r>
            <w:r w:rsidRPr="004E49D7">
              <w:rPr>
                <w:color w:val="auto"/>
              </w:rPr>
              <w:t>參與合作學習並與同儕有良好的互動經驗，享受學習科學的樂趣。</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6B01E40"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INd-Ⅲ-4 </w:t>
            </w:r>
            <w:r w:rsidRPr="004E49D7">
              <w:rPr>
                <w:rFonts w:ascii="標楷體" w:eastAsia="標楷體" w:hAnsi="標楷體" w:cs="標楷體"/>
                <w:color w:val="auto"/>
                <w:sz w:val="24"/>
                <w:szCs w:val="24"/>
              </w:rPr>
              <w:t>生物個體間的性狀具有差異性；子代與親代的性狀具有相似性和相異性。</w:t>
            </w:r>
          </w:p>
          <w:p w14:paraId="1D85414A" w14:textId="77777777" w:rsidR="0018003A" w:rsidRDefault="008E44DC">
            <w:pPr>
              <w:pStyle w:val="Textbody"/>
              <w:snapToGrid w:val="0"/>
              <w:rPr>
                <w:color w:val="auto"/>
              </w:rPr>
            </w:pPr>
            <w:r>
              <w:rPr>
                <w:rFonts w:ascii="標楷體" w:eastAsia="標楷體" w:hAnsi="標楷體" w:cs="標楷體"/>
                <w:color w:val="auto"/>
                <w:sz w:val="24"/>
                <w:szCs w:val="24"/>
              </w:rPr>
              <w:t xml:space="preserve">INe-Ⅲ-11 </w:t>
            </w:r>
            <w:r w:rsidRPr="004E49D7">
              <w:rPr>
                <w:rFonts w:ascii="標楷體" w:eastAsia="標楷體" w:hAnsi="標楷體" w:cs="標楷體"/>
                <w:color w:val="auto"/>
                <w:sz w:val="24"/>
                <w:szCs w:val="24"/>
              </w:rPr>
              <w:t>動物有覓食、生殖、保護、訊息傳遞以及社會性的行為。</w:t>
            </w:r>
          </w:p>
          <w:p w14:paraId="1C2664AA" w14:textId="77777777" w:rsidR="0018003A" w:rsidRDefault="008E44DC">
            <w:pPr>
              <w:pStyle w:val="Textbody"/>
              <w:snapToGrid w:val="0"/>
              <w:rPr>
                <w:color w:val="auto"/>
              </w:rPr>
            </w:pPr>
            <w:r>
              <w:rPr>
                <w:rFonts w:ascii="標楷體" w:eastAsia="標楷體" w:hAnsi="標楷體" w:cs="標楷體"/>
                <w:color w:val="auto"/>
                <w:sz w:val="24"/>
                <w:szCs w:val="24"/>
              </w:rPr>
              <w:t xml:space="preserve">INf-Ⅲ-1 </w:t>
            </w:r>
            <w:r w:rsidRPr="004E49D7">
              <w:rPr>
                <w:rFonts w:ascii="標楷體" w:eastAsia="標楷體" w:hAnsi="標楷體" w:cs="標楷體"/>
                <w:color w:val="auto"/>
                <w:sz w:val="24"/>
                <w:szCs w:val="24"/>
              </w:rPr>
              <w:t>世界與本地不同性別科學家的事蹟與貢獻。</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7F08AC1"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第一單元動物世界</w:t>
            </w:r>
          </w:p>
          <w:p w14:paraId="3207BC0C"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活動三動物如何延續生命</w:t>
            </w:r>
          </w:p>
          <w:p w14:paraId="6DC5D918" w14:textId="2A701AA6"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【活動3-1】動物的繁殖</w:t>
            </w:r>
          </w:p>
          <w:p w14:paraId="1C43348B" w14:textId="77777777" w:rsidR="0023282A" w:rsidRDefault="0023282A" w:rsidP="008E44DC">
            <w:pPr>
              <w:pStyle w:val="Textbody"/>
              <w:snapToGrid w:val="0"/>
              <w:rPr>
                <w:rFonts w:ascii="標楷體" w:eastAsia="標楷體" w:hAnsi="標楷體" w:cs="標楷體"/>
                <w:color w:val="FF0000"/>
                <w:sz w:val="24"/>
                <w:szCs w:val="24"/>
              </w:rPr>
            </w:pPr>
            <w:r w:rsidRPr="0023282A">
              <w:rPr>
                <w:rFonts w:ascii="標楷體" w:eastAsia="標楷體" w:hAnsi="標楷體" w:cs="標楷體" w:hint="eastAsia"/>
                <w:color w:val="FF0000"/>
                <w:sz w:val="24"/>
                <w:szCs w:val="24"/>
              </w:rPr>
              <w:t>1.教師撥放泛科學「動物界暖男排行榜」</w:t>
            </w:r>
          </w:p>
          <w:p w14:paraId="5FB4237E" w14:textId="77777777" w:rsidR="0023282A" w:rsidRDefault="00E24136" w:rsidP="0023282A">
            <w:pPr>
              <w:pStyle w:val="Textbody"/>
              <w:snapToGrid w:val="0"/>
              <w:ind w:left="92" w:hanging="7"/>
              <w:rPr>
                <w:rFonts w:ascii="標楷體" w:eastAsia="標楷體" w:hAnsi="標楷體" w:cs="標楷體"/>
                <w:color w:val="auto"/>
                <w:sz w:val="24"/>
                <w:szCs w:val="24"/>
              </w:rPr>
            </w:pPr>
            <w:hyperlink r:id="rId12" w:history="1">
              <w:r w:rsidR="0023282A" w:rsidRPr="00560430">
                <w:rPr>
                  <w:rStyle w:val="ac"/>
                  <w:rFonts w:ascii="標楷體" w:eastAsia="標楷體" w:hAnsi="標楷體" w:cs="標楷體"/>
                  <w:sz w:val="24"/>
                  <w:szCs w:val="24"/>
                </w:rPr>
                <w:t>https://www.youtube.com/watch?v=s49P9acfDFQ</w:t>
              </w:r>
            </w:hyperlink>
          </w:p>
          <w:p w14:paraId="29BB2614" w14:textId="28DCEA87" w:rsidR="0023282A" w:rsidRPr="0023282A" w:rsidRDefault="0023282A" w:rsidP="008E44DC">
            <w:pPr>
              <w:pStyle w:val="Textbody"/>
              <w:snapToGrid w:val="0"/>
              <w:rPr>
                <w:rFonts w:ascii="標楷體" w:eastAsia="標楷體" w:hAnsi="標楷體" w:cs="標楷體"/>
                <w:color w:val="FF0000"/>
                <w:sz w:val="24"/>
                <w:szCs w:val="24"/>
              </w:rPr>
            </w:pPr>
            <w:r w:rsidRPr="0023282A">
              <w:rPr>
                <w:rFonts w:ascii="標楷體" w:eastAsia="標楷體" w:hAnsi="標楷體" w:cs="標楷體" w:hint="eastAsia"/>
                <w:color w:val="FF0000"/>
                <w:sz w:val="24"/>
                <w:szCs w:val="24"/>
              </w:rPr>
              <w:t>引導學生討論動物如何延續生命，認識動物的繁殖行為，例如動物在繁殖前會先築巢或營造空間，像是家燕會利用泥和草築巢，作為交配、孵卵的場所；雄鬥魚會吐泡泡築巢，保護受精卵；蛙鼓起鳴囊鳴叫，吸引雌性腹斑蛙注意；臺灣獼猴在繁殖期時，雌猴的屁股會變紅。</w:t>
            </w:r>
          </w:p>
          <w:p w14:paraId="5A266B86" w14:textId="0E458A56" w:rsidR="004B4405" w:rsidRPr="00620B6F" w:rsidRDefault="00270F2E" w:rsidP="008E44DC">
            <w:pPr>
              <w:pStyle w:val="Textbody"/>
              <w:snapToGrid w:val="0"/>
              <w:rPr>
                <w:rFonts w:ascii="標楷體" w:eastAsia="標楷體" w:hAnsi="標楷體" w:cs="標楷體"/>
                <w:color w:val="0070C0"/>
                <w:sz w:val="24"/>
                <w:szCs w:val="24"/>
              </w:rPr>
            </w:pPr>
            <w:r>
              <w:rPr>
                <w:rFonts w:ascii="標楷體" w:eastAsia="標楷體" w:hAnsi="標楷體" w:cs="標楷體"/>
                <w:color w:val="auto"/>
                <w:sz w:val="24"/>
                <w:szCs w:val="24"/>
              </w:rPr>
              <w:lastRenderedPageBreak/>
              <w:t>2</w:t>
            </w:r>
            <w:r w:rsidR="008E44DC" w:rsidRPr="004E49D7">
              <w:rPr>
                <w:rFonts w:ascii="標楷體" w:eastAsia="標楷體" w:hAnsi="標楷體" w:cs="標楷體"/>
                <w:color w:val="auto"/>
                <w:sz w:val="24"/>
                <w:szCs w:val="24"/>
              </w:rPr>
              <w:t>.教師引導學生討論動物如何延續生命，</w:t>
            </w:r>
            <w:r w:rsidR="008E44DC" w:rsidRPr="00620B6F">
              <w:rPr>
                <w:rFonts w:ascii="標楷體" w:eastAsia="標楷體" w:hAnsi="標楷體" w:cs="標楷體"/>
                <w:color w:val="0070C0"/>
                <w:sz w:val="24"/>
                <w:szCs w:val="24"/>
              </w:rPr>
              <w:t>認識動物的繁殖行為，例如動物在繁殖前會先築巢或營造空間，像是家燕會利用泥和草築巢，作為交配、孵卵的場所；雄鬥魚會吐泡泡築巢，保護受精卵；蛙鼓起鳴囊鳴叫，吸引雌性腹斑蛙注意；臺灣獼猴在繁殖期時，雌猴的屁股會變紅。</w:t>
            </w:r>
          </w:p>
          <w:p w14:paraId="0EF7CC9F" w14:textId="53A1A9F3" w:rsidR="004B4405" w:rsidRPr="00620B6F" w:rsidRDefault="00270F2E" w:rsidP="008E44DC">
            <w:pPr>
              <w:pStyle w:val="Textbody"/>
              <w:snapToGrid w:val="0"/>
              <w:rPr>
                <w:rFonts w:ascii="標楷體" w:eastAsia="標楷體" w:hAnsi="標楷體" w:cs="標楷體"/>
                <w:color w:val="0070C0"/>
                <w:sz w:val="24"/>
                <w:szCs w:val="24"/>
              </w:rPr>
            </w:pPr>
            <w:r>
              <w:rPr>
                <w:rFonts w:ascii="標楷體" w:eastAsia="標楷體" w:hAnsi="標楷體" w:cs="標楷體"/>
                <w:color w:val="auto"/>
                <w:sz w:val="24"/>
                <w:szCs w:val="24"/>
              </w:rPr>
              <w:t>3</w:t>
            </w:r>
            <w:r w:rsidR="008E44DC" w:rsidRPr="004E49D7">
              <w:rPr>
                <w:rFonts w:ascii="標楷體" w:eastAsia="標楷體" w:hAnsi="標楷體" w:cs="標楷體"/>
                <w:color w:val="auto"/>
                <w:sz w:val="24"/>
                <w:szCs w:val="24"/>
              </w:rPr>
              <w:t>.教師引導學生思考動物的繁殖行為對牠們有什麼目的或好處，例如</w:t>
            </w:r>
            <w:r w:rsidR="008E44DC" w:rsidRPr="00620B6F">
              <w:rPr>
                <w:rFonts w:ascii="標楷體" w:eastAsia="標楷體" w:hAnsi="標楷體" w:cs="標楷體"/>
                <w:color w:val="0070C0"/>
                <w:sz w:val="24"/>
                <w:szCs w:val="24"/>
              </w:rPr>
              <w:t>不同的動物會有不同的求偶行為，像是發出聲音（雄性腹斑蛙）、閃光（黃緣螢）、舞蹈（雄性孔雀）、外形變化（小白鷺）、打鬥（雄性鍬形蟲）等，都是藉此來吸引異性，達到交配、繁衍下一代的目的。</w:t>
            </w:r>
          </w:p>
          <w:p w14:paraId="5371BA8A" w14:textId="375F2684" w:rsidR="004B4405" w:rsidRDefault="00270F2E"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4</w:t>
            </w:r>
            <w:r w:rsidR="008E44DC" w:rsidRPr="004E49D7">
              <w:rPr>
                <w:rFonts w:ascii="標楷體" w:eastAsia="標楷體" w:hAnsi="標楷體" w:cs="標楷體"/>
                <w:color w:val="auto"/>
                <w:sz w:val="24"/>
                <w:szCs w:val="24"/>
              </w:rPr>
              <w:t>.教師引導學生根據日常生活的觀察和經驗分享，認識動物的繁殖方式，例如有些動物會產下完整的幼體，有些動物會產下卵，動物的雌雄個體交配後，受精卵會在</w:t>
            </w:r>
            <w:r w:rsidR="008E44DC" w:rsidRPr="004E49D7">
              <w:rPr>
                <w:rFonts w:ascii="標楷體" w:eastAsia="標楷體" w:hAnsi="標楷體" w:cs="標楷體"/>
                <w:color w:val="auto"/>
                <w:sz w:val="24"/>
                <w:szCs w:val="24"/>
              </w:rPr>
              <w:lastRenderedPageBreak/>
              <w:t>母體內發育成胚胎，直到發育成完整的個體後，才從母體產下，這種繁殖方式稱為胎生；有些動物的雌雄個體交配後，母體將受精卵產下，胚胎在卵（蛋）內發育成完整個體後才孵化出來，這種繁殖方式稱為卵生。</w:t>
            </w:r>
          </w:p>
          <w:p w14:paraId="4D0E249C" w14:textId="77777777"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【活動3-2】代代相傳</w:t>
            </w:r>
          </w:p>
          <w:p w14:paraId="329F64C4"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1.教師引導學生觀察動物親子圖片，看看外形有何異同，例如母貓和小貓都有頭、軀幹、四肢等，身體都有斑紋，有的小貓身體的斑紋和母貓不同。</w:t>
            </w:r>
          </w:p>
          <w:p w14:paraId="27E982DB"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2.讓學生觀察自己和家人、自己和同學的外形特徵有相似也有不同，例如眼皮（單眼皮、雙眼皮）、臉頰（有酒窩、無酒窩）、指頭長度（食指較無名指長、食指較無名指短）、美人尖（有美人尖、無美人尖）、耳垂（與臉頰分離、緊貼臉頰）、拇指（豎起時挺直、豎起時彎曲）等性狀。</w:t>
            </w:r>
          </w:p>
          <w:p w14:paraId="444DC242"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3.教師說明</w:t>
            </w:r>
            <w:r>
              <w:rPr>
                <w:rFonts w:ascii="標楷體" w:eastAsia="標楷體" w:hAnsi="標楷體" w:cs="標楷體"/>
                <w:color w:val="auto"/>
                <w:sz w:val="24"/>
                <w:szCs w:val="24"/>
              </w:rPr>
              <w:t>家</w:t>
            </w:r>
            <w:r w:rsidRPr="004E49D7">
              <w:rPr>
                <w:rFonts w:ascii="標楷體" w:eastAsia="標楷體" w:hAnsi="標楷體" w:cs="標楷體"/>
                <w:color w:val="auto"/>
                <w:sz w:val="24"/>
                <w:szCs w:val="24"/>
              </w:rPr>
              <w:t>人間有相似，也有不相同的特徵。</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6222861" w14:textId="77777777" w:rsidR="004B4405" w:rsidRPr="004E49D7" w:rsidRDefault="008E44DC" w:rsidP="008E44DC">
            <w:pPr>
              <w:pStyle w:val="Textbody"/>
              <w:snapToGrid w:val="0"/>
              <w:ind w:firstLine="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73F93E"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572D777E"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1.卵生、胎生幼體的成長圖片、動物繁殖行為的圖片或影片</w:t>
            </w:r>
          </w:p>
          <w:p w14:paraId="064E10EB"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2.不同性狀特徵的圖片</w:t>
            </w:r>
          </w:p>
          <w:p w14:paraId="7BEBA94F"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3</w:t>
            </w:r>
            <w:r w:rsidRPr="004E49D7">
              <w:rPr>
                <w:rFonts w:ascii="標楷體" w:eastAsia="標楷體" w:hAnsi="標楷體" w:cs="標楷體"/>
                <w:color w:val="auto"/>
                <w:sz w:val="24"/>
                <w:szCs w:val="24"/>
              </w:rPr>
              <w:t>.教學媒體</w:t>
            </w:r>
          </w:p>
          <w:p w14:paraId="00D57D0D" w14:textId="77777777" w:rsidR="0023282A" w:rsidRPr="009F1921" w:rsidRDefault="0023282A" w:rsidP="0023282A">
            <w:pPr>
              <w:pStyle w:val="Textbody"/>
              <w:snapToGrid w:val="0"/>
              <w:ind w:left="92" w:hanging="7"/>
              <w:rPr>
                <w:rFonts w:ascii="標楷體" w:eastAsia="標楷體" w:hAnsi="標楷體" w:cs="標楷體"/>
                <w:color w:val="FF0000"/>
                <w:sz w:val="24"/>
                <w:szCs w:val="24"/>
              </w:rPr>
            </w:pPr>
            <w:r w:rsidRPr="009F1921">
              <w:rPr>
                <w:rFonts w:ascii="標楷體" w:eastAsia="標楷體" w:hAnsi="標楷體" w:cs="標楷體" w:hint="eastAsia"/>
                <w:color w:val="FF0000"/>
                <w:sz w:val="24"/>
                <w:szCs w:val="24"/>
              </w:rPr>
              <w:t>泛科學「動物界暖男排行榜」</w:t>
            </w:r>
          </w:p>
          <w:p w14:paraId="1ACB46C5" w14:textId="4428BD28" w:rsidR="004B4405" w:rsidRDefault="00E24136" w:rsidP="0023282A">
            <w:pPr>
              <w:pStyle w:val="Textbody"/>
              <w:snapToGrid w:val="0"/>
              <w:ind w:left="92" w:hanging="7"/>
              <w:rPr>
                <w:rFonts w:ascii="標楷體" w:eastAsia="標楷體" w:hAnsi="標楷體" w:cs="標楷體"/>
                <w:color w:val="auto"/>
                <w:sz w:val="24"/>
                <w:szCs w:val="24"/>
              </w:rPr>
            </w:pPr>
            <w:hyperlink r:id="rId13" w:history="1">
              <w:r w:rsidR="0023282A" w:rsidRPr="00560430">
                <w:rPr>
                  <w:rStyle w:val="ac"/>
                  <w:rFonts w:ascii="標楷體" w:eastAsia="標楷體" w:hAnsi="標楷體" w:cs="標楷體"/>
                  <w:sz w:val="24"/>
                  <w:szCs w:val="24"/>
                </w:rPr>
                <w:t>https://www.youtube.com/watch?v=s49P9acfDFQ</w:t>
              </w:r>
            </w:hyperlink>
          </w:p>
          <w:p w14:paraId="0B0CDFC5" w14:textId="77777777" w:rsidR="0023282A" w:rsidRPr="00B76E9C" w:rsidRDefault="0023282A" w:rsidP="0023282A">
            <w:pPr>
              <w:pStyle w:val="Textbody"/>
              <w:snapToGrid w:val="0"/>
              <w:ind w:left="92" w:hanging="7"/>
              <w:rPr>
                <w:rFonts w:ascii="標楷體" w:eastAsia="標楷體" w:hAnsi="標楷體" w:cs="標楷體"/>
                <w:color w:val="auto"/>
                <w:sz w:val="24"/>
                <w:szCs w:val="24"/>
              </w:rPr>
            </w:pPr>
          </w:p>
          <w:p w14:paraId="0366ABD7"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14DB1A65"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1.重述重點</w:t>
            </w:r>
          </w:p>
          <w:p w14:paraId="34904C84"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2.觀察</w:t>
            </w:r>
          </w:p>
          <w:p w14:paraId="1ED423CB"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3.推論</w:t>
            </w:r>
          </w:p>
          <w:p w14:paraId="4B6DF34B"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4.資料蒐集</w:t>
            </w:r>
          </w:p>
          <w:p w14:paraId="541B6833"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A795235"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lastRenderedPageBreak/>
              <w:t>口頭評量</w:t>
            </w:r>
          </w:p>
          <w:p w14:paraId="5B538163"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D978D68"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【性別平等教育】</w:t>
            </w:r>
          </w:p>
          <w:p w14:paraId="2A188B7A"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性E3 覺察性別角色的刻板印象，了解家庭、學校與職業的分工，不應受性別的限制。</w:t>
            </w:r>
          </w:p>
          <w:p w14:paraId="0AAB7FBF" w14:textId="77777777" w:rsidR="0018003A" w:rsidRDefault="008E44DC">
            <w:pPr>
              <w:pStyle w:val="Textbody"/>
              <w:autoSpaceDE w:val="0"/>
              <w:snapToGrid w:val="0"/>
              <w:rPr>
                <w:color w:val="auto"/>
              </w:rPr>
            </w:pPr>
            <w:r>
              <w:rPr>
                <w:rFonts w:ascii="標楷體" w:eastAsia="標楷體" w:hAnsi="標楷體" w:cs="標楷體"/>
                <w:color w:val="auto"/>
                <w:sz w:val="24"/>
                <w:szCs w:val="24"/>
              </w:rPr>
              <w:t>【人權教育】</w:t>
            </w:r>
          </w:p>
          <w:p w14:paraId="70506D3E"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人E5 </w:t>
            </w:r>
            <w:r w:rsidRPr="004E49D7">
              <w:rPr>
                <w:rFonts w:ascii="標楷體" w:eastAsia="標楷體" w:hAnsi="標楷體" w:cs="標楷體"/>
                <w:color w:val="auto"/>
                <w:sz w:val="24"/>
                <w:szCs w:val="24"/>
              </w:rPr>
              <w:t>欣賞、包容個別差異並尊重自己與他人的權利。</w:t>
            </w:r>
          </w:p>
          <w:p w14:paraId="587BDFD4"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【環境教育】</w:t>
            </w:r>
          </w:p>
          <w:p w14:paraId="2346AF0B"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環E1 參與戶外學習與自然體驗，覺知自然環境的美、</w:t>
            </w:r>
            <w:r w:rsidRPr="002A08A7">
              <w:rPr>
                <w:rFonts w:ascii="標楷體" w:eastAsia="標楷體" w:hAnsi="標楷體" w:cs="標楷體"/>
                <w:color w:val="0070C0"/>
                <w:sz w:val="24"/>
                <w:szCs w:val="24"/>
              </w:rPr>
              <w:lastRenderedPageBreak/>
              <w:t>平衡、與完整性。</w:t>
            </w:r>
          </w:p>
          <w:p w14:paraId="69B60978"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環E2 覺知生物生命的美與價值，關懷動、植物的生命。</w:t>
            </w:r>
          </w:p>
          <w:p w14:paraId="07961D95" w14:textId="77777777" w:rsidR="0018003A" w:rsidRDefault="008E44DC">
            <w:pPr>
              <w:pStyle w:val="Textbody"/>
              <w:autoSpaceDE w:val="0"/>
              <w:snapToGrid w:val="0"/>
              <w:rPr>
                <w:color w:val="auto"/>
              </w:rPr>
            </w:pPr>
            <w:r>
              <w:rPr>
                <w:rFonts w:ascii="標楷體" w:eastAsia="標楷體" w:hAnsi="標楷體" w:cs="標楷體"/>
                <w:color w:val="auto"/>
                <w:sz w:val="24"/>
                <w:szCs w:val="24"/>
              </w:rPr>
              <w:t>【科技教育】</w:t>
            </w:r>
          </w:p>
          <w:p w14:paraId="24F9A091"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科E9 </w:t>
            </w:r>
            <w:r w:rsidRPr="004E49D7">
              <w:rPr>
                <w:rFonts w:ascii="標楷體" w:eastAsia="標楷體" w:hAnsi="標楷體" w:cs="標楷體"/>
                <w:color w:val="auto"/>
                <w:sz w:val="24"/>
                <w:szCs w:val="24"/>
              </w:rPr>
              <w:t>具備與他人團隊合作的能力。</w:t>
            </w:r>
          </w:p>
          <w:p w14:paraId="1791A070" w14:textId="77777777" w:rsidR="0018003A" w:rsidRDefault="008E44DC">
            <w:pPr>
              <w:pStyle w:val="Textbody"/>
              <w:autoSpaceDE w:val="0"/>
              <w:snapToGrid w:val="0"/>
              <w:rPr>
                <w:color w:val="auto"/>
              </w:rPr>
            </w:pPr>
            <w:r>
              <w:rPr>
                <w:rFonts w:ascii="標楷體" w:eastAsia="標楷體" w:hAnsi="標楷體" w:cs="標楷體"/>
                <w:color w:val="auto"/>
                <w:sz w:val="24"/>
                <w:szCs w:val="24"/>
              </w:rPr>
              <w:t>【品德教育】</w:t>
            </w:r>
          </w:p>
          <w:p w14:paraId="48C4A049"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品EJU1 </w:t>
            </w:r>
            <w:r w:rsidRPr="004E49D7">
              <w:rPr>
                <w:rFonts w:ascii="標楷體" w:eastAsia="標楷體" w:hAnsi="標楷體" w:cs="標楷體"/>
                <w:color w:val="auto"/>
                <w:sz w:val="24"/>
                <w:szCs w:val="24"/>
              </w:rPr>
              <w:t>尊重生命。</w:t>
            </w:r>
          </w:p>
          <w:p w14:paraId="3A45E1D1" w14:textId="77777777" w:rsidR="0018003A" w:rsidRDefault="008E44DC">
            <w:pPr>
              <w:pStyle w:val="Textbody"/>
              <w:autoSpaceDE w:val="0"/>
              <w:snapToGrid w:val="0"/>
              <w:rPr>
                <w:color w:val="auto"/>
              </w:rPr>
            </w:pPr>
            <w:r>
              <w:rPr>
                <w:rFonts w:ascii="標楷體" w:eastAsia="標楷體" w:hAnsi="標楷體" w:cs="標楷體"/>
                <w:color w:val="auto"/>
                <w:sz w:val="24"/>
                <w:szCs w:val="24"/>
              </w:rPr>
              <w:t>【法治教育】</w:t>
            </w:r>
          </w:p>
          <w:p w14:paraId="25F4EBD7"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法E4 </w:t>
            </w:r>
            <w:r w:rsidRPr="004E49D7">
              <w:rPr>
                <w:rFonts w:ascii="標楷體" w:eastAsia="標楷體" w:hAnsi="標楷體" w:cs="標楷體"/>
                <w:color w:val="auto"/>
                <w:sz w:val="24"/>
                <w:szCs w:val="24"/>
              </w:rPr>
              <w:t>參與規則的制定並遵守之。</w:t>
            </w:r>
          </w:p>
          <w:p w14:paraId="40085393" w14:textId="77777777" w:rsidR="0018003A" w:rsidRDefault="008E44DC">
            <w:pPr>
              <w:pStyle w:val="Textbody"/>
              <w:autoSpaceDE w:val="0"/>
              <w:snapToGrid w:val="0"/>
              <w:rPr>
                <w:color w:val="auto"/>
              </w:rPr>
            </w:pPr>
            <w:r>
              <w:rPr>
                <w:rFonts w:ascii="標楷體" w:eastAsia="標楷體" w:hAnsi="標楷體" w:cs="標楷體"/>
                <w:color w:val="auto"/>
                <w:sz w:val="24"/>
                <w:szCs w:val="24"/>
              </w:rPr>
              <w:t>【資訊教育】</w:t>
            </w:r>
          </w:p>
          <w:p w14:paraId="1A7AF849"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資E2 </w:t>
            </w:r>
            <w:r w:rsidRPr="004E49D7">
              <w:rPr>
                <w:rFonts w:ascii="標楷體" w:eastAsia="標楷體" w:hAnsi="標楷體" w:cs="標楷體"/>
                <w:color w:val="auto"/>
                <w:sz w:val="24"/>
                <w:szCs w:val="24"/>
              </w:rPr>
              <w:t>使用資訊科技解決生活中簡單的問題。</w:t>
            </w:r>
          </w:p>
          <w:p w14:paraId="7A93BFBD"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資E11 </w:t>
            </w:r>
            <w:r w:rsidRPr="004E49D7">
              <w:rPr>
                <w:rFonts w:ascii="標楷體" w:eastAsia="標楷體" w:hAnsi="標楷體" w:cs="標楷體"/>
                <w:color w:val="auto"/>
                <w:sz w:val="24"/>
                <w:szCs w:val="24"/>
              </w:rPr>
              <w:t>建立康健的數位使用習慣與態度。</w:t>
            </w:r>
          </w:p>
          <w:p w14:paraId="112FB0D8" w14:textId="77777777" w:rsidR="0018003A" w:rsidRDefault="008E44DC">
            <w:pPr>
              <w:pStyle w:val="Textbody"/>
              <w:autoSpaceDE w:val="0"/>
              <w:snapToGrid w:val="0"/>
              <w:rPr>
                <w:color w:val="auto"/>
              </w:rPr>
            </w:pPr>
            <w:r>
              <w:rPr>
                <w:rFonts w:ascii="標楷體" w:eastAsia="標楷體" w:hAnsi="標楷體" w:cs="標楷體"/>
                <w:color w:val="auto"/>
                <w:sz w:val="24"/>
                <w:szCs w:val="24"/>
              </w:rPr>
              <w:t>【閱讀素養教育】</w:t>
            </w:r>
          </w:p>
          <w:p w14:paraId="6DA0199F"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 xml:space="preserve">閱E1 </w:t>
            </w:r>
            <w:r w:rsidRPr="004E49D7">
              <w:rPr>
                <w:rFonts w:ascii="標楷體" w:eastAsia="標楷體" w:hAnsi="標楷體" w:cs="標楷體"/>
                <w:color w:val="auto"/>
                <w:sz w:val="24"/>
                <w:szCs w:val="24"/>
              </w:rPr>
              <w:t>認識一般生活情境中需要使用的，以及學習學科基礎知識所應具備的字詞彙。</w:t>
            </w:r>
          </w:p>
          <w:p w14:paraId="3203C9B8"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閱E4 </w:t>
            </w:r>
            <w:r w:rsidRPr="004E49D7">
              <w:rPr>
                <w:rFonts w:ascii="標楷體" w:eastAsia="標楷體" w:hAnsi="標楷體" w:cs="標楷體"/>
                <w:color w:val="auto"/>
                <w:sz w:val="24"/>
                <w:szCs w:val="24"/>
              </w:rPr>
              <w:t>中高年級後需發展長篇文本的閱讀理解能力。</w:t>
            </w:r>
          </w:p>
          <w:p w14:paraId="565E737B"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閱E5 </w:t>
            </w:r>
            <w:r w:rsidRPr="004E49D7">
              <w:rPr>
                <w:rFonts w:ascii="標楷體" w:eastAsia="標楷體" w:hAnsi="標楷體" w:cs="標楷體"/>
                <w:color w:val="auto"/>
                <w:sz w:val="24"/>
                <w:szCs w:val="24"/>
              </w:rPr>
              <w:t>發展檢索資訊、獲得資訊、整合資訊的數位閱讀能力。</w:t>
            </w:r>
          </w:p>
          <w:p w14:paraId="00811525"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閱E12 </w:t>
            </w:r>
            <w:r w:rsidRPr="004E49D7">
              <w:rPr>
                <w:rFonts w:ascii="標楷體" w:eastAsia="標楷體" w:hAnsi="標楷體" w:cs="標楷體"/>
                <w:color w:val="auto"/>
                <w:sz w:val="24"/>
                <w:szCs w:val="24"/>
              </w:rPr>
              <w:t>培養喜愛閱讀的態度。</w:t>
            </w:r>
          </w:p>
          <w:p w14:paraId="7314EFA6" w14:textId="77777777" w:rsidR="0018003A" w:rsidRPr="00974E64" w:rsidRDefault="008E44DC">
            <w:pPr>
              <w:pStyle w:val="Textbody"/>
              <w:autoSpaceDE w:val="0"/>
              <w:snapToGrid w:val="0"/>
              <w:rPr>
                <w:color w:val="0070C0"/>
              </w:rPr>
            </w:pPr>
            <w:r w:rsidRPr="00974E64">
              <w:rPr>
                <w:rFonts w:ascii="標楷體" w:eastAsia="標楷體" w:hAnsi="標楷體" w:cs="標楷體"/>
                <w:color w:val="0070C0"/>
                <w:sz w:val="24"/>
                <w:szCs w:val="24"/>
              </w:rPr>
              <w:t>【戶外教育】</w:t>
            </w:r>
          </w:p>
          <w:p w14:paraId="053AB0E4" w14:textId="77777777" w:rsidR="0018003A" w:rsidRPr="00974E64" w:rsidRDefault="008E44DC">
            <w:pPr>
              <w:pStyle w:val="Textbody"/>
              <w:autoSpaceDE w:val="0"/>
              <w:snapToGrid w:val="0"/>
              <w:rPr>
                <w:color w:val="0070C0"/>
              </w:rPr>
            </w:pPr>
            <w:r w:rsidRPr="00974E64">
              <w:rPr>
                <w:rFonts w:ascii="標楷體" w:eastAsia="標楷體" w:hAnsi="標楷體" w:cs="標楷體"/>
                <w:color w:val="0070C0"/>
                <w:sz w:val="24"/>
                <w:szCs w:val="24"/>
              </w:rPr>
              <w:t>戶E1 善用教室外、戶外及校外教學，認識生活環境（自然或人為）。</w:t>
            </w:r>
          </w:p>
          <w:p w14:paraId="37A0C3F7" w14:textId="77777777" w:rsidR="0018003A" w:rsidRPr="00974E64" w:rsidRDefault="008E44DC">
            <w:pPr>
              <w:pStyle w:val="Textbody"/>
              <w:autoSpaceDE w:val="0"/>
              <w:snapToGrid w:val="0"/>
              <w:rPr>
                <w:color w:val="0070C0"/>
              </w:rPr>
            </w:pPr>
            <w:r w:rsidRPr="00974E64">
              <w:rPr>
                <w:rFonts w:ascii="標楷體" w:eastAsia="標楷體" w:hAnsi="標楷體" w:cs="標楷體"/>
                <w:color w:val="0070C0"/>
                <w:sz w:val="24"/>
                <w:szCs w:val="24"/>
              </w:rPr>
              <w:t>戶E2 豐富自身與環境的互</w:t>
            </w:r>
            <w:r w:rsidRPr="00974E64">
              <w:rPr>
                <w:rFonts w:ascii="標楷體" w:eastAsia="標楷體" w:hAnsi="標楷體" w:cs="標楷體"/>
                <w:color w:val="0070C0"/>
                <w:sz w:val="24"/>
                <w:szCs w:val="24"/>
              </w:rPr>
              <w:lastRenderedPageBreak/>
              <w:t>動經驗，培養對生活環境的覺知與敏感，體驗與珍惜環境的好。</w:t>
            </w:r>
          </w:p>
          <w:p w14:paraId="2D8AA9DB" w14:textId="77777777" w:rsidR="0018003A" w:rsidRDefault="008E44DC">
            <w:pPr>
              <w:pStyle w:val="Textbody"/>
              <w:autoSpaceDE w:val="0"/>
              <w:snapToGrid w:val="0"/>
              <w:rPr>
                <w:color w:val="auto"/>
              </w:rPr>
            </w:pPr>
            <w:r w:rsidRPr="00974E64">
              <w:rPr>
                <w:rFonts w:ascii="標楷體" w:eastAsia="標楷體" w:hAnsi="標楷體" w:cs="標楷體"/>
                <w:color w:val="0070C0"/>
                <w:sz w:val="24"/>
                <w:szCs w:val="24"/>
              </w:rPr>
              <w:t>戶E3 善用五官的感知，培養眼、耳、鼻、舌、觸覺及心靈對環境感受的能力。</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3BA30935" w14:textId="77777777" w:rsidR="004B4405" w:rsidRPr="007E6285" w:rsidRDefault="008E44DC" w:rsidP="008E44DC">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78A4F724" w14:textId="77777777" w:rsidR="004B4405" w:rsidRPr="007E6285" w:rsidRDefault="008E44DC" w:rsidP="008E44DC">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6BAA0574" w14:textId="77777777" w:rsidR="004B4405" w:rsidRPr="007E6285" w:rsidRDefault="008E44DC" w:rsidP="008E44DC">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74A02A33"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rPr>
              <w:t>2.協同節數：</w:t>
            </w:r>
          </w:p>
          <w:p w14:paraId="3F7FD87E"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u w:val="single"/>
              </w:rPr>
              <w:t>＿      ＿＿</w:t>
            </w:r>
          </w:p>
        </w:tc>
      </w:tr>
      <w:tr w:rsidR="008E44DC" w:rsidRPr="007E6285" w14:paraId="08B36A97" w14:textId="77777777" w:rsidTr="008E44DC">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DE0D59"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第五週</w:t>
            </w:r>
          </w:p>
          <w:p w14:paraId="6BB2B89D" w14:textId="252985A1" w:rsidR="004B4405" w:rsidRPr="00D0385A" w:rsidRDefault="004B4405" w:rsidP="008E44DC">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2616276" w14:textId="77777777" w:rsidR="0018003A" w:rsidRDefault="008E44DC">
            <w:pPr>
              <w:pStyle w:val="Default"/>
              <w:snapToGrid w:val="0"/>
              <w:rPr>
                <w:color w:val="auto"/>
              </w:rPr>
            </w:pPr>
            <w:r>
              <w:rPr>
                <w:color w:val="auto"/>
              </w:rPr>
              <w:t xml:space="preserve">tr-Ⅲ-1 </w:t>
            </w:r>
            <w:r w:rsidRPr="004E49D7">
              <w:rPr>
                <w:color w:val="auto"/>
              </w:rPr>
              <w:t>能將自己及他人所觀察、記錄的自然現象與習得的知識互相連結，察覺彼此間的關係，並提出自己的想法及知道與他人的差異。</w:t>
            </w:r>
          </w:p>
          <w:p w14:paraId="2D0B136C" w14:textId="77777777" w:rsidR="0018003A" w:rsidRDefault="008E44DC">
            <w:pPr>
              <w:pStyle w:val="Default"/>
              <w:snapToGrid w:val="0"/>
              <w:rPr>
                <w:color w:val="auto"/>
              </w:rPr>
            </w:pPr>
            <w:r>
              <w:rPr>
                <w:color w:val="auto"/>
              </w:rPr>
              <w:t xml:space="preserve">tc-Ⅲ-1 </w:t>
            </w:r>
            <w:r w:rsidRPr="004E49D7">
              <w:rPr>
                <w:color w:val="auto"/>
              </w:rPr>
              <w:t>能就所蒐集的數據或資料，進行簡單的記錄與</w:t>
            </w:r>
            <w:r w:rsidRPr="004E49D7">
              <w:rPr>
                <w:color w:val="auto"/>
              </w:rPr>
              <w:lastRenderedPageBreak/>
              <w:t>分類，並依據習得的知識，思考資料的正確性及辨別他人資訊與事實的差異。</w:t>
            </w:r>
          </w:p>
          <w:p w14:paraId="1CF4E5D0" w14:textId="77777777" w:rsidR="0018003A" w:rsidRDefault="008E44DC">
            <w:pPr>
              <w:pStyle w:val="Default"/>
              <w:snapToGrid w:val="0"/>
              <w:rPr>
                <w:color w:val="auto"/>
              </w:rPr>
            </w:pPr>
            <w:r>
              <w:rPr>
                <w:color w:val="auto"/>
              </w:rPr>
              <w:t xml:space="preserve">po-Ⅲ-1 </w:t>
            </w:r>
            <w:r w:rsidRPr="004E49D7">
              <w:rPr>
                <w:color w:val="auto"/>
              </w:rPr>
              <w:t>能從學習活動、日常經驗及科技運用、自然環境、書刊及網路媒體等察覺問題。</w:t>
            </w:r>
          </w:p>
          <w:p w14:paraId="7A210C4A" w14:textId="77777777" w:rsidR="0018003A" w:rsidRDefault="008E44DC">
            <w:pPr>
              <w:pStyle w:val="Default"/>
              <w:snapToGrid w:val="0"/>
              <w:rPr>
                <w:color w:val="auto"/>
              </w:rPr>
            </w:pPr>
            <w:r>
              <w:rPr>
                <w:color w:val="auto"/>
              </w:rPr>
              <w:t xml:space="preserve">pc-Ⅲ-2 </w:t>
            </w:r>
            <w:r w:rsidRPr="004E49D7">
              <w:rPr>
                <w:color w:val="auto"/>
              </w:rPr>
              <w:t>能利用較簡單形式的口語、文字、影像(例如：攝影、錄影)、繪圖或實物、科學名詞、數學公式、模型等，表達探究之過程、</w:t>
            </w:r>
            <w:r w:rsidRPr="004E49D7">
              <w:rPr>
                <w:color w:val="auto"/>
              </w:rPr>
              <w:lastRenderedPageBreak/>
              <w:t>發現或成果。</w:t>
            </w:r>
          </w:p>
          <w:p w14:paraId="60E167C5" w14:textId="77777777" w:rsidR="0018003A" w:rsidRDefault="008E44DC">
            <w:pPr>
              <w:pStyle w:val="Default"/>
              <w:snapToGrid w:val="0"/>
              <w:rPr>
                <w:color w:val="auto"/>
              </w:rPr>
            </w:pPr>
            <w:r>
              <w:rPr>
                <w:color w:val="auto"/>
              </w:rPr>
              <w:t xml:space="preserve">pa-Ⅲ-1 </w:t>
            </w:r>
            <w:r w:rsidRPr="004E49D7">
              <w:rPr>
                <w:color w:val="auto"/>
              </w:rPr>
              <w:t>能分析比較、製作圖表、運用簡單數學等方法，整理已有的資訊或數據。</w:t>
            </w:r>
          </w:p>
          <w:p w14:paraId="4256D831" w14:textId="77777777" w:rsidR="0018003A" w:rsidRDefault="008E44DC">
            <w:pPr>
              <w:pStyle w:val="Default"/>
              <w:snapToGrid w:val="0"/>
              <w:rPr>
                <w:color w:val="auto"/>
              </w:rPr>
            </w:pPr>
            <w:r>
              <w:rPr>
                <w:color w:val="auto"/>
              </w:rPr>
              <w:t xml:space="preserve">ah-Ⅲ-1 </w:t>
            </w:r>
            <w:r w:rsidRPr="004E49D7">
              <w:rPr>
                <w:color w:val="auto"/>
              </w:rPr>
              <w:t>利用科學知識理解日常生活觀察到的現象。</w:t>
            </w:r>
          </w:p>
          <w:p w14:paraId="18B0B1A9" w14:textId="77777777" w:rsidR="0018003A" w:rsidRDefault="008E44DC">
            <w:pPr>
              <w:pStyle w:val="Default"/>
              <w:snapToGrid w:val="0"/>
              <w:rPr>
                <w:color w:val="auto"/>
              </w:rPr>
            </w:pPr>
            <w:r>
              <w:rPr>
                <w:color w:val="auto"/>
              </w:rPr>
              <w:t xml:space="preserve">ai-Ⅲ-3 </w:t>
            </w:r>
            <w:r w:rsidRPr="004E49D7">
              <w:rPr>
                <w:color w:val="auto"/>
              </w:rPr>
              <w:t>參與合作學習並與同儕有良好的互動經驗，享受學習科學的樂趣。</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D9C5C69"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INd-Ⅲ-4 </w:t>
            </w:r>
            <w:r w:rsidRPr="004E49D7">
              <w:rPr>
                <w:rFonts w:ascii="標楷體" w:eastAsia="標楷體" w:hAnsi="標楷體" w:cs="標楷體"/>
                <w:color w:val="auto"/>
                <w:sz w:val="24"/>
                <w:szCs w:val="24"/>
              </w:rPr>
              <w:t>生物個體間的性狀具有差異性；子代與親代的性狀具有相似性和相異性。</w:t>
            </w:r>
          </w:p>
          <w:p w14:paraId="029214F2" w14:textId="77777777" w:rsidR="0018003A" w:rsidRDefault="008E44DC">
            <w:pPr>
              <w:pStyle w:val="Textbody"/>
              <w:snapToGrid w:val="0"/>
              <w:rPr>
                <w:color w:val="auto"/>
              </w:rPr>
            </w:pPr>
            <w:r>
              <w:rPr>
                <w:rFonts w:ascii="標楷體" w:eastAsia="標楷體" w:hAnsi="標楷體" w:cs="標楷體"/>
                <w:color w:val="auto"/>
                <w:sz w:val="24"/>
                <w:szCs w:val="24"/>
              </w:rPr>
              <w:t xml:space="preserve">INe-Ⅲ-11 </w:t>
            </w:r>
            <w:r w:rsidRPr="004E49D7">
              <w:rPr>
                <w:rFonts w:ascii="標楷體" w:eastAsia="標楷體" w:hAnsi="標楷體" w:cs="標楷體"/>
                <w:color w:val="auto"/>
                <w:sz w:val="24"/>
                <w:szCs w:val="24"/>
              </w:rPr>
              <w:t>動物有覓食、生殖、保護、訊息傳遞以及社會性的行為。</w:t>
            </w:r>
          </w:p>
          <w:p w14:paraId="393A3180" w14:textId="77777777" w:rsidR="0018003A" w:rsidRDefault="008E44DC">
            <w:pPr>
              <w:pStyle w:val="Textbody"/>
              <w:snapToGrid w:val="0"/>
              <w:rPr>
                <w:color w:val="auto"/>
              </w:rPr>
            </w:pPr>
            <w:r>
              <w:rPr>
                <w:rFonts w:ascii="標楷體" w:eastAsia="標楷體" w:hAnsi="標楷體" w:cs="標楷體"/>
                <w:color w:val="auto"/>
                <w:sz w:val="24"/>
                <w:szCs w:val="24"/>
              </w:rPr>
              <w:t xml:space="preserve">INf-Ⅲ-1 </w:t>
            </w:r>
            <w:r w:rsidRPr="004E49D7">
              <w:rPr>
                <w:rFonts w:ascii="標楷體" w:eastAsia="標楷體" w:hAnsi="標楷體" w:cs="標楷體"/>
                <w:color w:val="auto"/>
                <w:sz w:val="24"/>
                <w:szCs w:val="24"/>
              </w:rPr>
              <w:t>世界與本地不同性別科學家的事蹟與貢獻。</w:t>
            </w:r>
          </w:p>
          <w:p w14:paraId="0889CE14"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INc-Ⅲ-1 </w:t>
            </w:r>
            <w:r w:rsidRPr="004E49D7">
              <w:rPr>
                <w:rFonts w:ascii="標楷體" w:eastAsia="標楷體" w:hAnsi="標楷體" w:cs="標楷體"/>
                <w:color w:val="auto"/>
                <w:sz w:val="24"/>
                <w:szCs w:val="24"/>
              </w:rPr>
              <w:t>生活及探究中常用的測量工具和方法。</w:t>
            </w:r>
          </w:p>
          <w:p w14:paraId="29B37FD4" w14:textId="77777777" w:rsidR="0018003A" w:rsidRDefault="008E44DC">
            <w:pPr>
              <w:pStyle w:val="Textbody"/>
              <w:snapToGrid w:val="0"/>
              <w:rPr>
                <w:color w:val="auto"/>
              </w:rPr>
            </w:pPr>
            <w:r>
              <w:rPr>
                <w:rFonts w:ascii="標楷體" w:eastAsia="標楷體" w:hAnsi="標楷體" w:cs="標楷體"/>
                <w:color w:val="auto"/>
                <w:sz w:val="24"/>
                <w:szCs w:val="24"/>
              </w:rPr>
              <w:t xml:space="preserve">INe-Ⅲ-6 </w:t>
            </w:r>
            <w:r w:rsidRPr="004E49D7">
              <w:rPr>
                <w:rFonts w:ascii="標楷體" w:eastAsia="標楷體" w:hAnsi="標楷體" w:cs="標楷體"/>
                <w:color w:val="auto"/>
                <w:sz w:val="24"/>
                <w:szCs w:val="24"/>
              </w:rPr>
              <w:t>聲音有大小、高低與音色等不同性質，生活中聲音有樂音與噪音之分，噪音可以防治。</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63BA215"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第一單元動物世界</w:t>
            </w:r>
          </w:p>
          <w:p w14:paraId="18C5F711"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活動三動物如何延續生命</w:t>
            </w:r>
          </w:p>
          <w:p w14:paraId="7DA40F2E" w14:textId="77777777"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【活動3-2】代代相傳</w:t>
            </w:r>
          </w:p>
          <w:p w14:paraId="19E746E8" w14:textId="77777777"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1.教師引導學生回想各種動物行為，例如動物的覓食、適應環境、自我保護、繁殖、育幼及社會行為等。</w:t>
            </w:r>
          </w:p>
          <w:p w14:paraId="5897FB09" w14:textId="77777777" w:rsidR="004B4405" w:rsidRPr="00620B6F" w:rsidRDefault="008E44DC" w:rsidP="008E44DC">
            <w:pPr>
              <w:pStyle w:val="Textbody"/>
              <w:snapToGrid w:val="0"/>
              <w:rPr>
                <w:rFonts w:ascii="標楷體" w:eastAsia="標楷體" w:hAnsi="標楷體" w:cs="標楷體"/>
                <w:color w:val="0070C0"/>
                <w:sz w:val="24"/>
                <w:szCs w:val="24"/>
              </w:rPr>
            </w:pPr>
            <w:r w:rsidRPr="00620B6F">
              <w:rPr>
                <w:rFonts w:ascii="標楷體" w:eastAsia="標楷體" w:hAnsi="標楷體" w:cs="標楷體"/>
                <w:color w:val="0070C0"/>
                <w:sz w:val="24"/>
                <w:szCs w:val="24"/>
              </w:rPr>
              <w:t>2.任意選擇一種動物，了解牠的一種行為，進行探究活動，並請學生說明所觀察到的動物行為。</w:t>
            </w:r>
          </w:p>
          <w:p w14:paraId="5986706B" w14:textId="77777777" w:rsidR="004B4405" w:rsidRPr="00237C4E"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3.進行「</w:t>
            </w:r>
            <w:r w:rsidRPr="00F97730">
              <w:rPr>
                <w:rFonts w:ascii="標楷體" w:eastAsia="標楷體" w:hAnsi="標楷體" w:cs="標楷體"/>
                <w:color w:val="auto"/>
                <w:sz w:val="24"/>
                <w:szCs w:val="24"/>
              </w:rPr>
              <w:t>鬥魚的領域行為</w:t>
            </w:r>
            <w:r>
              <w:rPr>
                <w:rFonts w:ascii="標楷體" w:eastAsia="標楷體" w:hAnsi="標楷體" w:cs="標楷體"/>
                <w:color w:val="auto"/>
                <w:sz w:val="24"/>
                <w:szCs w:val="24"/>
              </w:rPr>
              <w:t>」探究活動，觀察</w:t>
            </w:r>
            <w:r w:rsidRPr="00237C4E">
              <w:rPr>
                <w:rFonts w:ascii="標楷體" w:eastAsia="標楷體" w:hAnsi="標楷體" w:cs="標楷體"/>
                <w:color w:val="auto"/>
                <w:sz w:val="24"/>
                <w:szCs w:val="24"/>
              </w:rPr>
              <w:t>鬥魚看</w:t>
            </w:r>
          </w:p>
          <w:p w14:paraId="1593A525" w14:textId="77777777" w:rsidR="004B4405" w:rsidRDefault="008E44DC" w:rsidP="008E44DC">
            <w:pPr>
              <w:pStyle w:val="Textbody"/>
              <w:snapToGrid w:val="0"/>
              <w:rPr>
                <w:rFonts w:ascii="標楷體" w:eastAsia="標楷體" w:hAnsi="標楷體" w:cs="標楷體"/>
                <w:color w:val="auto"/>
                <w:sz w:val="24"/>
                <w:szCs w:val="24"/>
              </w:rPr>
            </w:pPr>
            <w:r w:rsidRPr="00237C4E">
              <w:rPr>
                <w:rFonts w:ascii="標楷體" w:eastAsia="標楷體" w:hAnsi="標楷體" w:cs="標楷體"/>
                <w:color w:val="auto"/>
                <w:sz w:val="24"/>
                <w:szCs w:val="24"/>
              </w:rPr>
              <w:t>見鏡中自己影像後的情形</w:t>
            </w:r>
            <w:r>
              <w:rPr>
                <w:rFonts w:ascii="標楷體" w:eastAsia="標楷體" w:hAnsi="標楷體" w:cs="標楷體"/>
                <w:color w:val="auto"/>
                <w:sz w:val="24"/>
                <w:szCs w:val="24"/>
              </w:rPr>
              <w:t>。</w:t>
            </w:r>
          </w:p>
          <w:p w14:paraId="5C3341F9"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4.教師說明</w:t>
            </w:r>
            <w:r w:rsidRPr="00237C4E">
              <w:rPr>
                <w:rFonts w:ascii="標楷體" w:eastAsia="標楷體" w:hAnsi="標楷體" w:cs="標楷體"/>
                <w:color w:val="auto"/>
                <w:sz w:val="24"/>
                <w:szCs w:val="24"/>
              </w:rPr>
              <w:t>鬥魚具有領域性，在看到另一尾鬥魚時會</w:t>
            </w:r>
            <w:r w:rsidRPr="00237C4E">
              <w:rPr>
                <w:rFonts w:ascii="標楷體" w:eastAsia="標楷體" w:hAnsi="標楷體" w:cs="標楷體"/>
                <w:color w:val="auto"/>
                <w:sz w:val="24"/>
                <w:szCs w:val="24"/>
              </w:rPr>
              <w:lastRenderedPageBreak/>
              <w:t>鼓起鰓、張開鰭來威嚇對方</w:t>
            </w:r>
            <w:r>
              <w:rPr>
                <w:rFonts w:ascii="標楷體" w:eastAsia="標楷體" w:hAnsi="標楷體" w:cs="標楷體"/>
                <w:color w:val="auto"/>
                <w:sz w:val="24"/>
                <w:szCs w:val="24"/>
              </w:rPr>
              <w:t>。</w:t>
            </w:r>
          </w:p>
          <w:p w14:paraId="3576DCE0" w14:textId="77777777" w:rsidR="004B4405" w:rsidRPr="00620B6F" w:rsidRDefault="008E44DC" w:rsidP="008E44DC">
            <w:pPr>
              <w:pStyle w:val="Textbody"/>
              <w:snapToGrid w:val="0"/>
              <w:rPr>
                <w:rFonts w:ascii="標楷體" w:eastAsia="標楷體" w:hAnsi="標楷體" w:cs="標楷體"/>
                <w:color w:val="0070C0"/>
                <w:sz w:val="24"/>
                <w:szCs w:val="24"/>
              </w:rPr>
            </w:pPr>
            <w:r w:rsidRPr="00620B6F">
              <w:rPr>
                <w:rFonts w:ascii="標楷體" w:eastAsia="標楷體" w:hAnsi="標楷體" w:cs="標楷體"/>
                <w:color w:val="0070C0"/>
                <w:sz w:val="24"/>
                <w:szCs w:val="24"/>
              </w:rPr>
              <w:t>【科學閱讀】從鳥喙發現的祕密</w:t>
            </w:r>
          </w:p>
          <w:p w14:paraId="2C045B09" w14:textId="3F61C4F9" w:rsidR="004B4405" w:rsidRPr="00620B6F" w:rsidRDefault="008E44DC" w:rsidP="008E44DC">
            <w:pPr>
              <w:pStyle w:val="Textbody"/>
              <w:snapToGrid w:val="0"/>
              <w:rPr>
                <w:rFonts w:ascii="標楷體" w:eastAsia="標楷體" w:hAnsi="標楷體" w:cs="標楷體"/>
                <w:color w:val="0070C0"/>
                <w:sz w:val="24"/>
                <w:szCs w:val="24"/>
              </w:rPr>
            </w:pPr>
            <w:r w:rsidRPr="00620B6F">
              <w:rPr>
                <w:rFonts w:ascii="標楷體" w:eastAsia="標楷體" w:hAnsi="標楷體" w:cs="標楷體"/>
                <w:color w:val="0070C0"/>
                <w:sz w:val="24"/>
                <w:szCs w:val="24"/>
              </w:rPr>
              <w:t>1.介紹達爾文在加拉巴哥群島發現許多相同種類的鳥，在不同的島嶼卻有長短、粗細、寬扁等不同形狀的嘴喙。引導學生思考鳥類嘴喙形狀與吃的食物類型的關係，並進一步了解動物的外形特徵會受到環境的篩選，具有可以適應環境特徵的動物才能生存。</w:t>
            </w:r>
          </w:p>
          <w:p w14:paraId="24CE61E5" w14:textId="0C17E5A1" w:rsidR="00E2460C" w:rsidRDefault="00E2460C" w:rsidP="008E44DC">
            <w:pPr>
              <w:pStyle w:val="Textbody"/>
              <w:snapToGrid w:val="0"/>
              <w:rPr>
                <w:rFonts w:ascii="標楷體" w:eastAsia="標楷體" w:hAnsi="標楷體" w:cs="標楷體"/>
                <w:color w:val="auto"/>
                <w:sz w:val="24"/>
                <w:szCs w:val="24"/>
              </w:rPr>
            </w:pPr>
          </w:p>
          <w:p w14:paraId="0BD11B4C" w14:textId="77777777" w:rsidR="00E2460C" w:rsidRDefault="00E2460C" w:rsidP="008E44DC">
            <w:pPr>
              <w:pStyle w:val="Textbody"/>
              <w:snapToGrid w:val="0"/>
              <w:rPr>
                <w:rFonts w:ascii="標楷體" w:eastAsia="標楷體" w:hAnsi="標楷體" w:cs="標楷體"/>
                <w:color w:val="auto"/>
                <w:sz w:val="24"/>
                <w:szCs w:val="24"/>
              </w:rPr>
            </w:pPr>
          </w:p>
          <w:p w14:paraId="3E25440F"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第二單元探索聲光世界</w:t>
            </w:r>
          </w:p>
          <w:p w14:paraId="36B0BA7B"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活動一樂音與噪音有什麼不同</w:t>
            </w:r>
          </w:p>
          <w:p w14:paraId="34EEE204" w14:textId="43C8F3BC"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【活動1-1】樂音與噪音</w:t>
            </w:r>
          </w:p>
          <w:p w14:paraId="11894265" w14:textId="77777777" w:rsidR="009F1921" w:rsidRDefault="00E2460C" w:rsidP="00E2460C">
            <w:pPr>
              <w:autoSpaceDN/>
              <w:textAlignment w:val="auto"/>
              <w:rPr>
                <w:rFonts w:ascii="標楷體" w:eastAsia="標楷體" w:hAnsi="標楷體" w:cs="標楷體"/>
                <w:color w:val="FF0000"/>
                <w:sz w:val="24"/>
                <w:szCs w:val="24"/>
              </w:rPr>
            </w:pPr>
            <w:r w:rsidRPr="00E2460C">
              <w:rPr>
                <w:rFonts w:ascii="標楷體" w:eastAsia="標楷體" w:hAnsi="標楷體" w:cs="標楷體"/>
                <w:color w:val="FF0000"/>
                <w:sz w:val="24"/>
                <w:szCs w:val="24"/>
              </w:rPr>
              <w:t>1.教師</w:t>
            </w:r>
            <w:r w:rsidRPr="00E2460C">
              <w:rPr>
                <w:rFonts w:ascii="標楷體" w:eastAsia="標楷體" w:hAnsi="標楷體" w:cs="標楷體" w:hint="eastAsia"/>
                <w:color w:val="FF0000"/>
                <w:sz w:val="24"/>
                <w:szCs w:val="24"/>
              </w:rPr>
              <w:t>播放「噪音影響全身」</w:t>
            </w:r>
          </w:p>
          <w:p w14:paraId="3A6920B5" w14:textId="77777777" w:rsidR="009F1921" w:rsidRDefault="00E24136" w:rsidP="00E2460C">
            <w:pPr>
              <w:autoSpaceDN/>
              <w:textAlignment w:val="auto"/>
              <w:rPr>
                <w:rFonts w:ascii="標楷體" w:eastAsia="標楷體" w:hAnsi="標楷體" w:cs="標楷體"/>
                <w:color w:val="0563C1" w:themeColor="hyperlink"/>
                <w:sz w:val="24"/>
                <w:szCs w:val="24"/>
                <w:u w:val="single"/>
              </w:rPr>
            </w:pPr>
            <w:hyperlink r:id="rId14" w:history="1">
              <w:r w:rsidR="00E2460C" w:rsidRPr="00E2460C">
                <w:rPr>
                  <w:rFonts w:ascii="標楷體" w:eastAsia="標楷體" w:hAnsi="標楷體" w:cs="標楷體"/>
                  <w:color w:val="0563C1" w:themeColor="hyperlink"/>
                  <w:sz w:val="24"/>
                  <w:szCs w:val="24"/>
                  <w:u w:val="single"/>
                </w:rPr>
                <w:t>https://health.tvbs.com.tw/medical/327750</w:t>
              </w:r>
            </w:hyperlink>
          </w:p>
          <w:p w14:paraId="0F3B4EF0" w14:textId="7C148617" w:rsidR="00E2460C" w:rsidRPr="00E2460C" w:rsidRDefault="00E2460C" w:rsidP="00E2460C">
            <w:pPr>
              <w:autoSpaceDN/>
              <w:textAlignment w:val="auto"/>
              <w:rPr>
                <w:rFonts w:ascii="標楷體" w:eastAsia="標楷體" w:hAnsi="標楷體" w:cs="標楷體"/>
                <w:color w:val="auto"/>
                <w:sz w:val="24"/>
                <w:szCs w:val="24"/>
              </w:rPr>
            </w:pPr>
            <w:r w:rsidRPr="00E2460C">
              <w:rPr>
                <w:rFonts w:ascii="標楷體" w:eastAsia="標楷體" w:hAnsi="標楷體" w:cs="標楷體"/>
                <w:color w:val="FF0000"/>
                <w:sz w:val="24"/>
                <w:szCs w:val="24"/>
              </w:rPr>
              <w:t>引導學生分享生活中讓人愉悅的聲音，並說出生活中讓人感覺不舒服的聲音，例如讓人感覺愉悅的聲音有音</w:t>
            </w:r>
            <w:r w:rsidRPr="00E2460C">
              <w:rPr>
                <w:rFonts w:ascii="標楷體" w:eastAsia="標楷體" w:hAnsi="標楷體" w:cs="標楷體"/>
                <w:color w:val="FF0000"/>
                <w:sz w:val="24"/>
                <w:szCs w:val="24"/>
              </w:rPr>
              <w:lastRenderedPageBreak/>
              <w:t>樂、鳥叫、夜晚蟲鳴、蛙叫等；讓人感覺不舒服的聲音有裝修、工地的聲音、太大的廣播聲、尖叫聲、移動桌椅的聲音等。</w:t>
            </w:r>
          </w:p>
          <w:p w14:paraId="4B618B6B" w14:textId="5CEFD873" w:rsidR="004B4405" w:rsidRDefault="00E2460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w:t>
            </w:r>
            <w:r w:rsidR="008E44DC" w:rsidRPr="004E49D7">
              <w:rPr>
                <w:rFonts w:ascii="標楷體" w:eastAsia="標楷體" w:hAnsi="標楷體" w:cs="標楷體"/>
                <w:color w:val="auto"/>
                <w:sz w:val="24"/>
                <w:szCs w:val="24"/>
              </w:rPr>
              <w:t>.教師引導學生分享生活中讓人愉悅的聲音，並說出生活中讓人感覺不舒服的聲音，例如讓人感覺愉悅的聲音有音樂、鳥叫、夜晚蟲鳴、蛙叫等；讓人感覺不舒服的聲音有裝修、工地的聲音、太大的廣播聲、尖叫聲、移動桌椅的聲音等。</w:t>
            </w:r>
          </w:p>
          <w:p w14:paraId="782E6B26" w14:textId="1E75A04E" w:rsidR="004B4405" w:rsidRPr="004E49D7" w:rsidRDefault="00E2460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3</w:t>
            </w:r>
            <w:r w:rsidR="008E44DC">
              <w:rPr>
                <w:rFonts w:ascii="標楷體" w:eastAsia="標楷體" w:hAnsi="標楷體" w:cs="標楷體"/>
                <w:color w:val="auto"/>
                <w:sz w:val="24"/>
                <w:szCs w:val="24"/>
              </w:rPr>
              <w:t>.</w:t>
            </w:r>
            <w:r w:rsidR="008E44DC" w:rsidRPr="001A4EF9">
              <w:rPr>
                <w:rFonts w:ascii="標楷體" w:eastAsia="標楷體" w:hAnsi="標楷體" w:cs="標楷體"/>
                <w:color w:val="auto"/>
                <w:sz w:val="24"/>
                <w:szCs w:val="24"/>
              </w:rPr>
              <w:t>教師可以視教學時間，適時補充不同的聲音讓學生實際聽聽，再讓學生說一說這些聲音是樂音還是噪音。</w:t>
            </w:r>
          </w:p>
          <w:p w14:paraId="27D1847F" w14:textId="36B6A2A4" w:rsidR="004B4405" w:rsidRDefault="00E2460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4</w:t>
            </w:r>
            <w:r w:rsidR="008E44DC" w:rsidRPr="004E49D7">
              <w:rPr>
                <w:rFonts w:ascii="標楷體" w:eastAsia="標楷體" w:hAnsi="標楷體" w:cs="標楷體"/>
                <w:color w:val="auto"/>
                <w:sz w:val="24"/>
                <w:szCs w:val="24"/>
              </w:rPr>
              <w:t>.教師說明音量的定義，聲音的大小稱為音量，</w:t>
            </w:r>
            <w:r w:rsidR="008E44DC" w:rsidRPr="001A4EF9">
              <w:rPr>
                <w:rFonts w:ascii="標楷體" w:eastAsia="標楷體" w:hAnsi="標楷體" w:cs="標楷體"/>
                <w:color w:val="auto"/>
                <w:sz w:val="24"/>
                <w:szCs w:val="24"/>
              </w:rPr>
              <w:t>音量太大或嘈雜刺耳的聲音會傷害人的耳膜，干擾人的情緒，這類的聲音稱為噪音。</w:t>
            </w:r>
          </w:p>
          <w:p w14:paraId="2BD4C0FF" w14:textId="70628008" w:rsidR="004B4405" w:rsidRPr="004E49D7" w:rsidRDefault="00E2460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5</w:t>
            </w:r>
            <w:r w:rsidR="008E44DC">
              <w:rPr>
                <w:rFonts w:ascii="標楷體" w:eastAsia="標楷體" w:hAnsi="標楷體" w:cs="標楷體"/>
                <w:color w:val="auto"/>
                <w:sz w:val="24"/>
                <w:szCs w:val="24"/>
              </w:rPr>
              <w:t>.</w:t>
            </w:r>
            <w:r w:rsidR="008E44DC" w:rsidRPr="004E49D7">
              <w:rPr>
                <w:rFonts w:ascii="標楷體" w:eastAsia="標楷體" w:hAnsi="標楷體" w:cs="標楷體"/>
                <w:color w:val="auto"/>
                <w:sz w:val="24"/>
                <w:szCs w:val="24"/>
              </w:rPr>
              <w:t>教師說明測量音量的儀器稱為分貝計，音量單位是分貝</w:t>
            </w:r>
            <w:r w:rsidR="008E44DC">
              <w:rPr>
                <w:rFonts w:ascii="標楷體" w:eastAsia="標楷體" w:hAnsi="標楷體" w:cs="標楷體"/>
                <w:color w:val="auto"/>
                <w:sz w:val="24"/>
                <w:szCs w:val="24"/>
              </w:rPr>
              <w:t>，</w:t>
            </w:r>
            <w:r w:rsidR="008E44DC" w:rsidRPr="00601F1E">
              <w:rPr>
                <w:rFonts w:ascii="標楷體" w:eastAsia="標楷體" w:hAnsi="標楷體" w:cs="標楷體"/>
                <w:color w:val="auto"/>
                <w:sz w:val="24"/>
                <w:szCs w:val="24"/>
              </w:rPr>
              <w:t>教師可利用課本圖片介紹常見的分貝計。</w:t>
            </w:r>
          </w:p>
          <w:p w14:paraId="1BFCCDB5" w14:textId="07507D34" w:rsidR="004B4405" w:rsidRPr="00620B6F" w:rsidRDefault="00E2460C" w:rsidP="008E44DC">
            <w:pPr>
              <w:pStyle w:val="Textbody"/>
              <w:snapToGrid w:val="0"/>
              <w:rPr>
                <w:rFonts w:ascii="標楷體" w:eastAsia="標楷體" w:hAnsi="標楷體" w:cs="標楷體"/>
                <w:color w:val="0070C0"/>
                <w:sz w:val="24"/>
                <w:szCs w:val="24"/>
              </w:rPr>
            </w:pPr>
            <w:r w:rsidRPr="00620B6F">
              <w:rPr>
                <w:rFonts w:ascii="標楷體" w:eastAsia="標楷體" w:hAnsi="標楷體" w:cs="標楷體"/>
                <w:color w:val="0070C0"/>
                <w:sz w:val="24"/>
                <w:szCs w:val="24"/>
              </w:rPr>
              <w:lastRenderedPageBreak/>
              <w:t>6</w:t>
            </w:r>
            <w:r w:rsidR="008E44DC" w:rsidRPr="00620B6F">
              <w:rPr>
                <w:rFonts w:ascii="標楷體" w:eastAsia="標楷體" w:hAnsi="標楷體" w:cs="標楷體"/>
                <w:color w:val="0070C0"/>
                <w:sz w:val="24"/>
                <w:szCs w:val="24"/>
              </w:rPr>
              <w:t>.教師說明分貝數越高音量越大，而當分貝數超過音量管制標準時就是噪音。</w:t>
            </w:r>
          </w:p>
          <w:p w14:paraId="4C6C4EC7" w14:textId="18C7EB55" w:rsidR="004B4405" w:rsidRPr="004E49D7" w:rsidRDefault="00E2460C" w:rsidP="008E44DC">
            <w:pPr>
              <w:pStyle w:val="Textbody"/>
              <w:snapToGrid w:val="0"/>
              <w:rPr>
                <w:rFonts w:ascii="標楷體" w:eastAsia="標楷體" w:hAnsi="標楷體" w:cs="標楷體"/>
                <w:color w:val="auto"/>
                <w:sz w:val="24"/>
                <w:szCs w:val="24"/>
              </w:rPr>
            </w:pPr>
            <w:r w:rsidRPr="00620B6F">
              <w:rPr>
                <w:rFonts w:ascii="標楷體" w:eastAsia="標楷體" w:hAnsi="標楷體" w:cs="標楷體"/>
                <w:color w:val="0070C0"/>
                <w:sz w:val="24"/>
                <w:szCs w:val="24"/>
              </w:rPr>
              <w:t>7</w:t>
            </w:r>
            <w:r w:rsidR="008E44DC" w:rsidRPr="00620B6F">
              <w:rPr>
                <w:rFonts w:ascii="標楷體" w:eastAsia="標楷體" w:hAnsi="標楷體" w:cs="標楷體"/>
                <w:color w:val="0070C0"/>
                <w:sz w:val="24"/>
                <w:szCs w:val="24"/>
              </w:rPr>
              <w:t>.教師引導學生討論能改善或降低噪音的方式，例如戶外太嘈雜時，可以暫時關閉窗戶；移動桌椅發出聲音時，可以包覆桌腳與椅腳、搬起來移動再輕放等方法降低音量。</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21700B5" w14:textId="77777777" w:rsidR="004B4405" w:rsidRPr="004E49D7" w:rsidRDefault="008E44DC" w:rsidP="008E44DC">
            <w:pPr>
              <w:pStyle w:val="Textbody"/>
              <w:snapToGrid w:val="0"/>
              <w:ind w:firstLine="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783067A"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789C77B8"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1.</w:t>
            </w:r>
            <w:r w:rsidRPr="004E49D7">
              <w:rPr>
                <w:rFonts w:ascii="標楷體" w:eastAsia="標楷體" w:hAnsi="標楷體" w:cs="標楷體"/>
                <w:color w:val="auto"/>
                <w:sz w:val="24"/>
                <w:szCs w:val="24"/>
              </w:rPr>
              <w:t>鬥魚</w:t>
            </w:r>
          </w:p>
          <w:p w14:paraId="25A9C25C"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2</w:t>
            </w:r>
            <w:r w:rsidRPr="004E49D7">
              <w:rPr>
                <w:rFonts w:ascii="標楷體" w:eastAsia="標楷體" w:hAnsi="標楷體" w:cs="標楷體"/>
                <w:color w:val="auto"/>
                <w:sz w:val="24"/>
                <w:szCs w:val="24"/>
              </w:rPr>
              <w:t>.水族箱</w:t>
            </w:r>
          </w:p>
          <w:p w14:paraId="7C920847" w14:textId="77777777" w:rsidR="004B4405"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3</w:t>
            </w:r>
            <w:r w:rsidRPr="004E49D7">
              <w:rPr>
                <w:rFonts w:ascii="標楷體" w:eastAsia="標楷體" w:hAnsi="標楷體" w:cs="標楷體"/>
                <w:color w:val="auto"/>
                <w:sz w:val="24"/>
                <w:szCs w:val="24"/>
              </w:rPr>
              <w:t>.鏡子</w:t>
            </w:r>
          </w:p>
          <w:p w14:paraId="0B212C3F" w14:textId="0EB76493" w:rsidR="004B4405" w:rsidRDefault="008E44DC" w:rsidP="00E2460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4.</w:t>
            </w:r>
            <w:r w:rsidRPr="004E49D7">
              <w:rPr>
                <w:rFonts w:ascii="標楷體" w:eastAsia="標楷體" w:hAnsi="標楷體" w:cs="標楷體"/>
                <w:color w:val="auto"/>
                <w:sz w:val="24"/>
                <w:szCs w:val="24"/>
              </w:rPr>
              <w:t>分貝計</w:t>
            </w:r>
          </w:p>
          <w:p w14:paraId="12AB2CE1" w14:textId="5DF16355"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教學媒體</w:t>
            </w:r>
          </w:p>
          <w:p w14:paraId="4DA356DF" w14:textId="56D490B0" w:rsidR="00E2460C" w:rsidRDefault="00E2460C" w:rsidP="00E2460C">
            <w:pPr>
              <w:pStyle w:val="Textbody"/>
              <w:snapToGrid w:val="0"/>
              <w:ind w:left="92" w:hanging="7"/>
              <w:rPr>
                <w:rFonts w:ascii="標楷體" w:eastAsia="標楷體" w:hAnsi="標楷體" w:cs="標楷體"/>
                <w:color w:val="auto"/>
                <w:sz w:val="24"/>
                <w:szCs w:val="24"/>
              </w:rPr>
            </w:pPr>
            <w:r w:rsidRPr="00E2460C">
              <w:rPr>
                <w:rFonts w:ascii="標楷體" w:eastAsia="標楷體" w:hAnsi="標楷體" w:cs="標楷體" w:hint="eastAsia"/>
                <w:color w:val="FF0000"/>
                <w:sz w:val="24"/>
                <w:szCs w:val="24"/>
              </w:rPr>
              <w:t>「噪音影響全身」</w:t>
            </w:r>
            <w:hyperlink r:id="rId15" w:history="1">
              <w:r w:rsidRPr="00560430">
                <w:rPr>
                  <w:rStyle w:val="ac"/>
                  <w:rFonts w:ascii="標楷體" w:eastAsia="標楷體" w:hAnsi="標楷體" w:cs="標楷體" w:hint="eastAsia"/>
                  <w:sz w:val="24"/>
                  <w:szCs w:val="24"/>
                </w:rPr>
                <w:t>https://health.tvbs.com.tw/medical/327750</w:t>
              </w:r>
            </w:hyperlink>
          </w:p>
          <w:p w14:paraId="0FB3CCA7" w14:textId="2AD3E795" w:rsidR="00E2460C" w:rsidRPr="00E2460C" w:rsidRDefault="00E2460C" w:rsidP="00E2460C">
            <w:pPr>
              <w:pStyle w:val="Textbody"/>
              <w:snapToGrid w:val="0"/>
              <w:ind w:firstLine="0"/>
              <w:rPr>
                <w:rFonts w:ascii="標楷體" w:eastAsia="標楷體" w:hAnsi="標楷體" w:cs="標楷體"/>
                <w:color w:val="auto"/>
                <w:sz w:val="24"/>
                <w:szCs w:val="24"/>
              </w:rPr>
            </w:pPr>
          </w:p>
          <w:p w14:paraId="143CD748"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1.重述重點</w:t>
            </w:r>
          </w:p>
          <w:p w14:paraId="7D1BA43E"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2.觀察</w:t>
            </w:r>
          </w:p>
          <w:p w14:paraId="2878DC7B"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3.推論</w:t>
            </w:r>
          </w:p>
          <w:p w14:paraId="3FAF1B32"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4.資料蒐集</w:t>
            </w:r>
          </w:p>
          <w:p w14:paraId="3BB33610"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2DE90A"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口頭評量</w:t>
            </w:r>
          </w:p>
          <w:p w14:paraId="2D520DAF"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實作評量</w:t>
            </w:r>
          </w:p>
          <w:p w14:paraId="3FE3BF60"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F31A6AF"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【性別平等教育】</w:t>
            </w:r>
          </w:p>
          <w:p w14:paraId="4ED45520"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性E3 覺察性別角色的刻板印象，了解家庭、學校與職業的分工，不應受性別的限制。</w:t>
            </w:r>
          </w:p>
          <w:p w14:paraId="42D28664" w14:textId="77777777" w:rsidR="0018003A" w:rsidRDefault="008E44DC">
            <w:pPr>
              <w:pStyle w:val="Textbody"/>
              <w:autoSpaceDE w:val="0"/>
              <w:snapToGrid w:val="0"/>
              <w:rPr>
                <w:color w:val="auto"/>
              </w:rPr>
            </w:pPr>
            <w:r>
              <w:rPr>
                <w:rFonts w:ascii="標楷體" w:eastAsia="標楷體" w:hAnsi="標楷體" w:cs="標楷體"/>
                <w:color w:val="auto"/>
                <w:sz w:val="24"/>
                <w:szCs w:val="24"/>
              </w:rPr>
              <w:t>【人權教育】</w:t>
            </w:r>
          </w:p>
          <w:p w14:paraId="217A7509"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人E5 </w:t>
            </w:r>
            <w:r w:rsidRPr="004E49D7">
              <w:rPr>
                <w:rFonts w:ascii="標楷體" w:eastAsia="標楷體" w:hAnsi="標楷體" w:cs="標楷體"/>
                <w:color w:val="auto"/>
                <w:sz w:val="24"/>
                <w:szCs w:val="24"/>
              </w:rPr>
              <w:t>欣賞、包容個別差異並尊重自己與他人的權利。</w:t>
            </w:r>
          </w:p>
          <w:p w14:paraId="71E8916A"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【環境教育】</w:t>
            </w:r>
          </w:p>
          <w:p w14:paraId="021F83BA"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環E1 參與戶外學習與自然</w:t>
            </w:r>
            <w:r w:rsidRPr="002A08A7">
              <w:rPr>
                <w:rFonts w:ascii="標楷體" w:eastAsia="標楷體" w:hAnsi="標楷體" w:cs="標楷體"/>
                <w:color w:val="0070C0"/>
                <w:sz w:val="24"/>
                <w:szCs w:val="24"/>
              </w:rPr>
              <w:lastRenderedPageBreak/>
              <w:t>體驗，覺知自然環境的美、平衡、與完整性。</w:t>
            </w:r>
          </w:p>
          <w:p w14:paraId="0E0D1F8F"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環E2 覺知生物生命的美與價值，關懷動、植物的生命。</w:t>
            </w:r>
          </w:p>
          <w:p w14:paraId="28807224" w14:textId="77777777" w:rsidR="0018003A" w:rsidRDefault="008E44DC">
            <w:pPr>
              <w:pStyle w:val="Textbody"/>
              <w:autoSpaceDE w:val="0"/>
              <w:snapToGrid w:val="0"/>
              <w:rPr>
                <w:color w:val="auto"/>
              </w:rPr>
            </w:pPr>
            <w:r>
              <w:rPr>
                <w:rFonts w:ascii="標楷體" w:eastAsia="標楷體" w:hAnsi="標楷體" w:cs="標楷體"/>
                <w:color w:val="auto"/>
                <w:sz w:val="24"/>
                <w:szCs w:val="24"/>
              </w:rPr>
              <w:t>【科技教育】</w:t>
            </w:r>
          </w:p>
          <w:p w14:paraId="62A79A9B"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科E1 </w:t>
            </w:r>
            <w:r w:rsidRPr="004E49D7">
              <w:rPr>
                <w:rFonts w:ascii="標楷體" w:eastAsia="標楷體" w:hAnsi="標楷體" w:cs="標楷體"/>
                <w:color w:val="auto"/>
                <w:sz w:val="24"/>
                <w:szCs w:val="24"/>
              </w:rPr>
              <w:t>了解平日常見科技產品的用途與運作方式。</w:t>
            </w:r>
          </w:p>
          <w:p w14:paraId="52E309BE"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科E4 </w:t>
            </w:r>
            <w:r w:rsidRPr="004E49D7">
              <w:rPr>
                <w:rFonts w:ascii="標楷體" w:eastAsia="標楷體" w:hAnsi="標楷體" w:cs="標楷體"/>
                <w:color w:val="auto"/>
                <w:sz w:val="24"/>
                <w:szCs w:val="24"/>
              </w:rPr>
              <w:t>體會動手實作的樂趣，並養成正向的科技態度。</w:t>
            </w:r>
          </w:p>
          <w:p w14:paraId="6AF9AB44"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科E5 </w:t>
            </w:r>
            <w:r w:rsidRPr="004E49D7">
              <w:rPr>
                <w:rFonts w:ascii="標楷體" w:eastAsia="標楷體" w:hAnsi="標楷體" w:cs="標楷體"/>
                <w:color w:val="auto"/>
                <w:sz w:val="24"/>
                <w:szCs w:val="24"/>
              </w:rPr>
              <w:t>繪製簡單草圖以呈現設計構想。</w:t>
            </w:r>
          </w:p>
          <w:p w14:paraId="072C4977"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科E9 </w:t>
            </w:r>
            <w:r w:rsidRPr="004E49D7">
              <w:rPr>
                <w:rFonts w:ascii="標楷體" w:eastAsia="標楷體" w:hAnsi="標楷體" w:cs="標楷體"/>
                <w:color w:val="auto"/>
                <w:sz w:val="24"/>
                <w:szCs w:val="24"/>
              </w:rPr>
              <w:t>具備與他人團隊合作的能力。</w:t>
            </w:r>
          </w:p>
          <w:p w14:paraId="490B1426" w14:textId="77777777" w:rsidR="0018003A" w:rsidRDefault="008E44DC">
            <w:pPr>
              <w:pStyle w:val="Textbody"/>
              <w:autoSpaceDE w:val="0"/>
              <w:snapToGrid w:val="0"/>
              <w:rPr>
                <w:color w:val="auto"/>
              </w:rPr>
            </w:pPr>
            <w:r>
              <w:rPr>
                <w:rFonts w:ascii="標楷體" w:eastAsia="標楷體" w:hAnsi="標楷體" w:cs="標楷體"/>
                <w:color w:val="auto"/>
                <w:sz w:val="24"/>
                <w:szCs w:val="24"/>
              </w:rPr>
              <w:t>【品德教育】</w:t>
            </w:r>
          </w:p>
          <w:p w14:paraId="4910DF4E"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品EJU1 </w:t>
            </w:r>
            <w:r w:rsidRPr="004E49D7">
              <w:rPr>
                <w:rFonts w:ascii="標楷體" w:eastAsia="標楷體" w:hAnsi="標楷體" w:cs="標楷體"/>
                <w:color w:val="auto"/>
                <w:sz w:val="24"/>
                <w:szCs w:val="24"/>
              </w:rPr>
              <w:t>尊重生命。</w:t>
            </w:r>
          </w:p>
          <w:p w14:paraId="27538396"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【法治教育】</w:t>
            </w:r>
          </w:p>
          <w:p w14:paraId="49EBD993"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法E4 </w:t>
            </w:r>
            <w:r w:rsidRPr="004E49D7">
              <w:rPr>
                <w:rFonts w:ascii="標楷體" w:eastAsia="標楷體" w:hAnsi="標楷體" w:cs="標楷體"/>
                <w:color w:val="auto"/>
                <w:sz w:val="24"/>
                <w:szCs w:val="24"/>
              </w:rPr>
              <w:t>參與規則的制定並遵守之。</w:t>
            </w:r>
          </w:p>
          <w:p w14:paraId="7806AC33"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【生命教育】</w:t>
            </w:r>
          </w:p>
          <w:p w14:paraId="33090B87"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生E6 從日常生活中培養道德感以及美感，練習做出道德判斷以及審美判斷，分辨事實和價值的不同。</w:t>
            </w:r>
          </w:p>
          <w:p w14:paraId="7D0BFC34" w14:textId="77777777" w:rsidR="0018003A" w:rsidRDefault="008E44DC">
            <w:pPr>
              <w:pStyle w:val="Textbody"/>
              <w:autoSpaceDE w:val="0"/>
              <w:snapToGrid w:val="0"/>
              <w:rPr>
                <w:color w:val="auto"/>
              </w:rPr>
            </w:pPr>
            <w:r>
              <w:rPr>
                <w:rFonts w:ascii="標楷體" w:eastAsia="標楷體" w:hAnsi="標楷體" w:cs="標楷體"/>
                <w:color w:val="auto"/>
                <w:sz w:val="24"/>
                <w:szCs w:val="24"/>
              </w:rPr>
              <w:t>【法治教育】</w:t>
            </w:r>
          </w:p>
          <w:p w14:paraId="4FD73FA4"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法E4 </w:t>
            </w:r>
            <w:r w:rsidRPr="004E49D7">
              <w:rPr>
                <w:rFonts w:ascii="標楷體" w:eastAsia="標楷體" w:hAnsi="標楷體" w:cs="標楷體"/>
                <w:color w:val="auto"/>
                <w:sz w:val="24"/>
                <w:szCs w:val="24"/>
              </w:rPr>
              <w:t>參與規則的制定並遵守之。</w:t>
            </w:r>
          </w:p>
          <w:p w14:paraId="0FB14E06" w14:textId="77777777" w:rsidR="0018003A" w:rsidRDefault="008E44DC">
            <w:pPr>
              <w:pStyle w:val="Textbody"/>
              <w:autoSpaceDE w:val="0"/>
              <w:snapToGrid w:val="0"/>
              <w:rPr>
                <w:color w:val="auto"/>
              </w:rPr>
            </w:pPr>
            <w:r>
              <w:rPr>
                <w:rFonts w:ascii="標楷體" w:eastAsia="標楷體" w:hAnsi="標楷體" w:cs="標楷體"/>
                <w:color w:val="auto"/>
                <w:sz w:val="24"/>
                <w:szCs w:val="24"/>
              </w:rPr>
              <w:t>【資訊教育】</w:t>
            </w:r>
          </w:p>
          <w:p w14:paraId="200AEEAF"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資E2 </w:t>
            </w:r>
            <w:r w:rsidRPr="004E49D7">
              <w:rPr>
                <w:rFonts w:ascii="標楷體" w:eastAsia="標楷體" w:hAnsi="標楷體" w:cs="標楷體"/>
                <w:color w:val="auto"/>
                <w:sz w:val="24"/>
                <w:szCs w:val="24"/>
              </w:rPr>
              <w:t>使用資訊科技解決生活中簡單的問題。</w:t>
            </w:r>
          </w:p>
          <w:p w14:paraId="5E737362"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資E11 </w:t>
            </w:r>
            <w:r w:rsidRPr="004E49D7">
              <w:rPr>
                <w:rFonts w:ascii="標楷體" w:eastAsia="標楷體" w:hAnsi="標楷體" w:cs="標楷體"/>
                <w:color w:val="auto"/>
                <w:sz w:val="24"/>
                <w:szCs w:val="24"/>
              </w:rPr>
              <w:t>建立康健的數位使用習慣與態度。</w:t>
            </w:r>
          </w:p>
          <w:p w14:paraId="0E1E5F34"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【安全教育】</w:t>
            </w:r>
          </w:p>
          <w:p w14:paraId="3E37173F"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安E1 了解安全教育。</w:t>
            </w:r>
          </w:p>
          <w:p w14:paraId="62839F0E"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lastRenderedPageBreak/>
              <w:t>安E4 探討日常生活應該注意的安全。</w:t>
            </w:r>
          </w:p>
          <w:p w14:paraId="6E79CDC0" w14:textId="77777777" w:rsidR="0018003A" w:rsidRDefault="008E44DC">
            <w:pPr>
              <w:pStyle w:val="Textbody"/>
              <w:autoSpaceDE w:val="0"/>
              <w:snapToGrid w:val="0"/>
              <w:rPr>
                <w:color w:val="auto"/>
              </w:rPr>
            </w:pPr>
            <w:r>
              <w:rPr>
                <w:rFonts w:ascii="標楷體" w:eastAsia="標楷體" w:hAnsi="標楷體" w:cs="標楷體"/>
                <w:color w:val="auto"/>
                <w:sz w:val="24"/>
                <w:szCs w:val="24"/>
              </w:rPr>
              <w:t>【生涯規劃教育】</w:t>
            </w:r>
          </w:p>
          <w:p w14:paraId="51D72DA5"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涯E12 </w:t>
            </w:r>
            <w:r w:rsidRPr="004E49D7">
              <w:rPr>
                <w:rFonts w:ascii="標楷體" w:eastAsia="標楷體" w:hAnsi="標楷體" w:cs="標楷體"/>
                <w:color w:val="auto"/>
                <w:sz w:val="24"/>
                <w:szCs w:val="24"/>
              </w:rPr>
              <w:t>學習解決問題與做決定的能力。</w:t>
            </w:r>
          </w:p>
          <w:p w14:paraId="46FEE630" w14:textId="77777777" w:rsidR="0018003A" w:rsidRDefault="008E44DC">
            <w:pPr>
              <w:pStyle w:val="Textbody"/>
              <w:autoSpaceDE w:val="0"/>
              <w:snapToGrid w:val="0"/>
              <w:rPr>
                <w:color w:val="auto"/>
              </w:rPr>
            </w:pPr>
            <w:r>
              <w:rPr>
                <w:rFonts w:ascii="標楷體" w:eastAsia="標楷體" w:hAnsi="標楷體" w:cs="標楷體"/>
                <w:color w:val="auto"/>
                <w:sz w:val="24"/>
                <w:szCs w:val="24"/>
              </w:rPr>
              <w:t>【閱讀素養教育】</w:t>
            </w:r>
          </w:p>
          <w:p w14:paraId="3BD191B6"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 </w:t>
            </w:r>
            <w:r w:rsidRPr="004E49D7">
              <w:rPr>
                <w:rFonts w:ascii="標楷體" w:eastAsia="標楷體" w:hAnsi="標楷體" w:cs="標楷體"/>
                <w:color w:val="auto"/>
                <w:sz w:val="24"/>
                <w:szCs w:val="24"/>
              </w:rPr>
              <w:t>認識一般生活情境中需要使用的，以及學習學科基礎知識所應具備的字詞彙。</w:t>
            </w:r>
          </w:p>
          <w:p w14:paraId="71CFB786"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閱E4 </w:t>
            </w:r>
            <w:r w:rsidRPr="004E49D7">
              <w:rPr>
                <w:rFonts w:ascii="標楷體" w:eastAsia="標楷體" w:hAnsi="標楷體" w:cs="標楷體"/>
                <w:color w:val="auto"/>
                <w:sz w:val="24"/>
                <w:szCs w:val="24"/>
              </w:rPr>
              <w:t>中高年級後需發展長篇文本的閱讀理解能力。</w:t>
            </w:r>
          </w:p>
          <w:p w14:paraId="48C089AA"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閱E5 </w:t>
            </w:r>
            <w:r w:rsidRPr="004E49D7">
              <w:rPr>
                <w:rFonts w:ascii="標楷體" w:eastAsia="標楷體" w:hAnsi="標楷體" w:cs="標楷體"/>
                <w:color w:val="auto"/>
                <w:sz w:val="24"/>
                <w:szCs w:val="24"/>
              </w:rPr>
              <w:t>發展檢索資訊、獲得資訊、整合資訊的數位閱讀能力。</w:t>
            </w:r>
          </w:p>
          <w:p w14:paraId="1D6E0D83"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 xml:space="preserve">閱E12 </w:t>
            </w:r>
            <w:r w:rsidRPr="004E49D7">
              <w:rPr>
                <w:rFonts w:ascii="標楷體" w:eastAsia="標楷體" w:hAnsi="標楷體" w:cs="標楷體"/>
                <w:color w:val="auto"/>
                <w:sz w:val="24"/>
                <w:szCs w:val="24"/>
              </w:rPr>
              <w:t>培養喜愛閱讀的態度。</w:t>
            </w:r>
          </w:p>
          <w:p w14:paraId="22090A65" w14:textId="77777777" w:rsidR="0018003A" w:rsidRPr="00974E64" w:rsidRDefault="008E44DC">
            <w:pPr>
              <w:pStyle w:val="Textbody"/>
              <w:autoSpaceDE w:val="0"/>
              <w:snapToGrid w:val="0"/>
              <w:rPr>
                <w:color w:val="0070C0"/>
              </w:rPr>
            </w:pPr>
            <w:r w:rsidRPr="00974E64">
              <w:rPr>
                <w:rFonts w:ascii="標楷體" w:eastAsia="標楷體" w:hAnsi="標楷體" w:cs="標楷體"/>
                <w:color w:val="0070C0"/>
                <w:sz w:val="24"/>
                <w:szCs w:val="24"/>
              </w:rPr>
              <w:t>【戶外教育】</w:t>
            </w:r>
          </w:p>
          <w:p w14:paraId="4FE09A2F" w14:textId="77777777" w:rsidR="0018003A" w:rsidRPr="00974E64" w:rsidRDefault="008E44DC">
            <w:pPr>
              <w:pStyle w:val="Textbody"/>
              <w:autoSpaceDE w:val="0"/>
              <w:snapToGrid w:val="0"/>
              <w:rPr>
                <w:color w:val="0070C0"/>
              </w:rPr>
            </w:pPr>
            <w:r w:rsidRPr="00974E64">
              <w:rPr>
                <w:rFonts w:ascii="標楷體" w:eastAsia="標楷體" w:hAnsi="標楷體" w:cs="標楷體"/>
                <w:color w:val="0070C0"/>
                <w:sz w:val="24"/>
                <w:szCs w:val="24"/>
              </w:rPr>
              <w:t>戶E1 善用教室外、戶外及校外教學，認識生活環境（自然或人為）。</w:t>
            </w:r>
          </w:p>
          <w:p w14:paraId="7687E093" w14:textId="77777777" w:rsidR="0018003A" w:rsidRPr="00974E64" w:rsidRDefault="008E44DC">
            <w:pPr>
              <w:pStyle w:val="Textbody"/>
              <w:autoSpaceDE w:val="0"/>
              <w:snapToGrid w:val="0"/>
              <w:rPr>
                <w:color w:val="0070C0"/>
              </w:rPr>
            </w:pPr>
            <w:r w:rsidRPr="00974E64">
              <w:rPr>
                <w:rFonts w:ascii="標楷體" w:eastAsia="標楷體" w:hAnsi="標楷體" w:cs="標楷體"/>
                <w:color w:val="0070C0"/>
                <w:sz w:val="24"/>
                <w:szCs w:val="24"/>
              </w:rPr>
              <w:t>戶E2 豐富自身與環境的互動經驗，培養對生活環境的覺知與敏感，體驗與珍惜環境的好。</w:t>
            </w:r>
          </w:p>
          <w:p w14:paraId="55BF6FFF" w14:textId="77777777" w:rsidR="0018003A" w:rsidRDefault="008E44DC">
            <w:pPr>
              <w:pStyle w:val="Textbody"/>
              <w:autoSpaceDE w:val="0"/>
              <w:snapToGrid w:val="0"/>
              <w:rPr>
                <w:color w:val="auto"/>
              </w:rPr>
            </w:pPr>
            <w:r w:rsidRPr="00974E64">
              <w:rPr>
                <w:rFonts w:ascii="標楷體" w:eastAsia="標楷體" w:hAnsi="標楷體" w:cs="標楷體"/>
                <w:color w:val="0070C0"/>
                <w:sz w:val="24"/>
                <w:szCs w:val="24"/>
              </w:rPr>
              <w:t>戶E3 善用五官的感知，培養眼、耳、鼻、舌、觸覺及心靈對環境感受的能力。</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2C386893" w14:textId="77777777" w:rsidR="004B4405" w:rsidRPr="007E6285" w:rsidRDefault="008E44DC" w:rsidP="008E44DC">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0B108834" w14:textId="77777777" w:rsidR="004B4405" w:rsidRPr="007E6285" w:rsidRDefault="008E44DC" w:rsidP="008E44DC">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1445DA3B" w14:textId="77777777" w:rsidR="004B4405" w:rsidRPr="007E6285" w:rsidRDefault="008E44DC" w:rsidP="008E44DC">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56D1CAC5"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rPr>
              <w:t>2.協同節數：</w:t>
            </w:r>
          </w:p>
          <w:p w14:paraId="495CD064"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u w:val="single"/>
              </w:rPr>
              <w:t>＿      ＿＿</w:t>
            </w:r>
          </w:p>
        </w:tc>
      </w:tr>
      <w:tr w:rsidR="008E44DC" w:rsidRPr="007E6285" w14:paraId="1EDDD039" w14:textId="77777777" w:rsidTr="008E44DC">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60CE9A9"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第六週</w:t>
            </w:r>
          </w:p>
          <w:p w14:paraId="186CEB30" w14:textId="48B35624" w:rsidR="004B4405" w:rsidRPr="00D0385A" w:rsidRDefault="004B4405" w:rsidP="008E44DC">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5874E68" w14:textId="77777777" w:rsidR="0018003A" w:rsidRDefault="008E44DC">
            <w:pPr>
              <w:pStyle w:val="Default"/>
              <w:snapToGrid w:val="0"/>
              <w:rPr>
                <w:color w:val="auto"/>
              </w:rPr>
            </w:pPr>
            <w:r>
              <w:rPr>
                <w:color w:val="auto"/>
              </w:rPr>
              <w:t xml:space="preserve">ti-Ⅲ-1 </w:t>
            </w:r>
            <w:r w:rsidRPr="004E49D7">
              <w:rPr>
                <w:color w:val="auto"/>
              </w:rPr>
              <w:t>能運用好奇心察覺日常生活現象的規律性會因為</w:t>
            </w:r>
            <w:r w:rsidRPr="004E49D7">
              <w:rPr>
                <w:color w:val="auto"/>
              </w:rPr>
              <w:lastRenderedPageBreak/>
              <w:t>某些改變而產生差異，並能依據已知的科學知識科學方法想像可能發生的事情，以察覺不同的方法，也常能做出不同的成品。</w:t>
            </w:r>
          </w:p>
          <w:p w14:paraId="52D7A793" w14:textId="77777777" w:rsidR="0018003A" w:rsidRDefault="008E44DC">
            <w:pPr>
              <w:pStyle w:val="Default"/>
              <w:snapToGrid w:val="0"/>
              <w:rPr>
                <w:color w:val="auto"/>
              </w:rPr>
            </w:pPr>
            <w:r>
              <w:rPr>
                <w:color w:val="auto"/>
              </w:rPr>
              <w:t xml:space="preserve">tr-Ⅲ-1 </w:t>
            </w:r>
            <w:r w:rsidRPr="004E49D7">
              <w:rPr>
                <w:color w:val="auto"/>
              </w:rPr>
              <w:t>能將自己及他人所觀察、記錄的自然現象與習得的知識互相連結，察覺彼此間的關係，並提出自己的想法及知道與他人的差異。</w:t>
            </w:r>
          </w:p>
          <w:p w14:paraId="36448A4B" w14:textId="77777777" w:rsidR="0018003A" w:rsidRDefault="008E44DC">
            <w:pPr>
              <w:pStyle w:val="Default"/>
              <w:snapToGrid w:val="0"/>
              <w:rPr>
                <w:color w:val="auto"/>
              </w:rPr>
            </w:pPr>
            <w:r>
              <w:rPr>
                <w:color w:val="auto"/>
              </w:rPr>
              <w:t xml:space="preserve">tm-Ⅲ-1 </w:t>
            </w:r>
            <w:r w:rsidRPr="004E49D7">
              <w:rPr>
                <w:color w:val="auto"/>
              </w:rPr>
              <w:t>能經由提問、觀察及實驗等歷程，探索自然界現</w:t>
            </w:r>
            <w:r w:rsidRPr="004E49D7">
              <w:rPr>
                <w:color w:val="auto"/>
              </w:rPr>
              <w:lastRenderedPageBreak/>
              <w:t>象之間的關係，建立簡單的概念模型，並理解到有不同模型的存在。</w:t>
            </w:r>
          </w:p>
          <w:p w14:paraId="7E7A3B8E" w14:textId="77777777" w:rsidR="0018003A" w:rsidRDefault="008E44DC">
            <w:pPr>
              <w:pStyle w:val="Default"/>
              <w:snapToGrid w:val="0"/>
              <w:rPr>
                <w:color w:val="auto"/>
              </w:rPr>
            </w:pPr>
            <w:r>
              <w:rPr>
                <w:color w:val="auto"/>
              </w:rPr>
              <w:t xml:space="preserve">po-Ⅲ-2 </w:t>
            </w:r>
            <w:r w:rsidRPr="004E49D7">
              <w:rPr>
                <w:color w:val="auto"/>
              </w:rPr>
              <w:t>能初步辨別適合科學探究的問題，並能依據觀察、蒐集資料、閱讀、思考、討論等，提出適宜探究之問題。</w:t>
            </w:r>
          </w:p>
          <w:p w14:paraId="324BAE66" w14:textId="77777777" w:rsidR="0018003A" w:rsidRDefault="008E44DC">
            <w:pPr>
              <w:pStyle w:val="Default"/>
              <w:snapToGrid w:val="0"/>
              <w:rPr>
                <w:color w:val="auto"/>
              </w:rPr>
            </w:pPr>
            <w:r>
              <w:rPr>
                <w:color w:val="auto"/>
              </w:rPr>
              <w:t xml:space="preserve">pe-Ⅲ-1 </w:t>
            </w:r>
            <w:r w:rsidRPr="004E49D7">
              <w:rPr>
                <w:color w:val="auto"/>
              </w:rPr>
              <w:t>能了解自變項、應變項並預測改變時可能的影響和進行適當次數測試的意義。在教師或教科書的指導或說明下，能</w:t>
            </w:r>
            <w:r w:rsidRPr="004E49D7">
              <w:rPr>
                <w:color w:val="auto"/>
              </w:rPr>
              <w:lastRenderedPageBreak/>
              <w:t>了解探究的計畫，並進而能根據問題的特性、資源(設備等)的有無等因素，規劃簡單的探究活動。</w:t>
            </w:r>
          </w:p>
          <w:p w14:paraId="1C6E439E" w14:textId="77777777" w:rsidR="0018003A" w:rsidRDefault="008E44DC">
            <w:pPr>
              <w:pStyle w:val="Default"/>
              <w:snapToGrid w:val="0"/>
              <w:rPr>
                <w:color w:val="auto"/>
              </w:rPr>
            </w:pPr>
            <w:r>
              <w:rPr>
                <w:color w:val="auto"/>
              </w:rPr>
              <w:t xml:space="preserve">pe-Ⅲ-2 </w:t>
            </w:r>
            <w:r w:rsidRPr="004E49D7">
              <w:rPr>
                <w:color w:val="auto"/>
              </w:rPr>
              <w:t>能正確安全操作適合學習階段的物品、器材儀器、科技設備及資源。能進行客觀的質性觀察或數值量測並詳實記錄。</w:t>
            </w:r>
          </w:p>
          <w:p w14:paraId="4D24BF97" w14:textId="77777777" w:rsidR="0018003A" w:rsidRDefault="008E44DC">
            <w:pPr>
              <w:pStyle w:val="Default"/>
              <w:snapToGrid w:val="0"/>
              <w:rPr>
                <w:color w:val="auto"/>
              </w:rPr>
            </w:pPr>
            <w:r>
              <w:rPr>
                <w:color w:val="auto"/>
              </w:rPr>
              <w:t xml:space="preserve">pa-Ⅲ-1 </w:t>
            </w:r>
            <w:r w:rsidRPr="004E49D7">
              <w:rPr>
                <w:color w:val="auto"/>
              </w:rPr>
              <w:t>能分析比較、製作圖表、運用簡單數學等方法，整理已有的</w:t>
            </w:r>
            <w:r w:rsidRPr="004E49D7">
              <w:rPr>
                <w:color w:val="auto"/>
              </w:rPr>
              <w:lastRenderedPageBreak/>
              <w:t>資訊或數據。</w:t>
            </w:r>
          </w:p>
          <w:p w14:paraId="15D6F0BB" w14:textId="77777777" w:rsidR="0018003A" w:rsidRDefault="008E44DC">
            <w:pPr>
              <w:pStyle w:val="Default"/>
              <w:snapToGrid w:val="0"/>
              <w:rPr>
                <w:color w:val="auto"/>
              </w:rPr>
            </w:pPr>
            <w:r>
              <w:rPr>
                <w:color w:val="auto"/>
              </w:rPr>
              <w:t xml:space="preserve">pc-Ⅲ-1 </w:t>
            </w:r>
            <w:r w:rsidRPr="004E49D7">
              <w:rPr>
                <w:color w:val="auto"/>
              </w:rPr>
              <w:t>能理解同學報告，提出合理的疑問或意見。並能對「所訂定的問題」、「探究方法」、「獲得之證據」及「探究之發現」等之間的符應情形，進行檢核並提出優點和弱點。</w:t>
            </w:r>
          </w:p>
          <w:p w14:paraId="71DDE67C" w14:textId="77777777" w:rsidR="0018003A" w:rsidRDefault="008E44DC">
            <w:pPr>
              <w:pStyle w:val="Default"/>
              <w:snapToGrid w:val="0"/>
              <w:rPr>
                <w:color w:val="auto"/>
              </w:rPr>
            </w:pPr>
            <w:r>
              <w:rPr>
                <w:color w:val="auto"/>
              </w:rPr>
              <w:t xml:space="preserve">pc-Ⅲ-2 </w:t>
            </w:r>
            <w:r w:rsidRPr="004E49D7">
              <w:rPr>
                <w:color w:val="auto"/>
              </w:rPr>
              <w:t>能利用較簡單形式的口語、文字、影像(例如：攝影、錄影)、繪圖或實物、科學名詞、數學公式、模型</w:t>
            </w:r>
            <w:r w:rsidRPr="004E49D7">
              <w:rPr>
                <w:color w:val="auto"/>
              </w:rPr>
              <w:lastRenderedPageBreak/>
              <w:t>等，表達探究之過程、發現或成果。</w:t>
            </w:r>
          </w:p>
          <w:p w14:paraId="68E017DC" w14:textId="77777777" w:rsidR="0018003A" w:rsidRDefault="008E44DC">
            <w:pPr>
              <w:pStyle w:val="Default"/>
              <w:snapToGrid w:val="0"/>
              <w:rPr>
                <w:color w:val="auto"/>
              </w:rPr>
            </w:pPr>
            <w:r>
              <w:rPr>
                <w:color w:val="auto"/>
              </w:rPr>
              <w:t xml:space="preserve">ai-Ⅲ-1 </w:t>
            </w:r>
            <w:r w:rsidRPr="004E49D7">
              <w:rPr>
                <w:color w:val="auto"/>
              </w:rPr>
              <w:t>透過科學探索了解現象發生的原因或機制，滿足好奇心。</w:t>
            </w:r>
          </w:p>
          <w:p w14:paraId="780033A7" w14:textId="77777777" w:rsidR="0018003A" w:rsidRDefault="008E44DC">
            <w:pPr>
              <w:pStyle w:val="Default"/>
              <w:snapToGrid w:val="0"/>
              <w:rPr>
                <w:color w:val="auto"/>
              </w:rPr>
            </w:pPr>
            <w:r>
              <w:rPr>
                <w:color w:val="auto"/>
              </w:rPr>
              <w:t xml:space="preserve">ai-Ⅲ-3 </w:t>
            </w:r>
            <w:r w:rsidRPr="004E49D7">
              <w:rPr>
                <w:color w:val="auto"/>
              </w:rPr>
              <w:t>參與合作學習並與同儕有良好的互動經驗，享受學習科學的樂趣。</w:t>
            </w:r>
          </w:p>
          <w:p w14:paraId="3ACA7A9D" w14:textId="77777777" w:rsidR="0018003A" w:rsidRDefault="008E44DC">
            <w:pPr>
              <w:pStyle w:val="Default"/>
              <w:snapToGrid w:val="0"/>
              <w:rPr>
                <w:color w:val="auto"/>
              </w:rPr>
            </w:pPr>
            <w:r>
              <w:rPr>
                <w:color w:val="auto"/>
              </w:rPr>
              <w:t xml:space="preserve">ah-Ⅲ-1 </w:t>
            </w:r>
            <w:r w:rsidRPr="004E49D7">
              <w:rPr>
                <w:color w:val="auto"/>
              </w:rPr>
              <w:t>利用科學知識理解日常生活觀察到的現象。</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4CEB713"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INc-Ⅲ-1 </w:t>
            </w:r>
            <w:r w:rsidRPr="004E49D7">
              <w:rPr>
                <w:rFonts w:ascii="標楷體" w:eastAsia="標楷體" w:hAnsi="標楷體" w:cs="標楷體"/>
                <w:color w:val="auto"/>
                <w:sz w:val="24"/>
                <w:szCs w:val="24"/>
              </w:rPr>
              <w:t>生活及探究中常用的測量工具和方法。</w:t>
            </w:r>
          </w:p>
          <w:p w14:paraId="095205CF"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INd-Ⅲ-2 </w:t>
            </w:r>
            <w:r w:rsidRPr="004E49D7">
              <w:rPr>
                <w:rFonts w:ascii="標楷體" w:eastAsia="標楷體" w:hAnsi="標楷體" w:cs="標楷體"/>
                <w:color w:val="auto"/>
                <w:sz w:val="24"/>
                <w:szCs w:val="24"/>
              </w:rPr>
              <w:t>人類可以控制各種因素來影響物質或自然現象的改變，改變前後的差異可以被觀察，改變的快慢可以被測量與了解。</w:t>
            </w:r>
          </w:p>
          <w:p w14:paraId="2AB588A1" w14:textId="77777777" w:rsidR="0018003A" w:rsidRDefault="008E44DC">
            <w:pPr>
              <w:pStyle w:val="Textbody"/>
              <w:snapToGrid w:val="0"/>
              <w:rPr>
                <w:color w:val="auto"/>
              </w:rPr>
            </w:pPr>
            <w:r>
              <w:rPr>
                <w:rFonts w:ascii="標楷體" w:eastAsia="標楷體" w:hAnsi="標楷體" w:cs="標楷體"/>
                <w:color w:val="auto"/>
                <w:sz w:val="24"/>
                <w:szCs w:val="24"/>
              </w:rPr>
              <w:t xml:space="preserve">INe-Ⅲ-6 </w:t>
            </w:r>
            <w:r w:rsidRPr="004E49D7">
              <w:rPr>
                <w:rFonts w:ascii="標楷體" w:eastAsia="標楷體" w:hAnsi="標楷體" w:cs="標楷體"/>
                <w:color w:val="auto"/>
                <w:sz w:val="24"/>
                <w:szCs w:val="24"/>
              </w:rPr>
              <w:t>聲音有大小、高低與音色等不同性質，生活中聲音有樂音與噪音之分，噪音可以防治。</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1474555"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第二單元探索聲光世界</w:t>
            </w:r>
          </w:p>
          <w:p w14:paraId="763B943C"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活動二樂器如何發出不同的聲音</w:t>
            </w:r>
          </w:p>
          <w:p w14:paraId="66B2B123"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【活動2-1】樂器的構造與發聲</w:t>
            </w:r>
          </w:p>
          <w:p w14:paraId="704288EB"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1.教師引導學生根據經驗思考樂器如何發出聲音。</w:t>
            </w:r>
          </w:p>
          <w:p w14:paraId="438B8D37" w14:textId="77777777"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2.教師引導學生</w:t>
            </w:r>
            <w:r w:rsidRPr="00E52650">
              <w:rPr>
                <w:rFonts w:ascii="標楷體" w:eastAsia="標楷體" w:hAnsi="標楷體" w:cs="標楷體"/>
                <w:color w:val="auto"/>
                <w:sz w:val="24"/>
                <w:szCs w:val="24"/>
              </w:rPr>
              <w:t>分組探究不同樂器的構造與發聲方式</w:t>
            </w:r>
            <w:r>
              <w:rPr>
                <w:rFonts w:ascii="標楷體" w:eastAsia="標楷體" w:hAnsi="標楷體" w:cs="標楷體"/>
                <w:color w:val="auto"/>
                <w:sz w:val="24"/>
                <w:szCs w:val="24"/>
              </w:rPr>
              <w:t>，並進行分享。</w:t>
            </w:r>
          </w:p>
          <w:p w14:paraId="5BB55BE8"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3.</w:t>
            </w:r>
            <w:r w:rsidRPr="004E49D7">
              <w:rPr>
                <w:rFonts w:ascii="標楷體" w:eastAsia="標楷體" w:hAnsi="標楷體" w:cs="標楷體"/>
                <w:color w:val="auto"/>
                <w:sz w:val="24"/>
                <w:szCs w:val="24"/>
              </w:rPr>
              <w:t>直笛的管身中空，裡面的管狀空間充滿空氣，吹奏時，管內空氣柱會振動而發出聲音。直笛上有許多笛孔，手按住直笛的笛孔數越多，空氣柱越長，吹出的聲音越低；按住直笛的笛孔數越少，空氣柱越短，吹出的聲音越高。</w:t>
            </w:r>
          </w:p>
          <w:p w14:paraId="5793C6D2"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4.烏克麗麗是透過撥動</w:t>
            </w:r>
            <w:r w:rsidRPr="00E52650">
              <w:rPr>
                <w:rFonts w:ascii="標楷體" w:eastAsia="標楷體" w:hAnsi="標楷體" w:cs="標楷體"/>
                <w:color w:val="auto"/>
                <w:sz w:val="24"/>
                <w:szCs w:val="24"/>
              </w:rPr>
              <w:t>弦，使弦產生振動發出聲音。用力或輕輕撥動同一條弦，可以發出大小不同的聲音。烏克麗麗上面有四條粗細不同的弦，弦越粗，聲音越低；弦越細，聲音越高。</w:t>
            </w:r>
            <w:r w:rsidRPr="00481A74">
              <w:rPr>
                <w:rFonts w:ascii="標楷體" w:eastAsia="標楷體" w:hAnsi="標楷體" w:cs="標楷體"/>
                <w:color w:val="auto"/>
                <w:sz w:val="24"/>
                <w:szCs w:val="24"/>
              </w:rPr>
              <w:t>把手按在同一條弦的不同位置彈撥，會產生高低不同的聲音。弦越長，聲音越低；弦越短，聲音越高。轉動弦鈕會改變弦的鬆緊</w:t>
            </w:r>
            <w:r>
              <w:rPr>
                <w:rFonts w:ascii="標楷體" w:eastAsia="標楷體" w:hAnsi="標楷體" w:cs="標楷體"/>
                <w:color w:val="auto"/>
                <w:sz w:val="24"/>
                <w:szCs w:val="24"/>
              </w:rPr>
              <w:t>，</w:t>
            </w:r>
            <w:r w:rsidRPr="00481A74">
              <w:rPr>
                <w:rFonts w:ascii="標楷體" w:eastAsia="標楷體" w:hAnsi="標楷體" w:cs="標楷體"/>
                <w:color w:val="auto"/>
                <w:sz w:val="24"/>
                <w:szCs w:val="24"/>
              </w:rPr>
              <w:t>弦越鬆，聲音越低；弦越緊，聲音越高。</w:t>
            </w:r>
          </w:p>
          <w:p w14:paraId="5B3F4393" w14:textId="77777777" w:rsidR="004B4405" w:rsidRPr="00481A74"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5.</w:t>
            </w:r>
            <w:r w:rsidRPr="00481A74">
              <w:rPr>
                <w:rFonts w:ascii="標楷體" w:eastAsia="標楷體" w:hAnsi="標楷體" w:cs="標楷體"/>
                <w:color w:val="auto"/>
                <w:sz w:val="24"/>
                <w:szCs w:val="24"/>
              </w:rPr>
              <w:t>鐵琴</w:t>
            </w:r>
            <w:r>
              <w:rPr>
                <w:rFonts w:ascii="標楷體" w:eastAsia="標楷體" w:hAnsi="標楷體" w:cs="標楷體"/>
                <w:color w:val="auto"/>
                <w:sz w:val="24"/>
                <w:szCs w:val="24"/>
              </w:rPr>
              <w:t>是透過</w:t>
            </w:r>
            <w:r w:rsidRPr="00481A74">
              <w:rPr>
                <w:rFonts w:ascii="標楷體" w:eastAsia="標楷體" w:hAnsi="標楷體" w:cs="標楷體"/>
                <w:color w:val="auto"/>
                <w:sz w:val="24"/>
                <w:szCs w:val="24"/>
              </w:rPr>
              <w:t>敲擊金屬片，使金屬片產生振動發出聲音。用力或輕輕敲擊同個金屬片，可以發出大小不同的聲音。敲擊較長的金屬片，發出的聲音較低，敲擊較短的金屬片，發出的聲音較高。</w:t>
            </w:r>
          </w:p>
          <w:p w14:paraId="25103DB7"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6.教師</w:t>
            </w:r>
            <w:r w:rsidRPr="00481A74">
              <w:rPr>
                <w:rFonts w:ascii="標楷體" w:eastAsia="標楷體" w:hAnsi="標楷體" w:cs="標楷體"/>
                <w:color w:val="auto"/>
                <w:sz w:val="24"/>
                <w:szCs w:val="24"/>
              </w:rPr>
              <w:t>引導學生歸納各種樂器的構造與發聲方式</w:t>
            </w:r>
            <w:r>
              <w:rPr>
                <w:rFonts w:ascii="標楷體" w:eastAsia="標楷體" w:hAnsi="標楷體" w:cs="標楷體"/>
                <w:color w:val="auto"/>
                <w:sz w:val="24"/>
                <w:szCs w:val="24"/>
              </w:rPr>
              <w:t>，</w:t>
            </w:r>
            <w:r w:rsidRPr="004E49D7">
              <w:rPr>
                <w:rFonts w:ascii="標楷體" w:eastAsia="標楷體" w:hAnsi="標楷體" w:cs="標楷體"/>
                <w:color w:val="auto"/>
                <w:sz w:val="24"/>
                <w:szCs w:val="24"/>
              </w:rPr>
              <w:t>聲音的高低稱為音調，</w:t>
            </w:r>
            <w:r w:rsidRPr="001600D9">
              <w:rPr>
                <w:rFonts w:ascii="標楷體" w:eastAsia="標楷體" w:hAnsi="標楷體" w:cs="標楷體"/>
                <w:color w:val="auto"/>
                <w:sz w:val="24"/>
                <w:szCs w:val="24"/>
              </w:rPr>
              <w:t>發聲物體的長短、粗細、鬆緊會影響聲音的高低。</w:t>
            </w:r>
          </w:p>
          <w:p w14:paraId="7B1C4AC0"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7</w:t>
            </w:r>
            <w:r w:rsidRPr="004E49D7">
              <w:rPr>
                <w:rFonts w:ascii="標楷體" w:eastAsia="標楷體" w:hAnsi="標楷體" w:cs="標楷體"/>
                <w:color w:val="auto"/>
                <w:sz w:val="24"/>
                <w:szCs w:val="24"/>
              </w:rPr>
              <w:t>.教師透過不同樂器演奏的樂曲，引導學生分享與比較不同樂器聲音的特色，例如有的樂器聽起來清脆悅耳、有的樂器聽起來細緻柔美、有的樂器聽起來高亢悠揚、有的樂器聽起來渾厚低沉。</w:t>
            </w:r>
          </w:p>
          <w:p w14:paraId="076CAD93"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8</w:t>
            </w:r>
            <w:r w:rsidRPr="004E49D7">
              <w:rPr>
                <w:rFonts w:ascii="標楷體" w:eastAsia="標楷體" w:hAnsi="標楷體" w:cs="標楷體"/>
                <w:color w:val="auto"/>
                <w:sz w:val="24"/>
                <w:szCs w:val="24"/>
              </w:rPr>
              <w:t>.教師說明不同的發聲物體由於材料、結構等不同，使其聲音具有獨特稱為音色。</w:t>
            </w:r>
          </w:p>
          <w:p w14:paraId="6F4BA3C3"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9.</w:t>
            </w:r>
            <w:r w:rsidRPr="000F2BE5">
              <w:rPr>
                <w:rFonts w:ascii="標楷體" w:eastAsia="標楷體" w:hAnsi="標楷體" w:cs="標楷體"/>
                <w:color w:val="auto"/>
                <w:sz w:val="24"/>
                <w:szCs w:val="24"/>
              </w:rPr>
              <w:t>教師可以透過學生的探究</w:t>
            </w:r>
            <w:r>
              <w:rPr>
                <w:rFonts w:ascii="標楷體" w:eastAsia="標楷體" w:hAnsi="標楷體" w:cs="標楷體"/>
                <w:color w:val="auto"/>
                <w:sz w:val="24"/>
                <w:szCs w:val="24"/>
              </w:rPr>
              <w:t>，</w:t>
            </w:r>
            <w:r w:rsidRPr="000F2BE5">
              <w:rPr>
                <w:rFonts w:ascii="標楷體" w:eastAsia="標楷體" w:hAnsi="標楷體" w:cs="標楷體"/>
                <w:color w:val="auto"/>
                <w:sz w:val="24"/>
                <w:szCs w:val="24"/>
              </w:rPr>
              <w:t>再統整介紹聲音的音量、音調與音色，稱為聲音三要素。</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3D654FE" w14:textId="77777777" w:rsidR="004B4405" w:rsidRPr="004E49D7" w:rsidRDefault="008E44DC" w:rsidP="008E44DC">
            <w:pPr>
              <w:pStyle w:val="Textbody"/>
              <w:snapToGrid w:val="0"/>
              <w:ind w:firstLine="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0877682"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37DA11B9" w14:textId="77777777" w:rsidR="004B4405"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1</w:t>
            </w:r>
            <w:r w:rsidRPr="004E49D7">
              <w:rPr>
                <w:rFonts w:ascii="標楷體" w:eastAsia="標楷體" w:hAnsi="標楷體" w:cs="標楷體"/>
                <w:color w:val="auto"/>
                <w:sz w:val="24"/>
                <w:szCs w:val="24"/>
              </w:rPr>
              <w:t>.直笛</w:t>
            </w:r>
          </w:p>
          <w:p w14:paraId="43E6BE66"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2.</w:t>
            </w:r>
            <w:r w:rsidRPr="004E49D7">
              <w:rPr>
                <w:rFonts w:ascii="標楷體" w:eastAsia="標楷體" w:hAnsi="標楷體" w:cs="標楷體"/>
                <w:color w:val="auto"/>
                <w:sz w:val="24"/>
                <w:szCs w:val="24"/>
              </w:rPr>
              <w:t>烏克麗麗</w:t>
            </w:r>
          </w:p>
          <w:p w14:paraId="062320E1"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3</w:t>
            </w:r>
            <w:r w:rsidRPr="004E49D7">
              <w:rPr>
                <w:rFonts w:ascii="標楷體" w:eastAsia="標楷體" w:hAnsi="標楷體" w:cs="標楷體"/>
                <w:color w:val="auto"/>
                <w:sz w:val="24"/>
                <w:szCs w:val="24"/>
              </w:rPr>
              <w:t>.鐵琴</w:t>
            </w:r>
          </w:p>
          <w:p w14:paraId="0CB118B4"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4</w:t>
            </w:r>
            <w:r w:rsidRPr="004E49D7">
              <w:rPr>
                <w:rFonts w:ascii="標楷體" w:eastAsia="標楷體" w:hAnsi="標楷體" w:cs="標楷體"/>
                <w:color w:val="auto"/>
                <w:sz w:val="24"/>
                <w:szCs w:val="24"/>
              </w:rPr>
              <w:t>.玻璃杯</w:t>
            </w:r>
          </w:p>
          <w:p w14:paraId="010D7761"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lastRenderedPageBreak/>
              <w:t>5</w:t>
            </w:r>
            <w:r w:rsidRPr="004E49D7">
              <w:rPr>
                <w:rFonts w:ascii="標楷體" w:eastAsia="標楷體" w:hAnsi="標楷體" w:cs="標楷體"/>
                <w:color w:val="auto"/>
                <w:sz w:val="24"/>
                <w:szCs w:val="24"/>
              </w:rPr>
              <w:t>.不同種類的樂器（弦</w:t>
            </w:r>
          </w:p>
          <w:p w14:paraId="7CA96A60"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樂器、管樂器、打擊樂器）與演奏音檔</w:t>
            </w:r>
          </w:p>
          <w:p w14:paraId="0A62D02D"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6</w:t>
            </w:r>
            <w:r w:rsidRPr="004E49D7">
              <w:rPr>
                <w:rFonts w:ascii="標楷體" w:eastAsia="標楷體" w:hAnsi="標楷體" w:cs="標楷體"/>
                <w:color w:val="auto"/>
                <w:sz w:val="24"/>
                <w:szCs w:val="24"/>
              </w:rPr>
              <w:t>.教學媒體</w:t>
            </w:r>
          </w:p>
          <w:p w14:paraId="0BD91190" w14:textId="77777777" w:rsidR="004B4405" w:rsidRPr="00B76E9C" w:rsidRDefault="004B4405" w:rsidP="008E44DC">
            <w:pPr>
              <w:pStyle w:val="Textbody"/>
              <w:snapToGrid w:val="0"/>
              <w:ind w:left="92" w:hanging="7"/>
              <w:rPr>
                <w:rFonts w:ascii="標楷體" w:eastAsia="標楷體" w:hAnsi="標楷體" w:cs="標楷體"/>
                <w:color w:val="auto"/>
                <w:sz w:val="24"/>
                <w:szCs w:val="24"/>
              </w:rPr>
            </w:pPr>
          </w:p>
          <w:p w14:paraId="2183722B"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4ABF9F95"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1.重述重點</w:t>
            </w:r>
          </w:p>
          <w:p w14:paraId="3459E74E"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2.觀察</w:t>
            </w:r>
          </w:p>
          <w:p w14:paraId="780B5C72"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3.推論</w:t>
            </w:r>
          </w:p>
          <w:p w14:paraId="66E67BB2"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4.資料蒐集</w:t>
            </w:r>
          </w:p>
          <w:p w14:paraId="3324464A"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1A94A92"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lastRenderedPageBreak/>
              <w:t>口頭評量</w:t>
            </w:r>
          </w:p>
          <w:p w14:paraId="269E73AB"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實作評量</w:t>
            </w:r>
          </w:p>
          <w:p w14:paraId="27C83C8B"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7C756AB"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【性別平等教育】</w:t>
            </w:r>
          </w:p>
          <w:p w14:paraId="4554C479"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性E3 覺察性別角色的刻板印象，了解家</w:t>
            </w:r>
            <w:r w:rsidRPr="002A08A7">
              <w:rPr>
                <w:rFonts w:ascii="標楷體" w:eastAsia="標楷體" w:hAnsi="標楷體" w:cs="標楷體"/>
                <w:color w:val="0070C0"/>
                <w:sz w:val="24"/>
                <w:szCs w:val="24"/>
              </w:rPr>
              <w:lastRenderedPageBreak/>
              <w:t>庭、學校與職業的分工，不應受性別的限制。</w:t>
            </w:r>
          </w:p>
          <w:p w14:paraId="60023471" w14:textId="77777777" w:rsidR="0018003A" w:rsidRDefault="008E44DC">
            <w:pPr>
              <w:pStyle w:val="Textbody"/>
              <w:autoSpaceDE w:val="0"/>
              <w:snapToGrid w:val="0"/>
              <w:rPr>
                <w:color w:val="auto"/>
              </w:rPr>
            </w:pPr>
            <w:r>
              <w:rPr>
                <w:rFonts w:ascii="標楷體" w:eastAsia="標楷體" w:hAnsi="標楷體" w:cs="標楷體"/>
                <w:color w:val="auto"/>
                <w:sz w:val="24"/>
                <w:szCs w:val="24"/>
              </w:rPr>
              <w:t>【人權教育】</w:t>
            </w:r>
          </w:p>
          <w:p w14:paraId="4FA2AEC3"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人E5 </w:t>
            </w:r>
            <w:r w:rsidRPr="004E49D7">
              <w:rPr>
                <w:rFonts w:ascii="標楷體" w:eastAsia="標楷體" w:hAnsi="標楷體" w:cs="標楷體"/>
                <w:color w:val="auto"/>
                <w:sz w:val="24"/>
                <w:szCs w:val="24"/>
              </w:rPr>
              <w:t>欣賞、包容個別差異並尊重自己與他人的權利。</w:t>
            </w:r>
          </w:p>
          <w:p w14:paraId="2F175545" w14:textId="77777777" w:rsidR="0018003A" w:rsidRDefault="008E44DC">
            <w:pPr>
              <w:pStyle w:val="Textbody"/>
              <w:autoSpaceDE w:val="0"/>
              <w:snapToGrid w:val="0"/>
              <w:rPr>
                <w:color w:val="auto"/>
              </w:rPr>
            </w:pPr>
            <w:r>
              <w:rPr>
                <w:rFonts w:ascii="標楷體" w:eastAsia="標楷體" w:hAnsi="標楷體" w:cs="標楷體"/>
                <w:color w:val="auto"/>
                <w:sz w:val="24"/>
                <w:szCs w:val="24"/>
              </w:rPr>
              <w:t>【科技教育】</w:t>
            </w:r>
          </w:p>
          <w:p w14:paraId="2D2EF728"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科E1 </w:t>
            </w:r>
            <w:r w:rsidRPr="004E49D7">
              <w:rPr>
                <w:rFonts w:ascii="標楷體" w:eastAsia="標楷體" w:hAnsi="標楷體" w:cs="標楷體"/>
                <w:color w:val="auto"/>
                <w:sz w:val="24"/>
                <w:szCs w:val="24"/>
              </w:rPr>
              <w:t>了解平日常見科技產品的用途與運作方式。</w:t>
            </w:r>
          </w:p>
          <w:p w14:paraId="7DCC911E"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科E4 </w:t>
            </w:r>
            <w:r w:rsidRPr="004E49D7">
              <w:rPr>
                <w:rFonts w:ascii="標楷體" w:eastAsia="標楷體" w:hAnsi="標楷體" w:cs="標楷體"/>
                <w:color w:val="auto"/>
                <w:sz w:val="24"/>
                <w:szCs w:val="24"/>
              </w:rPr>
              <w:t>體會動手實作的樂趣，並養成正向的科技態度。</w:t>
            </w:r>
          </w:p>
          <w:p w14:paraId="2BE83911"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科E5 </w:t>
            </w:r>
            <w:r w:rsidRPr="004E49D7">
              <w:rPr>
                <w:rFonts w:ascii="標楷體" w:eastAsia="標楷體" w:hAnsi="標楷體" w:cs="標楷體"/>
                <w:color w:val="auto"/>
                <w:sz w:val="24"/>
                <w:szCs w:val="24"/>
              </w:rPr>
              <w:t>繪製簡單草圖以呈現設計構想。</w:t>
            </w:r>
          </w:p>
          <w:p w14:paraId="06E1FCBF"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科E9 </w:t>
            </w:r>
            <w:r w:rsidRPr="004E49D7">
              <w:rPr>
                <w:rFonts w:ascii="標楷體" w:eastAsia="標楷體" w:hAnsi="標楷體" w:cs="標楷體"/>
                <w:color w:val="auto"/>
                <w:sz w:val="24"/>
                <w:szCs w:val="24"/>
              </w:rPr>
              <w:t>具備與他人團隊合作的能力。</w:t>
            </w:r>
          </w:p>
          <w:p w14:paraId="26A9EE60"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【生命教育】</w:t>
            </w:r>
          </w:p>
          <w:p w14:paraId="602A9B2F"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生E6 從日常生活中培養道</w:t>
            </w:r>
            <w:r w:rsidRPr="002A08A7">
              <w:rPr>
                <w:rFonts w:ascii="標楷體" w:eastAsia="標楷體" w:hAnsi="標楷體" w:cs="標楷體"/>
                <w:color w:val="0070C0"/>
                <w:sz w:val="24"/>
                <w:szCs w:val="24"/>
              </w:rPr>
              <w:lastRenderedPageBreak/>
              <w:t>德感以及美感，練習做出道德判斷以及審美判斷，分辨事實和價值的不同。</w:t>
            </w:r>
          </w:p>
          <w:p w14:paraId="5D9050C2" w14:textId="77777777" w:rsidR="0018003A" w:rsidRDefault="008E44DC">
            <w:pPr>
              <w:pStyle w:val="Textbody"/>
              <w:autoSpaceDE w:val="0"/>
              <w:snapToGrid w:val="0"/>
              <w:rPr>
                <w:color w:val="auto"/>
              </w:rPr>
            </w:pPr>
            <w:r>
              <w:rPr>
                <w:rFonts w:ascii="標楷體" w:eastAsia="標楷體" w:hAnsi="標楷體" w:cs="標楷體"/>
                <w:color w:val="auto"/>
                <w:sz w:val="24"/>
                <w:szCs w:val="24"/>
              </w:rPr>
              <w:t>【法治教育】</w:t>
            </w:r>
          </w:p>
          <w:p w14:paraId="047717E5"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法E4 </w:t>
            </w:r>
            <w:r w:rsidRPr="004E49D7">
              <w:rPr>
                <w:rFonts w:ascii="標楷體" w:eastAsia="標楷體" w:hAnsi="標楷體" w:cs="標楷體"/>
                <w:color w:val="auto"/>
                <w:sz w:val="24"/>
                <w:szCs w:val="24"/>
              </w:rPr>
              <w:t>參與規則的制定並遵守之。</w:t>
            </w:r>
          </w:p>
          <w:p w14:paraId="67DC5181" w14:textId="77777777" w:rsidR="0018003A" w:rsidRDefault="008E44DC">
            <w:pPr>
              <w:pStyle w:val="Textbody"/>
              <w:autoSpaceDE w:val="0"/>
              <w:snapToGrid w:val="0"/>
              <w:rPr>
                <w:color w:val="auto"/>
              </w:rPr>
            </w:pPr>
            <w:r>
              <w:rPr>
                <w:rFonts w:ascii="標楷體" w:eastAsia="標楷體" w:hAnsi="標楷體" w:cs="標楷體"/>
                <w:color w:val="auto"/>
                <w:sz w:val="24"/>
                <w:szCs w:val="24"/>
              </w:rPr>
              <w:t>【資訊教育】</w:t>
            </w:r>
          </w:p>
          <w:p w14:paraId="0A2FAD3D"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資E2 </w:t>
            </w:r>
            <w:r w:rsidRPr="004E49D7">
              <w:rPr>
                <w:rFonts w:ascii="標楷體" w:eastAsia="標楷體" w:hAnsi="標楷體" w:cs="標楷體"/>
                <w:color w:val="auto"/>
                <w:sz w:val="24"/>
                <w:szCs w:val="24"/>
              </w:rPr>
              <w:t>使用資訊科技解決生活中簡單的問題。</w:t>
            </w:r>
          </w:p>
          <w:p w14:paraId="6215BBCC"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資E11 </w:t>
            </w:r>
            <w:r w:rsidRPr="004E49D7">
              <w:rPr>
                <w:rFonts w:ascii="標楷體" w:eastAsia="標楷體" w:hAnsi="標楷體" w:cs="標楷體"/>
                <w:color w:val="auto"/>
                <w:sz w:val="24"/>
                <w:szCs w:val="24"/>
              </w:rPr>
              <w:t>建立康健的數位使用習慣與態度。</w:t>
            </w:r>
          </w:p>
          <w:p w14:paraId="76D27B9D"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【安全教育】</w:t>
            </w:r>
          </w:p>
          <w:p w14:paraId="03DD3591"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安E1 了解安全教育。</w:t>
            </w:r>
          </w:p>
          <w:p w14:paraId="585CB525" w14:textId="77777777" w:rsidR="0018003A" w:rsidRDefault="008E44DC">
            <w:pPr>
              <w:pStyle w:val="Textbody"/>
              <w:autoSpaceDE w:val="0"/>
              <w:snapToGrid w:val="0"/>
              <w:rPr>
                <w:color w:val="auto"/>
              </w:rPr>
            </w:pPr>
            <w:r w:rsidRPr="002A08A7">
              <w:rPr>
                <w:rFonts w:ascii="標楷體" w:eastAsia="標楷體" w:hAnsi="標楷體" w:cs="標楷體"/>
                <w:color w:val="0070C0"/>
                <w:sz w:val="24"/>
                <w:szCs w:val="24"/>
              </w:rPr>
              <w:t>安E4 探討日常生活應該注意的安全。</w:t>
            </w:r>
          </w:p>
          <w:p w14:paraId="779E327E" w14:textId="77777777" w:rsidR="0018003A" w:rsidRDefault="008E44DC">
            <w:pPr>
              <w:pStyle w:val="Textbody"/>
              <w:autoSpaceDE w:val="0"/>
              <w:snapToGrid w:val="0"/>
              <w:rPr>
                <w:color w:val="auto"/>
              </w:rPr>
            </w:pPr>
            <w:r>
              <w:rPr>
                <w:rFonts w:ascii="標楷體" w:eastAsia="標楷體" w:hAnsi="標楷體" w:cs="標楷體"/>
                <w:color w:val="auto"/>
                <w:sz w:val="24"/>
                <w:szCs w:val="24"/>
              </w:rPr>
              <w:t>【生涯規劃教育】</w:t>
            </w:r>
          </w:p>
          <w:p w14:paraId="0B03F4C0"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 xml:space="preserve">涯E12 </w:t>
            </w:r>
            <w:r w:rsidRPr="004E49D7">
              <w:rPr>
                <w:rFonts w:ascii="標楷體" w:eastAsia="標楷體" w:hAnsi="標楷體" w:cs="標楷體"/>
                <w:color w:val="auto"/>
                <w:sz w:val="24"/>
                <w:szCs w:val="24"/>
              </w:rPr>
              <w:t>學習解決問題與做決定的能力。</w:t>
            </w:r>
          </w:p>
          <w:p w14:paraId="31D12FA9" w14:textId="77777777" w:rsidR="0018003A" w:rsidRDefault="008E44DC">
            <w:pPr>
              <w:pStyle w:val="Textbody"/>
              <w:autoSpaceDE w:val="0"/>
              <w:snapToGrid w:val="0"/>
              <w:rPr>
                <w:color w:val="auto"/>
              </w:rPr>
            </w:pPr>
            <w:r>
              <w:rPr>
                <w:rFonts w:ascii="標楷體" w:eastAsia="標楷體" w:hAnsi="標楷體" w:cs="標楷體"/>
                <w:color w:val="auto"/>
                <w:sz w:val="24"/>
                <w:szCs w:val="24"/>
              </w:rPr>
              <w:t>【閱讀素養教育】</w:t>
            </w:r>
          </w:p>
          <w:p w14:paraId="411E2BEE"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 </w:t>
            </w:r>
            <w:r w:rsidRPr="004E49D7">
              <w:rPr>
                <w:rFonts w:ascii="標楷體" w:eastAsia="標楷體" w:hAnsi="標楷體" w:cs="標楷體"/>
                <w:color w:val="auto"/>
                <w:sz w:val="24"/>
                <w:szCs w:val="24"/>
              </w:rPr>
              <w:t>認識一般生活情境中需要使用的，以及學習學科基礎知識所應具備的字詞彙。</w:t>
            </w:r>
          </w:p>
          <w:p w14:paraId="3D881284"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閱E4 </w:t>
            </w:r>
            <w:r w:rsidRPr="004E49D7">
              <w:rPr>
                <w:rFonts w:ascii="標楷體" w:eastAsia="標楷體" w:hAnsi="標楷體" w:cs="標楷體"/>
                <w:color w:val="auto"/>
                <w:sz w:val="24"/>
                <w:szCs w:val="24"/>
              </w:rPr>
              <w:t>中高年級後需發展長篇文本的閱讀理解能力。</w:t>
            </w:r>
          </w:p>
          <w:p w14:paraId="283B2F9E"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閱E12 </w:t>
            </w:r>
            <w:r w:rsidRPr="004E49D7">
              <w:rPr>
                <w:rFonts w:ascii="標楷體" w:eastAsia="標楷體" w:hAnsi="標楷體" w:cs="標楷體"/>
                <w:color w:val="auto"/>
                <w:sz w:val="24"/>
                <w:szCs w:val="24"/>
              </w:rPr>
              <w:t>培養喜愛閱讀的態度。</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019E75D4" w14:textId="77777777" w:rsidR="004B4405" w:rsidRPr="007E6285" w:rsidRDefault="008E44DC" w:rsidP="008E44DC">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371AE6AF" w14:textId="77777777" w:rsidR="004B4405" w:rsidRPr="007E6285" w:rsidRDefault="008E44DC" w:rsidP="008E44DC">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1E10A8E9" w14:textId="77777777" w:rsidR="004B4405" w:rsidRPr="007E6285" w:rsidRDefault="008E44DC" w:rsidP="008E44DC">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lastRenderedPageBreak/>
              <w:t xml:space="preserve"> ＿       ＿</w:t>
            </w:r>
          </w:p>
          <w:p w14:paraId="002CAFB7"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rPr>
              <w:t>2.協同節數：</w:t>
            </w:r>
          </w:p>
          <w:p w14:paraId="4D5DB461"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u w:val="single"/>
              </w:rPr>
              <w:t>＿      ＿＿</w:t>
            </w:r>
          </w:p>
        </w:tc>
      </w:tr>
      <w:tr w:rsidR="008E44DC" w:rsidRPr="007E6285" w14:paraId="03BE942C" w14:textId="77777777" w:rsidTr="008E44DC">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E89DA8C"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第七週</w:t>
            </w:r>
          </w:p>
          <w:p w14:paraId="4991FD68" w14:textId="4BBA8578" w:rsidR="004B4405" w:rsidRPr="00D0385A" w:rsidRDefault="004B4405" w:rsidP="008E44DC">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B362BD" w14:textId="77777777" w:rsidR="0018003A" w:rsidRDefault="008E44DC">
            <w:pPr>
              <w:pStyle w:val="Default"/>
              <w:snapToGrid w:val="0"/>
              <w:rPr>
                <w:color w:val="auto"/>
              </w:rPr>
            </w:pPr>
            <w:r>
              <w:rPr>
                <w:color w:val="auto"/>
              </w:rPr>
              <w:t xml:space="preserve">ti-Ⅲ-1 </w:t>
            </w:r>
            <w:r w:rsidRPr="004E49D7">
              <w:rPr>
                <w:color w:val="auto"/>
              </w:rPr>
              <w:t>能運用好奇心察覺日常生活現象的規律性會因為某些改變而</w:t>
            </w:r>
            <w:r w:rsidRPr="004E49D7">
              <w:rPr>
                <w:color w:val="auto"/>
              </w:rPr>
              <w:lastRenderedPageBreak/>
              <w:t>產生差異，並能依據已知的科學知識科學方法想像可能發生的事情，以察覺不同的方法，也常能做出不同的成品。</w:t>
            </w:r>
          </w:p>
          <w:p w14:paraId="7CDFABF9" w14:textId="77777777" w:rsidR="0018003A" w:rsidRDefault="008E44DC">
            <w:pPr>
              <w:pStyle w:val="Default"/>
              <w:snapToGrid w:val="0"/>
              <w:rPr>
                <w:color w:val="auto"/>
              </w:rPr>
            </w:pPr>
            <w:r>
              <w:rPr>
                <w:color w:val="auto"/>
              </w:rPr>
              <w:t xml:space="preserve">tr-Ⅲ-1 </w:t>
            </w:r>
            <w:r w:rsidRPr="004E49D7">
              <w:rPr>
                <w:color w:val="auto"/>
              </w:rPr>
              <w:t>能將自己及他人所觀察、記錄的自然現象與習得的知識互相連結，察覺彼此間的關係，並提出自己的想法及知道與他人的差異。</w:t>
            </w:r>
          </w:p>
          <w:p w14:paraId="2BD55BF5" w14:textId="77777777" w:rsidR="0018003A" w:rsidRDefault="008E44DC">
            <w:pPr>
              <w:pStyle w:val="Default"/>
              <w:snapToGrid w:val="0"/>
              <w:rPr>
                <w:color w:val="auto"/>
              </w:rPr>
            </w:pPr>
            <w:r>
              <w:rPr>
                <w:color w:val="auto"/>
              </w:rPr>
              <w:t xml:space="preserve">tm-Ⅲ-1 </w:t>
            </w:r>
            <w:r w:rsidRPr="004E49D7">
              <w:rPr>
                <w:color w:val="auto"/>
              </w:rPr>
              <w:t>能經由提問、觀察及實驗等歷程，探索自然界現象之間的關</w:t>
            </w:r>
            <w:r w:rsidRPr="004E49D7">
              <w:rPr>
                <w:color w:val="auto"/>
              </w:rPr>
              <w:lastRenderedPageBreak/>
              <w:t>係，建立簡單的概念模型，並理解到有不同模型的存在。</w:t>
            </w:r>
          </w:p>
          <w:p w14:paraId="3335859E" w14:textId="77777777" w:rsidR="0018003A" w:rsidRDefault="008E44DC">
            <w:pPr>
              <w:pStyle w:val="Default"/>
              <w:snapToGrid w:val="0"/>
              <w:rPr>
                <w:color w:val="auto"/>
              </w:rPr>
            </w:pPr>
            <w:r>
              <w:rPr>
                <w:color w:val="auto"/>
              </w:rPr>
              <w:t xml:space="preserve">po-Ⅲ-2 </w:t>
            </w:r>
            <w:r w:rsidRPr="004E49D7">
              <w:rPr>
                <w:color w:val="auto"/>
              </w:rPr>
              <w:t>能初步辨別適合科學探究的問題，並能依據觀察、蒐集資料、閱讀、思考、討論等，提出適宜探究之問題。</w:t>
            </w:r>
          </w:p>
          <w:p w14:paraId="2753E068" w14:textId="77777777" w:rsidR="0018003A" w:rsidRDefault="008E44DC">
            <w:pPr>
              <w:pStyle w:val="Default"/>
              <w:snapToGrid w:val="0"/>
              <w:rPr>
                <w:color w:val="auto"/>
              </w:rPr>
            </w:pPr>
            <w:r>
              <w:rPr>
                <w:color w:val="auto"/>
              </w:rPr>
              <w:t xml:space="preserve">pe-Ⅲ-2 </w:t>
            </w:r>
            <w:r w:rsidRPr="004E49D7">
              <w:rPr>
                <w:color w:val="auto"/>
              </w:rPr>
              <w:t>能正確安全操作適合學習階段的物品、器材儀器、科技設備及資源。能進行客觀的質性觀察或數值量測並詳實記錄。</w:t>
            </w:r>
          </w:p>
          <w:p w14:paraId="57D4BFBC" w14:textId="77777777" w:rsidR="0018003A" w:rsidRDefault="008E44DC">
            <w:pPr>
              <w:pStyle w:val="Default"/>
              <w:snapToGrid w:val="0"/>
              <w:rPr>
                <w:color w:val="auto"/>
              </w:rPr>
            </w:pPr>
            <w:r>
              <w:rPr>
                <w:color w:val="auto"/>
              </w:rPr>
              <w:lastRenderedPageBreak/>
              <w:t xml:space="preserve">pa-Ⅲ-1 </w:t>
            </w:r>
            <w:r w:rsidRPr="004E49D7">
              <w:rPr>
                <w:color w:val="auto"/>
              </w:rPr>
              <w:t>能分析比較、製作圖表、運用簡單數學等方法，整理已有的資訊或數據。</w:t>
            </w:r>
          </w:p>
          <w:p w14:paraId="17CC73DA" w14:textId="77777777" w:rsidR="0018003A" w:rsidRDefault="008E44DC">
            <w:pPr>
              <w:pStyle w:val="Default"/>
              <w:snapToGrid w:val="0"/>
              <w:rPr>
                <w:color w:val="auto"/>
              </w:rPr>
            </w:pPr>
            <w:r>
              <w:rPr>
                <w:color w:val="auto"/>
              </w:rPr>
              <w:t xml:space="preserve">pc-Ⅲ-1 </w:t>
            </w:r>
            <w:r w:rsidRPr="004E49D7">
              <w:rPr>
                <w:color w:val="auto"/>
              </w:rPr>
              <w:t>能理解同學報告，提出合理的疑問或意見。並能對「所訂定的問題」、「探究方法」、「獲得之證據」及「探究之發現」等之間的符應情形，進行檢核並提出優點和弱點。</w:t>
            </w:r>
          </w:p>
          <w:p w14:paraId="198542E5" w14:textId="77777777" w:rsidR="0018003A" w:rsidRDefault="008E44DC">
            <w:pPr>
              <w:pStyle w:val="Default"/>
              <w:snapToGrid w:val="0"/>
              <w:rPr>
                <w:color w:val="auto"/>
              </w:rPr>
            </w:pPr>
            <w:r>
              <w:rPr>
                <w:color w:val="auto"/>
              </w:rPr>
              <w:t xml:space="preserve">pc-Ⅲ-2 </w:t>
            </w:r>
            <w:r w:rsidRPr="004E49D7">
              <w:rPr>
                <w:color w:val="auto"/>
              </w:rPr>
              <w:t>能利用較簡單形式的口語、文字、</w:t>
            </w:r>
            <w:r w:rsidRPr="004E49D7">
              <w:rPr>
                <w:color w:val="auto"/>
              </w:rPr>
              <w:lastRenderedPageBreak/>
              <w:t>影像(例如：攝影、錄影)、繪圖或實物、科學名詞、數學公式、模型等，表達探究之過程、發現或成果。</w:t>
            </w:r>
          </w:p>
          <w:p w14:paraId="286416B9" w14:textId="77777777" w:rsidR="0018003A" w:rsidRDefault="008E44DC">
            <w:pPr>
              <w:pStyle w:val="Default"/>
              <w:snapToGrid w:val="0"/>
              <w:rPr>
                <w:color w:val="auto"/>
              </w:rPr>
            </w:pPr>
            <w:r>
              <w:rPr>
                <w:color w:val="auto"/>
              </w:rPr>
              <w:t xml:space="preserve">ai-Ⅲ-1 </w:t>
            </w:r>
            <w:r w:rsidRPr="004E49D7">
              <w:rPr>
                <w:color w:val="auto"/>
              </w:rPr>
              <w:t>透過科學探索了解現象發生的原因或機制，滿足好奇心。</w:t>
            </w:r>
          </w:p>
          <w:p w14:paraId="22C86E48" w14:textId="77777777" w:rsidR="0018003A" w:rsidRDefault="008E44DC">
            <w:pPr>
              <w:pStyle w:val="Default"/>
              <w:snapToGrid w:val="0"/>
              <w:rPr>
                <w:color w:val="auto"/>
              </w:rPr>
            </w:pPr>
            <w:r>
              <w:rPr>
                <w:color w:val="auto"/>
              </w:rPr>
              <w:t xml:space="preserve">ai-Ⅲ-3 </w:t>
            </w:r>
            <w:r w:rsidRPr="004E49D7">
              <w:rPr>
                <w:color w:val="auto"/>
              </w:rPr>
              <w:t>參與合作學習並與同儕有良好的互動經驗，享受學習科學的樂趣。</w:t>
            </w:r>
          </w:p>
          <w:p w14:paraId="7E3B8709" w14:textId="77777777" w:rsidR="0018003A" w:rsidRDefault="008E44DC">
            <w:pPr>
              <w:pStyle w:val="Default"/>
              <w:snapToGrid w:val="0"/>
              <w:rPr>
                <w:color w:val="auto"/>
              </w:rPr>
            </w:pPr>
            <w:r>
              <w:rPr>
                <w:color w:val="auto"/>
              </w:rPr>
              <w:t xml:space="preserve">ah-Ⅲ-1 </w:t>
            </w:r>
            <w:r w:rsidRPr="004E49D7">
              <w:rPr>
                <w:color w:val="auto"/>
              </w:rPr>
              <w:t>利用科學知識理解日常生活觀察到的現象。</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CB85E07"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INc-Ⅲ-1 </w:t>
            </w:r>
            <w:r w:rsidRPr="004E49D7">
              <w:rPr>
                <w:rFonts w:ascii="標楷體" w:eastAsia="標楷體" w:hAnsi="標楷體" w:cs="標楷體"/>
                <w:color w:val="auto"/>
                <w:sz w:val="24"/>
                <w:szCs w:val="24"/>
              </w:rPr>
              <w:t>生活及探究中常用的測量工具和方法。</w:t>
            </w:r>
          </w:p>
          <w:p w14:paraId="57FC12D3" w14:textId="77777777" w:rsidR="0018003A" w:rsidRDefault="008E44DC">
            <w:pPr>
              <w:pStyle w:val="Textbody"/>
              <w:snapToGrid w:val="0"/>
              <w:rPr>
                <w:color w:val="auto"/>
              </w:rPr>
            </w:pPr>
            <w:r>
              <w:rPr>
                <w:rFonts w:ascii="標楷體" w:eastAsia="標楷體" w:hAnsi="標楷體" w:cs="標楷體"/>
                <w:color w:val="auto"/>
                <w:sz w:val="24"/>
                <w:szCs w:val="24"/>
              </w:rPr>
              <w:t xml:space="preserve">INd-Ⅲ-2 </w:t>
            </w:r>
            <w:r w:rsidRPr="004E49D7">
              <w:rPr>
                <w:rFonts w:ascii="標楷體" w:eastAsia="標楷體" w:hAnsi="標楷體" w:cs="標楷體"/>
                <w:color w:val="auto"/>
                <w:sz w:val="24"/>
                <w:szCs w:val="24"/>
              </w:rPr>
              <w:t>人類可以控制各</w:t>
            </w:r>
            <w:r w:rsidRPr="004E49D7">
              <w:rPr>
                <w:rFonts w:ascii="標楷體" w:eastAsia="標楷體" w:hAnsi="標楷體" w:cs="標楷體"/>
                <w:color w:val="auto"/>
                <w:sz w:val="24"/>
                <w:szCs w:val="24"/>
              </w:rPr>
              <w:lastRenderedPageBreak/>
              <w:t>種因素來影響物質或自然現象的改變，改變前後的差異可以被觀察，改變的快慢可以被測量與了解。</w:t>
            </w:r>
          </w:p>
          <w:p w14:paraId="7C6B1226" w14:textId="77777777" w:rsidR="0018003A" w:rsidRDefault="008E44DC">
            <w:pPr>
              <w:pStyle w:val="Textbody"/>
              <w:snapToGrid w:val="0"/>
              <w:rPr>
                <w:color w:val="auto"/>
              </w:rPr>
            </w:pPr>
            <w:r>
              <w:rPr>
                <w:rFonts w:ascii="標楷體" w:eastAsia="標楷體" w:hAnsi="標楷體" w:cs="標楷體"/>
                <w:color w:val="auto"/>
                <w:sz w:val="24"/>
                <w:szCs w:val="24"/>
              </w:rPr>
              <w:t xml:space="preserve">INe-Ⅲ-6 </w:t>
            </w:r>
            <w:r w:rsidRPr="004E49D7">
              <w:rPr>
                <w:rFonts w:ascii="標楷體" w:eastAsia="標楷體" w:hAnsi="標楷體" w:cs="標楷體"/>
                <w:color w:val="auto"/>
                <w:sz w:val="24"/>
                <w:szCs w:val="24"/>
              </w:rPr>
              <w:t>聲音有大小、高低與音色等不同性質，生活中聲音有樂音與噪音之分，噪音可以防治。</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A4326B"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第二單元探索聲光世界</w:t>
            </w:r>
          </w:p>
          <w:p w14:paraId="602EFB07"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活動二樂器如何發出不同的聲音</w:t>
            </w:r>
          </w:p>
          <w:p w14:paraId="05611250"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【活動2-2】音箱的功用</w:t>
            </w:r>
          </w:p>
          <w:p w14:paraId="78084793" w14:textId="77777777"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1.教師引導學生觀察透過觀察圖照，認識哪些樂器具有</w:t>
            </w:r>
            <w:r w:rsidRPr="004E49D7">
              <w:rPr>
                <w:rFonts w:ascii="標楷體" w:eastAsia="標楷體" w:hAnsi="標楷體" w:cs="標楷體"/>
                <w:color w:val="auto"/>
                <w:sz w:val="24"/>
                <w:szCs w:val="24"/>
              </w:rPr>
              <w:lastRenderedPageBreak/>
              <w:t>音箱的構造，例如鼓、鐵琴、吉他、馬林巴琴等。</w:t>
            </w:r>
          </w:p>
          <w:p w14:paraId="70AEBB4D"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2.教師引導學生討論</w:t>
            </w:r>
            <w:r w:rsidRPr="00524680">
              <w:rPr>
                <w:rFonts w:ascii="標楷體" w:eastAsia="標楷體" w:hAnsi="標楷體" w:cs="標楷體"/>
                <w:color w:val="auto"/>
                <w:sz w:val="24"/>
                <w:szCs w:val="24"/>
              </w:rPr>
              <w:t>樂器的音箱和樂器發出的聲音，有什麼關係</w:t>
            </w:r>
            <w:r>
              <w:rPr>
                <w:rFonts w:ascii="標楷體" w:eastAsia="標楷體" w:hAnsi="標楷體" w:cs="標楷體"/>
                <w:color w:val="auto"/>
                <w:sz w:val="24"/>
                <w:szCs w:val="24"/>
              </w:rPr>
              <w:t>。</w:t>
            </w:r>
          </w:p>
          <w:p w14:paraId="7A545E33" w14:textId="77777777" w:rsidR="004B4405" w:rsidRPr="00524680"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3.</w:t>
            </w:r>
            <w:r w:rsidRPr="004E49D7">
              <w:rPr>
                <w:rFonts w:ascii="標楷體" w:eastAsia="標楷體" w:hAnsi="標楷體" w:cs="標楷體"/>
                <w:color w:val="auto"/>
                <w:sz w:val="24"/>
                <w:szCs w:val="24"/>
              </w:rPr>
              <w:t>進行「音箱對聲音大小的影響」</w:t>
            </w:r>
            <w:r>
              <w:rPr>
                <w:rFonts w:ascii="標楷體" w:eastAsia="標楷體" w:hAnsi="標楷體" w:cs="標楷體"/>
                <w:color w:val="auto"/>
                <w:sz w:val="24"/>
                <w:szCs w:val="24"/>
              </w:rPr>
              <w:t>實驗</w:t>
            </w:r>
            <w:r w:rsidRPr="004E49D7">
              <w:rPr>
                <w:rFonts w:ascii="標楷體" w:eastAsia="標楷體" w:hAnsi="標楷體" w:cs="標楷體"/>
                <w:color w:val="auto"/>
                <w:sz w:val="24"/>
                <w:szCs w:val="24"/>
              </w:rPr>
              <w:t>，並請學生說明所觀察到的現象。</w:t>
            </w:r>
          </w:p>
          <w:p w14:paraId="11AEB3A8"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4</w:t>
            </w:r>
            <w:r w:rsidRPr="004E49D7">
              <w:rPr>
                <w:rFonts w:ascii="標楷體" w:eastAsia="標楷體" w:hAnsi="標楷體" w:cs="標楷體"/>
                <w:color w:val="auto"/>
                <w:sz w:val="24"/>
                <w:szCs w:val="24"/>
              </w:rPr>
              <w:t>.教師根據實驗說明音箱可以擴大聲音的效果，認識音箱的原理，歸納出「樂器加上音箱，會使樂器發出的聲音變大。」的概念。</w:t>
            </w:r>
          </w:p>
          <w:p w14:paraId="762EE182"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5.教師可補充說明音箱可以延伸物體</w:t>
            </w:r>
            <w:r w:rsidRPr="00321C2B">
              <w:rPr>
                <w:rFonts w:ascii="標楷體" w:eastAsia="標楷體" w:hAnsi="標楷體" w:cs="標楷體"/>
                <w:color w:val="auto"/>
                <w:sz w:val="24"/>
                <w:szCs w:val="24"/>
              </w:rPr>
              <w:t>振動的範圍，整個箱體跟著一起振動</w:t>
            </w:r>
            <w:r>
              <w:rPr>
                <w:rFonts w:ascii="標楷體" w:eastAsia="標楷體" w:hAnsi="標楷體" w:cs="標楷體"/>
                <w:color w:val="auto"/>
                <w:sz w:val="24"/>
                <w:szCs w:val="24"/>
              </w:rPr>
              <w:t>，</w:t>
            </w:r>
            <w:r w:rsidRPr="00321C2B">
              <w:rPr>
                <w:rFonts w:ascii="標楷體" w:eastAsia="標楷體" w:hAnsi="標楷體" w:cs="標楷體"/>
                <w:color w:val="auto"/>
                <w:sz w:val="24"/>
                <w:szCs w:val="24"/>
              </w:rPr>
              <w:t>進而增強</w:t>
            </w:r>
            <w:r>
              <w:rPr>
                <w:rFonts w:ascii="標楷體" w:eastAsia="標楷體" w:hAnsi="標楷體" w:cs="標楷體"/>
                <w:color w:val="auto"/>
                <w:sz w:val="24"/>
                <w:szCs w:val="24"/>
              </w:rPr>
              <w:t>周圍</w:t>
            </w:r>
            <w:r w:rsidRPr="00321C2B">
              <w:rPr>
                <w:rFonts w:ascii="標楷體" w:eastAsia="標楷體" w:hAnsi="標楷體" w:cs="標楷體"/>
                <w:color w:val="auto"/>
                <w:sz w:val="24"/>
                <w:szCs w:val="24"/>
              </w:rPr>
              <w:t>空氣的振動</w:t>
            </w:r>
            <w:r>
              <w:rPr>
                <w:rFonts w:ascii="標楷體" w:eastAsia="標楷體" w:hAnsi="標楷體" w:cs="標楷體"/>
                <w:color w:val="auto"/>
                <w:sz w:val="24"/>
                <w:szCs w:val="24"/>
              </w:rPr>
              <w:t>，使樂器發出的聲音變大</w:t>
            </w:r>
            <w:r w:rsidRPr="00321C2B">
              <w:rPr>
                <w:rFonts w:ascii="標楷體" w:eastAsia="標楷體" w:hAnsi="標楷體" w:cs="標楷體"/>
                <w:color w:val="auto"/>
                <w:sz w:val="24"/>
                <w:szCs w:val="24"/>
              </w:rPr>
              <w:t>。</w:t>
            </w:r>
          </w:p>
          <w:p w14:paraId="115F02C4" w14:textId="4751C499" w:rsidR="003A1323" w:rsidRPr="003A1323" w:rsidRDefault="008E44DC" w:rsidP="005A1767">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【活動2-3】自製樂器</w:t>
            </w:r>
          </w:p>
          <w:p w14:paraId="04F9DC45" w14:textId="77777777" w:rsidR="003A1323" w:rsidRPr="005A1767" w:rsidRDefault="003A1323" w:rsidP="003A1323">
            <w:pPr>
              <w:pStyle w:val="Textbody"/>
              <w:snapToGrid w:val="0"/>
              <w:rPr>
                <w:rFonts w:ascii="標楷體" w:eastAsia="標楷體" w:hAnsi="標楷體" w:cs="標楷體"/>
                <w:color w:val="FF0000"/>
                <w:sz w:val="24"/>
                <w:szCs w:val="24"/>
              </w:rPr>
            </w:pPr>
            <w:r w:rsidRPr="005A1767">
              <w:rPr>
                <w:rFonts w:ascii="標楷體" w:eastAsia="標楷體" w:hAnsi="標楷體" w:cs="標楷體" w:hint="eastAsia"/>
                <w:color w:val="FF0000"/>
                <w:sz w:val="24"/>
                <w:szCs w:val="24"/>
              </w:rPr>
              <w:t>1.教師引導學生回顧低年級生活課製作的環保樂器發出的聲音有高有低、有大有小，請學生參考一種樂器的構造，設計製作簡易的環保樂器，並且在製作完成後演奏看看。</w:t>
            </w:r>
          </w:p>
          <w:p w14:paraId="4D308A37" w14:textId="77777777" w:rsidR="004B4405" w:rsidRDefault="003A1323" w:rsidP="003A1323">
            <w:pPr>
              <w:pStyle w:val="Textbody"/>
              <w:snapToGrid w:val="0"/>
              <w:rPr>
                <w:rFonts w:ascii="標楷體" w:eastAsia="標楷體" w:hAnsi="標楷體" w:cs="標楷體"/>
                <w:color w:val="FF0000"/>
                <w:sz w:val="24"/>
                <w:szCs w:val="24"/>
              </w:rPr>
            </w:pPr>
            <w:r w:rsidRPr="005A1767">
              <w:rPr>
                <w:rFonts w:ascii="標楷體" w:eastAsia="標楷體" w:hAnsi="標楷體" w:cs="標楷體" w:hint="eastAsia"/>
                <w:color w:val="FF0000"/>
                <w:sz w:val="24"/>
                <w:szCs w:val="24"/>
              </w:rPr>
              <w:t>2.教師引導學生完成自製環保樂器的設計與材料蒐集，</w:t>
            </w:r>
            <w:r w:rsidRPr="005A1767">
              <w:rPr>
                <w:rFonts w:ascii="標楷體" w:eastAsia="標楷體" w:hAnsi="標楷體" w:cs="標楷體" w:hint="eastAsia"/>
                <w:color w:val="FF0000"/>
                <w:sz w:val="24"/>
                <w:szCs w:val="24"/>
              </w:rPr>
              <w:lastRenderedPageBreak/>
              <w:t>認識自製環保樂器振動發聲的部位，例如利用餅乾盒製作餅乾吉他盒，撥動橡皮筋發出聲音，餅乾盒是音箱，可以擴大聲音；利用膠帶製作出的小鼓，不同鬆緊的鼓面會發出高低不同的聲音。</w:t>
            </w:r>
          </w:p>
          <w:p w14:paraId="0F24F718" w14:textId="5787B002" w:rsidR="009F1921" w:rsidRPr="009F1921" w:rsidRDefault="009F1921" w:rsidP="009F1921">
            <w:pPr>
              <w:pStyle w:val="Textbody"/>
              <w:snapToGrid w:val="0"/>
              <w:rPr>
                <w:rFonts w:ascii="標楷體" w:eastAsia="標楷體" w:hAnsi="標楷體" w:cs="標楷體"/>
                <w:color w:val="FF0000"/>
                <w:sz w:val="24"/>
                <w:szCs w:val="24"/>
              </w:rPr>
            </w:pPr>
            <w:r>
              <w:rPr>
                <w:rFonts w:ascii="標楷體" w:eastAsia="標楷體" w:hAnsi="標楷體" w:cs="標楷體" w:hint="eastAsia"/>
                <w:color w:val="FF0000"/>
                <w:sz w:val="24"/>
                <w:szCs w:val="24"/>
              </w:rPr>
              <w:t>3</w:t>
            </w:r>
            <w:r w:rsidRPr="009F1921">
              <w:rPr>
                <w:rFonts w:ascii="標楷體" w:eastAsia="標楷體" w:hAnsi="標楷體" w:cs="標楷體"/>
                <w:color w:val="FF0000"/>
                <w:sz w:val="24"/>
                <w:szCs w:val="24"/>
              </w:rPr>
              <w:t>.學生能依設計完成樂器，與同學分享自己簡易樂器的製作方法，並且試著演奏自製樂器。</w:t>
            </w:r>
          </w:p>
          <w:p w14:paraId="0F9034D8" w14:textId="561DB834" w:rsidR="009F1921" w:rsidRPr="009F1921" w:rsidRDefault="009F1921" w:rsidP="003A1323">
            <w:pPr>
              <w:pStyle w:val="Textbody"/>
              <w:snapToGrid w:val="0"/>
              <w:rPr>
                <w:rFonts w:ascii="標楷體" w:eastAsia="標楷體" w:hAnsi="標楷體" w:cs="標楷體"/>
                <w:color w:val="auto"/>
                <w:sz w:val="24"/>
                <w:szCs w:val="24"/>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A4800BC" w14:textId="77777777" w:rsidR="004B4405" w:rsidRPr="004E49D7" w:rsidRDefault="008E44DC" w:rsidP="008E44DC">
            <w:pPr>
              <w:pStyle w:val="Textbody"/>
              <w:snapToGrid w:val="0"/>
              <w:ind w:firstLine="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75103F7"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6A11E223"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w:t>
            </w:r>
            <w:r>
              <w:rPr>
                <w:rFonts w:ascii="標楷體" w:eastAsia="標楷體" w:hAnsi="標楷體" w:cs="標楷體"/>
                <w:color w:val="auto"/>
                <w:sz w:val="24"/>
                <w:szCs w:val="24"/>
              </w:rPr>
              <w:t>塑膠杯</w:t>
            </w:r>
          </w:p>
          <w:p w14:paraId="4B1D3686" w14:textId="77777777" w:rsidR="004B4405"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2.橡皮筋</w:t>
            </w:r>
          </w:p>
          <w:p w14:paraId="3AC19C67" w14:textId="55A6B6D7" w:rsidR="004B4405"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3.分貝計或測量音量的軟體</w:t>
            </w:r>
          </w:p>
          <w:p w14:paraId="23258FC8" w14:textId="4A95FA0A" w:rsidR="005A1767" w:rsidRPr="005A1767" w:rsidRDefault="005A1767" w:rsidP="005A1767">
            <w:pPr>
              <w:pStyle w:val="Textbody"/>
              <w:snapToGrid w:val="0"/>
              <w:ind w:left="92" w:hanging="7"/>
              <w:rPr>
                <w:rFonts w:ascii="標楷體" w:eastAsia="標楷體" w:hAnsi="標楷體" w:cs="標楷體"/>
                <w:color w:val="FF0000"/>
                <w:sz w:val="24"/>
                <w:szCs w:val="24"/>
              </w:rPr>
            </w:pPr>
            <w:r>
              <w:rPr>
                <w:rFonts w:ascii="標楷體" w:eastAsia="標楷體" w:hAnsi="標楷體" w:cs="標楷體"/>
                <w:color w:val="FF0000"/>
                <w:sz w:val="24"/>
                <w:szCs w:val="24"/>
              </w:rPr>
              <w:t>4</w:t>
            </w:r>
            <w:r w:rsidRPr="005A1767">
              <w:rPr>
                <w:rFonts w:ascii="標楷體" w:eastAsia="標楷體" w:hAnsi="標楷體" w:cs="標楷體" w:hint="eastAsia"/>
                <w:color w:val="FF0000"/>
                <w:sz w:val="24"/>
                <w:szCs w:val="24"/>
              </w:rPr>
              <w:t>.紙盒</w:t>
            </w:r>
          </w:p>
          <w:p w14:paraId="7309A965" w14:textId="53688BFA" w:rsidR="005A1767" w:rsidRPr="005A1767" w:rsidRDefault="005A1767" w:rsidP="005A1767">
            <w:pPr>
              <w:pStyle w:val="Textbody"/>
              <w:snapToGrid w:val="0"/>
              <w:ind w:left="92" w:hanging="7"/>
              <w:rPr>
                <w:rFonts w:ascii="標楷體" w:eastAsia="標楷體" w:hAnsi="標楷體" w:cs="標楷體"/>
                <w:color w:val="FF0000"/>
                <w:sz w:val="24"/>
                <w:szCs w:val="24"/>
              </w:rPr>
            </w:pPr>
            <w:r>
              <w:rPr>
                <w:rFonts w:ascii="標楷體" w:eastAsia="標楷體" w:hAnsi="標楷體" w:cs="標楷體"/>
                <w:color w:val="FF0000"/>
                <w:sz w:val="24"/>
                <w:szCs w:val="24"/>
              </w:rPr>
              <w:lastRenderedPageBreak/>
              <w:t>5</w:t>
            </w:r>
            <w:r w:rsidRPr="005A1767">
              <w:rPr>
                <w:rFonts w:ascii="標楷體" w:eastAsia="標楷體" w:hAnsi="標楷體" w:cs="標楷體" w:hint="eastAsia"/>
                <w:color w:val="FF0000"/>
                <w:sz w:val="24"/>
                <w:szCs w:val="24"/>
              </w:rPr>
              <w:t>.橡皮筋</w:t>
            </w:r>
          </w:p>
          <w:p w14:paraId="54B47B4E" w14:textId="439C241C" w:rsidR="005A1767" w:rsidRPr="005A1767" w:rsidRDefault="005A1767" w:rsidP="005A1767">
            <w:pPr>
              <w:pStyle w:val="Textbody"/>
              <w:snapToGrid w:val="0"/>
              <w:ind w:left="92" w:hanging="7"/>
              <w:rPr>
                <w:rFonts w:ascii="標楷體" w:eastAsia="標楷體" w:hAnsi="標楷體" w:cs="標楷體"/>
                <w:color w:val="FF0000"/>
                <w:sz w:val="24"/>
                <w:szCs w:val="24"/>
              </w:rPr>
            </w:pPr>
            <w:r>
              <w:rPr>
                <w:rFonts w:ascii="標楷體" w:eastAsia="標楷體" w:hAnsi="標楷體" w:cs="標楷體"/>
                <w:color w:val="FF0000"/>
                <w:sz w:val="24"/>
                <w:szCs w:val="24"/>
              </w:rPr>
              <w:t>6</w:t>
            </w:r>
            <w:r w:rsidRPr="005A1767">
              <w:rPr>
                <w:rFonts w:ascii="標楷體" w:eastAsia="標楷體" w:hAnsi="標楷體" w:cs="標楷體" w:hint="eastAsia"/>
                <w:color w:val="FF0000"/>
                <w:sz w:val="24"/>
                <w:szCs w:val="24"/>
              </w:rPr>
              <w:t>.粗吸管</w:t>
            </w:r>
          </w:p>
          <w:p w14:paraId="2AEB43AB" w14:textId="54EC5063" w:rsidR="005A1767" w:rsidRPr="005A1767" w:rsidRDefault="005A1767" w:rsidP="005A1767">
            <w:pPr>
              <w:pStyle w:val="Textbody"/>
              <w:snapToGrid w:val="0"/>
              <w:ind w:left="92" w:hanging="7"/>
              <w:rPr>
                <w:rFonts w:ascii="標楷體" w:eastAsia="標楷體" w:hAnsi="標楷體" w:cs="標楷體"/>
                <w:color w:val="FF0000"/>
                <w:sz w:val="24"/>
                <w:szCs w:val="24"/>
              </w:rPr>
            </w:pPr>
            <w:r>
              <w:rPr>
                <w:rFonts w:ascii="標楷體" w:eastAsia="標楷體" w:hAnsi="標楷體" w:cs="標楷體"/>
                <w:color w:val="FF0000"/>
                <w:sz w:val="24"/>
                <w:szCs w:val="24"/>
              </w:rPr>
              <w:t>7</w:t>
            </w:r>
            <w:r w:rsidRPr="005A1767">
              <w:rPr>
                <w:rFonts w:ascii="標楷體" w:eastAsia="標楷體" w:hAnsi="標楷體" w:cs="標楷體" w:hint="eastAsia"/>
                <w:color w:val="FF0000"/>
                <w:sz w:val="24"/>
                <w:szCs w:val="24"/>
              </w:rPr>
              <w:t>.鐵罐</w:t>
            </w:r>
          </w:p>
          <w:p w14:paraId="77C13E1A" w14:textId="34F0B641" w:rsidR="005A1767" w:rsidRPr="005A1767" w:rsidRDefault="005A1767" w:rsidP="005A1767">
            <w:pPr>
              <w:pStyle w:val="Textbody"/>
              <w:snapToGrid w:val="0"/>
              <w:ind w:left="92" w:hanging="7"/>
              <w:rPr>
                <w:rFonts w:ascii="標楷體" w:eastAsia="標楷體" w:hAnsi="標楷體" w:cs="標楷體"/>
                <w:color w:val="FF0000"/>
                <w:sz w:val="24"/>
                <w:szCs w:val="24"/>
              </w:rPr>
            </w:pPr>
            <w:r>
              <w:rPr>
                <w:rFonts w:ascii="標楷體" w:eastAsia="標楷體" w:hAnsi="標楷體" w:cs="標楷體"/>
                <w:color w:val="FF0000"/>
                <w:sz w:val="24"/>
                <w:szCs w:val="24"/>
              </w:rPr>
              <w:t>8</w:t>
            </w:r>
            <w:r w:rsidRPr="005A1767">
              <w:rPr>
                <w:rFonts w:ascii="標楷體" w:eastAsia="標楷體" w:hAnsi="標楷體" w:cs="標楷體" w:hint="eastAsia"/>
                <w:color w:val="FF0000"/>
                <w:sz w:val="24"/>
                <w:szCs w:val="24"/>
              </w:rPr>
              <w:t>.吸管</w:t>
            </w:r>
          </w:p>
          <w:p w14:paraId="309A0093" w14:textId="757AE10C"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教學媒體</w:t>
            </w:r>
          </w:p>
          <w:p w14:paraId="1F14C31F" w14:textId="77777777" w:rsidR="004B4405" w:rsidRPr="00B76E9C" w:rsidRDefault="004B4405" w:rsidP="008E44DC">
            <w:pPr>
              <w:pStyle w:val="Textbody"/>
              <w:snapToGrid w:val="0"/>
              <w:ind w:left="92" w:hanging="7"/>
              <w:rPr>
                <w:rFonts w:ascii="標楷體" w:eastAsia="標楷體" w:hAnsi="標楷體" w:cs="標楷體"/>
                <w:color w:val="auto"/>
                <w:sz w:val="24"/>
                <w:szCs w:val="24"/>
              </w:rPr>
            </w:pPr>
          </w:p>
          <w:p w14:paraId="7A8E4D2E"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4033E482"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1.重述重點</w:t>
            </w:r>
          </w:p>
          <w:p w14:paraId="21D22060"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2.觀察</w:t>
            </w:r>
          </w:p>
          <w:p w14:paraId="1530D1DA"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3.推論</w:t>
            </w:r>
          </w:p>
          <w:p w14:paraId="0CEF5CE8"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4.資料蒐集</w:t>
            </w:r>
          </w:p>
          <w:p w14:paraId="55CBF969"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D2C15C7"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lastRenderedPageBreak/>
              <w:t>口頭評量</w:t>
            </w:r>
          </w:p>
          <w:p w14:paraId="6F4C2498"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實作評量</w:t>
            </w:r>
          </w:p>
          <w:p w14:paraId="5724C8FD"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93F6FCC"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【性別平等教育】</w:t>
            </w:r>
          </w:p>
          <w:p w14:paraId="51B0AF70"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性E3 覺察性別角色的刻板印象，了解家庭、學校與職</w:t>
            </w:r>
            <w:r w:rsidRPr="002A08A7">
              <w:rPr>
                <w:rFonts w:ascii="標楷體" w:eastAsia="標楷體" w:hAnsi="標楷體" w:cs="標楷體"/>
                <w:color w:val="0070C0"/>
                <w:sz w:val="24"/>
                <w:szCs w:val="24"/>
              </w:rPr>
              <w:lastRenderedPageBreak/>
              <w:t>業的分工，不應受性別的限制。</w:t>
            </w:r>
          </w:p>
          <w:p w14:paraId="02473CB9" w14:textId="77777777" w:rsidR="0018003A" w:rsidRDefault="008E44DC">
            <w:pPr>
              <w:pStyle w:val="Textbody"/>
              <w:autoSpaceDE w:val="0"/>
              <w:snapToGrid w:val="0"/>
              <w:rPr>
                <w:color w:val="auto"/>
              </w:rPr>
            </w:pPr>
            <w:r>
              <w:rPr>
                <w:rFonts w:ascii="標楷體" w:eastAsia="標楷體" w:hAnsi="標楷體" w:cs="標楷體"/>
                <w:color w:val="auto"/>
                <w:sz w:val="24"/>
                <w:szCs w:val="24"/>
              </w:rPr>
              <w:t>【人權教育】</w:t>
            </w:r>
          </w:p>
          <w:p w14:paraId="01F1414E"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人E5 </w:t>
            </w:r>
            <w:r w:rsidRPr="004E49D7">
              <w:rPr>
                <w:rFonts w:ascii="標楷體" w:eastAsia="標楷體" w:hAnsi="標楷體" w:cs="標楷體"/>
                <w:color w:val="auto"/>
                <w:sz w:val="24"/>
                <w:szCs w:val="24"/>
              </w:rPr>
              <w:t>欣賞、包容個別差異並尊重自己與他人的權利。</w:t>
            </w:r>
          </w:p>
          <w:p w14:paraId="1F62F461" w14:textId="77777777" w:rsidR="0018003A" w:rsidRDefault="008E44DC">
            <w:pPr>
              <w:pStyle w:val="Textbody"/>
              <w:autoSpaceDE w:val="0"/>
              <w:snapToGrid w:val="0"/>
              <w:rPr>
                <w:color w:val="auto"/>
              </w:rPr>
            </w:pPr>
            <w:r>
              <w:rPr>
                <w:rFonts w:ascii="標楷體" w:eastAsia="標楷體" w:hAnsi="標楷體" w:cs="標楷體"/>
                <w:color w:val="auto"/>
                <w:sz w:val="24"/>
                <w:szCs w:val="24"/>
              </w:rPr>
              <w:t>【科技教育】</w:t>
            </w:r>
          </w:p>
          <w:p w14:paraId="3245E9B4"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科E1 </w:t>
            </w:r>
            <w:r w:rsidRPr="004E49D7">
              <w:rPr>
                <w:rFonts w:ascii="標楷體" w:eastAsia="標楷體" w:hAnsi="標楷體" w:cs="標楷體"/>
                <w:color w:val="auto"/>
                <w:sz w:val="24"/>
                <w:szCs w:val="24"/>
              </w:rPr>
              <w:t>了解平日常見科技產品的用途與運作方式。</w:t>
            </w:r>
          </w:p>
          <w:p w14:paraId="3F2360A1"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科E4 </w:t>
            </w:r>
            <w:r w:rsidRPr="004E49D7">
              <w:rPr>
                <w:rFonts w:ascii="標楷體" w:eastAsia="標楷體" w:hAnsi="標楷體" w:cs="標楷體"/>
                <w:color w:val="auto"/>
                <w:sz w:val="24"/>
                <w:szCs w:val="24"/>
              </w:rPr>
              <w:t>體會動手實作的樂趣，並養成正向的科技態度。</w:t>
            </w:r>
          </w:p>
          <w:p w14:paraId="4B3EC9D8"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科E5 </w:t>
            </w:r>
            <w:r w:rsidRPr="004E49D7">
              <w:rPr>
                <w:rFonts w:ascii="標楷體" w:eastAsia="標楷體" w:hAnsi="標楷體" w:cs="標楷體"/>
                <w:color w:val="auto"/>
                <w:sz w:val="24"/>
                <w:szCs w:val="24"/>
              </w:rPr>
              <w:t>繪製簡單草圖以呈現設計構想。</w:t>
            </w:r>
          </w:p>
          <w:p w14:paraId="42D236A4"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科E9 </w:t>
            </w:r>
            <w:r w:rsidRPr="004E49D7">
              <w:rPr>
                <w:rFonts w:ascii="標楷體" w:eastAsia="標楷體" w:hAnsi="標楷體" w:cs="標楷體"/>
                <w:color w:val="auto"/>
                <w:sz w:val="24"/>
                <w:szCs w:val="24"/>
              </w:rPr>
              <w:t>具備與他人團隊合作的能力。</w:t>
            </w:r>
          </w:p>
          <w:p w14:paraId="1586FCE2"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【生命教育】</w:t>
            </w:r>
          </w:p>
          <w:p w14:paraId="76A032A1"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生E6 從日常生活中培養道德感以及美</w:t>
            </w:r>
            <w:r w:rsidRPr="002A08A7">
              <w:rPr>
                <w:rFonts w:ascii="標楷體" w:eastAsia="標楷體" w:hAnsi="標楷體" w:cs="標楷體"/>
                <w:color w:val="0070C0"/>
                <w:sz w:val="24"/>
                <w:szCs w:val="24"/>
              </w:rPr>
              <w:lastRenderedPageBreak/>
              <w:t>感，練習做出道德判斷以及審美判斷，分辨事實和價值的不同。</w:t>
            </w:r>
          </w:p>
          <w:p w14:paraId="7AC34418" w14:textId="77777777" w:rsidR="0018003A" w:rsidRDefault="008E44DC">
            <w:pPr>
              <w:pStyle w:val="Textbody"/>
              <w:autoSpaceDE w:val="0"/>
              <w:snapToGrid w:val="0"/>
              <w:rPr>
                <w:color w:val="auto"/>
              </w:rPr>
            </w:pPr>
            <w:r>
              <w:rPr>
                <w:rFonts w:ascii="標楷體" w:eastAsia="標楷體" w:hAnsi="標楷體" w:cs="標楷體"/>
                <w:color w:val="auto"/>
                <w:sz w:val="24"/>
                <w:szCs w:val="24"/>
              </w:rPr>
              <w:t>【法治教育】</w:t>
            </w:r>
          </w:p>
          <w:p w14:paraId="3018456E"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法E4 </w:t>
            </w:r>
            <w:r w:rsidRPr="004E49D7">
              <w:rPr>
                <w:rFonts w:ascii="標楷體" w:eastAsia="標楷體" w:hAnsi="標楷體" w:cs="標楷體"/>
                <w:color w:val="auto"/>
                <w:sz w:val="24"/>
                <w:szCs w:val="24"/>
              </w:rPr>
              <w:t>參與規則的制定並遵守之。</w:t>
            </w:r>
          </w:p>
          <w:p w14:paraId="2E2C586A" w14:textId="77777777" w:rsidR="0018003A" w:rsidRDefault="008E44DC">
            <w:pPr>
              <w:pStyle w:val="Textbody"/>
              <w:autoSpaceDE w:val="0"/>
              <w:snapToGrid w:val="0"/>
              <w:rPr>
                <w:color w:val="auto"/>
              </w:rPr>
            </w:pPr>
            <w:r>
              <w:rPr>
                <w:rFonts w:ascii="標楷體" w:eastAsia="標楷體" w:hAnsi="標楷體" w:cs="標楷體"/>
                <w:color w:val="auto"/>
                <w:sz w:val="24"/>
                <w:szCs w:val="24"/>
              </w:rPr>
              <w:t>【資訊教育】</w:t>
            </w:r>
          </w:p>
          <w:p w14:paraId="7648B0F9"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資E2 </w:t>
            </w:r>
            <w:r w:rsidRPr="004E49D7">
              <w:rPr>
                <w:rFonts w:ascii="標楷體" w:eastAsia="標楷體" w:hAnsi="標楷體" w:cs="標楷體"/>
                <w:color w:val="auto"/>
                <w:sz w:val="24"/>
                <w:szCs w:val="24"/>
              </w:rPr>
              <w:t>使用資訊科技解決生活中簡單的問題。</w:t>
            </w:r>
          </w:p>
          <w:p w14:paraId="5DBA31D2"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資E11 </w:t>
            </w:r>
            <w:r w:rsidRPr="004E49D7">
              <w:rPr>
                <w:rFonts w:ascii="標楷體" w:eastAsia="標楷體" w:hAnsi="標楷體" w:cs="標楷體"/>
                <w:color w:val="auto"/>
                <w:sz w:val="24"/>
                <w:szCs w:val="24"/>
              </w:rPr>
              <w:t>建立康健的數位使用習慣與態度。</w:t>
            </w:r>
          </w:p>
          <w:p w14:paraId="4B163EBF"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【安全教育】</w:t>
            </w:r>
          </w:p>
          <w:p w14:paraId="2F721016"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安E1 了解安全教育。</w:t>
            </w:r>
          </w:p>
          <w:p w14:paraId="45DFE8A5"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安E4 探討日常生活應該注意的安全。</w:t>
            </w:r>
          </w:p>
          <w:p w14:paraId="39ECD4D0" w14:textId="77777777" w:rsidR="0018003A" w:rsidRDefault="008E44DC">
            <w:pPr>
              <w:pStyle w:val="Textbody"/>
              <w:autoSpaceDE w:val="0"/>
              <w:snapToGrid w:val="0"/>
              <w:rPr>
                <w:color w:val="auto"/>
              </w:rPr>
            </w:pPr>
            <w:r>
              <w:rPr>
                <w:rFonts w:ascii="標楷體" w:eastAsia="標楷體" w:hAnsi="標楷體" w:cs="標楷體"/>
                <w:color w:val="auto"/>
                <w:sz w:val="24"/>
                <w:szCs w:val="24"/>
              </w:rPr>
              <w:t>【生涯規劃教育】</w:t>
            </w:r>
          </w:p>
          <w:p w14:paraId="4DAD055B"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涯E12 </w:t>
            </w:r>
            <w:r w:rsidRPr="004E49D7">
              <w:rPr>
                <w:rFonts w:ascii="標楷體" w:eastAsia="標楷體" w:hAnsi="標楷體" w:cs="標楷體"/>
                <w:color w:val="auto"/>
                <w:sz w:val="24"/>
                <w:szCs w:val="24"/>
              </w:rPr>
              <w:t>學習解決問題與做決定的能力。</w:t>
            </w:r>
          </w:p>
          <w:p w14:paraId="01B34D14"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【閱讀素養教育】</w:t>
            </w:r>
          </w:p>
          <w:p w14:paraId="56A0A3A6"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 </w:t>
            </w:r>
            <w:r w:rsidRPr="004E49D7">
              <w:rPr>
                <w:rFonts w:ascii="標楷體" w:eastAsia="標楷體" w:hAnsi="標楷體" w:cs="標楷體"/>
                <w:color w:val="auto"/>
                <w:sz w:val="24"/>
                <w:szCs w:val="24"/>
              </w:rPr>
              <w:t>認識一般生活情境中需要使用的，以及學習學科基礎知識所應具備的字詞彙。</w:t>
            </w:r>
          </w:p>
          <w:p w14:paraId="6BB2F7AA"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閱E4 </w:t>
            </w:r>
            <w:r w:rsidRPr="004E49D7">
              <w:rPr>
                <w:rFonts w:ascii="標楷體" w:eastAsia="標楷體" w:hAnsi="標楷體" w:cs="標楷體"/>
                <w:color w:val="auto"/>
                <w:sz w:val="24"/>
                <w:szCs w:val="24"/>
              </w:rPr>
              <w:t>中高年級後需發展長篇文本的閱讀理解能力。</w:t>
            </w:r>
          </w:p>
          <w:p w14:paraId="4BD415DD"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閱E12 </w:t>
            </w:r>
            <w:r w:rsidRPr="004E49D7">
              <w:rPr>
                <w:rFonts w:ascii="標楷體" w:eastAsia="標楷體" w:hAnsi="標楷體" w:cs="標楷體"/>
                <w:color w:val="auto"/>
                <w:sz w:val="24"/>
                <w:szCs w:val="24"/>
              </w:rPr>
              <w:t>培養喜愛閱讀的態度。</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2257A8B6" w14:textId="77777777" w:rsidR="004B4405" w:rsidRPr="007E6285" w:rsidRDefault="008E44DC" w:rsidP="008E44DC">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17F01766" w14:textId="77777777" w:rsidR="004B4405" w:rsidRPr="007E6285" w:rsidRDefault="008E44DC" w:rsidP="008E44DC">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70BE7041" w14:textId="77777777" w:rsidR="004B4405" w:rsidRPr="007E6285" w:rsidRDefault="008E44DC" w:rsidP="008E44DC">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54E56366"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rPr>
              <w:lastRenderedPageBreak/>
              <w:t>2.協同節數：</w:t>
            </w:r>
          </w:p>
          <w:p w14:paraId="7F232E92"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u w:val="single"/>
              </w:rPr>
              <w:t>＿      ＿＿</w:t>
            </w:r>
          </w:p>
        </w:tc>
      </w:tr>
      <w:tr w:rsidR="008E44DC" w:rsidRPr="007E6285" w14:paraId="375DAF2F" w14:textId="77777777" w:rsidTr="008E44DC">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1471CA6"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第八週</w:t>
            </w:r>
          </w:p>
          <w:p w14:paraId="6022DCC7" w14:textId="36FEAC9E" w:rsidR="004B4405" w:rsidRPr="00D0385A" w:rsidRDefault="004B4405" w:rsidP="008E44DC">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7C9B48" w14:textId="77777777" w:rsidR="0018003A" w:rsidRDefault="008E44DC">
            <w:pPr>
              <w:pStyle w:val="Default"/>
              <w:snapToGrid w:val="0"/>
              <w:rPr>
                <w:color w:val="auto"/>
              </w:rPr>
            </w:pPr>
            <w:r>
              <w:rPr>
                <w:color w:val="auto"/>
              </w:rPr>
              <w:t xml:space="preserve">ti-Ⅲ-1 </w:t>
            </w:r>
            <w:r w:rsidRPr="004E49D7">
              <w:rPr>
                <w:color w:val="auto"/>
              </w:rPr>
              <w:t>能運用好奇心察覺日常生活現象的規律性會因為某些改變而產生差異，並能依據已知的科學知識科學方法想像可能發生的事情，以察覺不同的方法，也常能做出不同的成品。</w:t>
            </w:r>
          </w:p>
          <w:p w14:paraId="2B5DDC98" w14:textId="77777777" w:rsidR="0018003A" w:rsidRDefault="008E44DC">
            <w:pPr>
              <w:pStyle w:val="Default"/>
              <w:snapToGrid w:val="0"/>
              <w:rPr>
                <w:color w:val="auto"/>
              </w:rPr>
            </w:pPr>
            <w:r>
              <w:rPr>
                <w:color w:val="auto"/>
              </w:rPr>
              <w:t xml:space="preserve">tr-Ⅲ-1 </w:t>
            </w:r>
            <w:r w:rsidRPr="004E49D7">
              <w:rPr>
                <w:color w:val="auto"/>
              </w:rPr>
              <w:t>能將自己及他人所觀察、記錄的自然現象與習得的知識互相連結，察覺彼此間的關係，並提出自己的想法及知道與他人的差異。</w:t>
            </w:r>
          </w:p>
          <w:p w14:paraId="4AE478FA" w14:textId="77777777" w:rsidR="0018003A" w:rsidRDefault="008E44DC">
            <w:pPr>
              <w:pStyle w:val="Default"/>
              <w:snapToGrid w:val="0"/>
              <w:rPr>
                <w:color w:val="auto"/>
              </w:rPr>
            </w:pPr>
            <w:r>
              <w:rPr>
                <w:color w:val="auto"/>
              </w:rPr>
              <w:lastRenderedPageBreak/>
              <w:t xml:space="preserve">tm-Ⅲ-1 </w:t>
            </w:r>
            <w:r w:rsidRPr="004E49D7">
              <w:rPr>
                <w:color w:val="auto"/>
              </w:rPr>
              <w:t>能經由提問、觀察及實驗等歷程，探索自然界現象之間的關係，建立簡單的概念模型，並理解到有不同模型的存在。</w:t>
            </w:r>
          </w:p>
          <w:p w14:paraId="3A01ECC8" w14:textId="77777777" w:rsidR="0018003A" w:rsidRDefault="008E44DC">
            <w:pPr>
              <w:pStyle w:val="Default"/>
              <w:snapToGrid w:val="0"/>
              <w:rPr>
                <w:color w:val="auto"/>
              </w:rPr>
            </w:pPr>
            <w:r>
              <w:rPr>
                <w:color w:val="auto"/>
              </w:rPr>
              <w:t xml:space="preserve">po-Ⅲ-2 </w:t>
            </w:r>
            <w:r w:rsidRPr="004E49D7">
              <w:rPr>
                <w:color w:val="auto"/>
              </w:rPr>
              <w:t>能初步辨別適合科學探究的問題，並能依據觀察、蒐集資料、閱讀、思考、討論等，提出適宜探究之問題。</w:t>
            </w:r>
          </w:p>
          <w:p w14:paraId="76E585F3" w14:textId="77777777" w:rsidR="0018003A" w:rsidRDefault="008E44DC">
            <w:pPr>
              <w:pStyle w:val="Default"/>
              <w:snapToGrid w:val="0"/>
              <w:rPr>
                <w:color w:val="auto"/>
              </w:rPr>
            </w:pPr>
            <w:r>
              <w:rPr>
                <w:color w:val="auto"/>
              </w:rPr>
              <w:t xml:space="preserve">pe-Ⅲ-1 </w:t>
            </w:r>
            <w:r w:rsidRPr="004E49D7">
              <w:rPr>
                <w:color w:val="auto"/>
              </w:rPr>
              <w:t>能了解自變項、應變項並預測改變時可能的影響和進行適</w:t>
            </w:r>
            <w:r w:rsidRPr="004E49D7">
              <w:rPr>
                <w:color w:val="auto"/>
              </w:rPr>
              <w:lastRenderedPageBreak/>
              <w:t>當次數測試的意義。在教師或教科書的指導或說明下，能了解探究的計畫，並進而能根據問題的特性、資源(設備等)的有無等因素，規劃簡單的探究活動。</w:t>
            </w:r>
          </w:p>
          <w:p w14:paraId="5E50BE8D" w14:textId="77777777" w:rsidR="0018003A" w:rsidRDefault="008E44DC">
            <w:pPr>
              <w:pStyle w:val="Default"/>
              <w:snapToGrid w:val="0"/>
              <w:rPr>
                <w:color w:val="auto"/>
              </w:rPr>
            </w:pPr>
            <w:r>
              <w:rPr>
                <w:color w:val="auto"/>
              </w:rPr>
              <w:t xml:space="preserve">pe-Ⅲ-2 </w:t>
            </w:r>
            <w:r w:rsidRPr="004E49D7">
              <w:rPr>
                <w:color w:val="auto"/>
              </w:rPr>
              <w:t>能正確安全操作適合學習階段的物品、器材儀器、科技設備及資源。能進行客觀的質性觀察或數值量測並詳實記錄。</w:t>
            </w:r>
          </w:p>
          <w:p w14:paraId="5AAB0A0D" w14:textId="77777777" w:rsidR="0018003A" w:rsidRDefault="008E44DC">
            <w:pPr>
              <w:pStyle w:val="Default"/>
              <w:snapToGrid w:val="0"/>
              <w:rPr>
                <w:color w:val="auto"/>
              </w:rPr>
            </w:pPr>
            <w:r>
              <w:rPr>
                <w:color w:val="auto"/>
              </w:rPr>
              <w:t xml:space="preserve">pa-Ⅲ-1 </w:t>
            </w:r>
            <w:r w:rsidRPr="004E49D7">
              <w:rPr>
                <w:color w:val="auto"/>
              </w:rPr>
              <w:t>能分析比較、</w:t>
            </w:r>
            <w:r w:rsidRPr="004E49D7">
              <w:rPr>
                <w:color w:val="auto"/>
              </w:rPr>
              <w:lastRenderedPageBreak/>
              <w:t>製作圖表、運用簡單數學等方法，整理已有的資訊或數據。</w:t>
            </w:r>
          </w:p>
          <w:p w14:paraId="6EAD84F6" w14:textId="77777777" w:rsidR="0018003A" w:rsidRDefault="008E44DC">
            <w:pPr>
              <w:pStyle w:val="Default"/>
              <w:snapToGrid w:val="0"/>
              <w:rPr>
                <w:color w:val="auto"/>
              </w:rPr>
            </w:pPr>
            <w:r>
              <w:rPr>
                <w:color w:val="auto"/>
              </w:rPr>
              <w:t xml:space="preserve">pc-Ⅲ-1 </w:t>
            </w:r>
            <w:r w:rsidRPr="004E49D7">
              <w:rPr>
                <w:color w:val="auto"/>
              </w:rPr>
              <w:t>能理解同學報告，提出合理的疑問或意見。並能對「所訂定的問題」、「探究方法」、「獲得之證據」及「探究之發現」等之間的符應情形，進行檢核並提出優點和弱點。</w:t>
            </w:r>
          </w:p>
          <w:p w14:paraId="11D2D552" w14:textId="77777777" w:rsidR="0018003A" w:rsidRDefault="008E44DC">
            <w:pPr>
              <w:pStyle w:val="Default"/>
              <w:snapToGrid w:val="0"/>
              <w:rPr>
                <w:color w:val="auto"/>
              </w:rPr>
            </w:pPr>
            <w:r>
              <w:rPr>
                <w:color w:val="auto"/>
              </w:rPr>
              <w:t xml:space="preserve">pc-Ⅲ-2 </w:t>
            </w:r>
            <w:r w:rsidRPr="004E49D7">
              <w:rPr>
                <w:color w:val="auto"/>
              </w:rPr>
              <w:t>能利用較簡單形式的口語、文字、影像(例如：攝影、錄</w:t>
            </w:r>
            <w:r w:rsidRPr="004E49D7">
              <w:rPr>
                <w:color w:val="auto"/>
              </w:rPr>
              <w:lastRenderedPageBreak/>
              <w:t>影)、繪圖或實物、科學名詞、數學公式、模型等，表達探究之過程、發現或成果。</w:t>
            </w:r>
          </w:p>
          <w:p w14:paraId="604E5951" w14:textId="77777777" w:rsidR="0018003A" w:rsidRDefault="008E44DC">
            <w:pPr>
              <w:pStyle w:val="Default"/>
              <w:snapToGrid w:val="0"/>
              <w:rPr>
                <w:color w:val="auto"/>
              </w:rPr>
            </w:pPr>
            <w:r>
              <w:rPr>
                <w:color w:val="auto"/>
              </w:rPr>
              <w:t xml:space="preserve">ai-Ⅲ-1 </w:t>
            </w:r>
            <w:r w:rsidRPr="004E49D7">
              <w:rPr>
                <w:color w:val="auto"/>
              </w:rPr>
              <w:t>透過科學探索了解現象發生的原因或機制，滿足好奇心。</w:t>
            </w:r>
          </w:p>
          <w:p w14:paraId="38C570E9" w14:textId="77777777" w:rsidR="0018003A" w:rsidRDefault="008E44DC">
            <w:pPr>
              <w:pStyle w:val="Default"/>
              <w:snapToGrid w:val="0"/>
              <w:rPr>
                <w:color w:val="auto"/>
              </w:rPr>
            </w:pPr>
            <w:r>
              <w:rPr>
                <w:color w:val="auto"/>
              </w:rPr>
              <w:t xml:space="preserve">ai-Ⅲ-3 </w:t>
            </w:r>
            <w:r w:rsidRPr="004E49D7">
              <w:rPr>
                <w:color w:val="auto"/>
              </w:rPr>
              <w:t>參與合作學習並與同儕有良好的互動經驗，享受學習科學的樂趣。</w:t>
            </w:r>
          </w:p>
          <w:p w14:paraId="0989777C" w14:textId="77777777" w:rsidR="0018003A" w:rsidRDefault="008E44DC">
            <w:pPr>
              <w:pStyle w:val="Default"/>
              <w:snapToGrid w:val="0"/>
              <w:rPr>
                <w:color w:val="auto"/>
              </w:rPr>
            </w:pPr>
            <w:r>
              <w:rPr>
                <w:color w:val="auto"/>
              </w:rPr>
              <w:t xml:space="preserve">ah-Ⅲ-1 </w:t>
            </w:r>
            <w:r w:rsidRPr="004E49D7">
              <w:rPr>
                <w:color w:val="auto"/>
              </w:rPr>
              <w:t>利用科學知識理解日常生活觀察到的現象。</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9B9858B"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INc-Ⅲ-1 </w:t>
            </w:r>
            <w:r w:rsidRPr="004E49D7">
              <w:rPr>
                <w:rFonts w:ascii="標楷體" w:eastAsia="標楷體" w:hAnsi="標楷體" w:cs="標楷體"/>
                <w:color w:val="auto"/>
                <w:sz w:val="24"/>
                <w:szCs w:val="24"/>
              </w:rPr>
              <w:t>生活及探究中常用的測量工具和方法。</w:t>
            </w:r>
          </w:p>
          <w:p w14:paraId="5D4519DC" w14:textId="77777777" w:rsidR="0018003A" w:rsidRDefault="008E44DC">
            <w:pPr>
              <w:pStyle w:val="Textbody"/>
              <w:snapToGrid w:val="0"/>
              <w:rPr>
                <w:color w:val="auto"/>
              </w:rPr>
            </w:pPr>
            <w:r>
              <w:rPr>
                <w:rFonts w:ascii="標楷體" w:eastAsia="標楷體" w:hAnsi="標楷體" w:cs="標楷體"/>
                <w:color w:val="auto"/>
                <w:sz w:val="24"/>
                <w:szCs w:val="24"/>
              </w:rPr>
              <w:t xml:space="preserve">INc-Ⅲ-2 </w:t>
            </w:r>
            <w:r w:rsidRPr="004E49D7">
              <w:rPr>
                <w:rFonts w:ascii="標楷體" w:eastAsia="標楷體" w:hAnsi="標楷體" w:cs="標楷體"/>
                <w:color w:val="auto"/>
                <w:sz w:val="24"/>
                <w:szCs w:val="24"/>
              </w:rPr>
              <w:t>自然界或生活中有趣的最大或最小的事物（量），事物大小宜用適當的單位來表示。</w:t>
            </w:r>
          </w:p>
          <w:p w14:paraId="3EFDEA35" w14:textId="77777777" w:rsidR="0018003A" w:rsidRDefault="008E44DC">
            <w:pPr>
              <w:pStyle w:val="Textbody"/>
              <w:snapToGrid w:val="0"/>
              <w:rPr>
                <w:color w:val="auto"/>
              </w:rPr>
            </w:pPr>
            <w:r>
              <w:rPr>
                <w:rFonts w:ascii="標楷體" w:eastAsia="標楷體" w:hAnsi="標楷體" w:cs="標楷體"/>
                <w:color w:val="auto"/>
                <w:sz w:val="24"/>
                <w:szCs w:val="24"/>
              </w:rPr>
              <w:t xml:space="preserve">INd-Ⅲ-2 </w:t>
            </w:r>
            <w:r w:rsidRPr="004E49D7">
              <w:rPr>
                <w:rFonts w:ascii="標楷體" w:eastAsia="標楷體" w:hAnsi="標楷體" w:cs="標楷體"/>
                <w:color w:val="auto"/>
                <w:sz w:val="24"/>
                <w:szCs w:val="24"/>
              </w:rPr>
              <w:t>人類可以控制各種因素來影響物質或自然現象的改變，改變前後的差異可以被觀察，改變的快慢可以被測量與了解。</w:t>
            </w:r>
          </w:p>
          <w:p w14:paraId="2E0ED290" w14:textId="77777777" w:rsidR="0018003A" w:rsidRDefault="008E44DC">
            <w:pPr>
              <w:pStyle w:val="Textbody"/>
              <w:snapToGrid w:val="0"/>
              <w:rPr>
                <w:color w:val="auto"/>
              </w:rPr>
            </w:pPr>
            <w:r>
              <w:rPr>
                <w:rFonts w:ascii="標楷體" w:eastAsia="標楷體" w:hAnsi="標楷體" w:cs="標楷體"/>
                <w:color w:val="auto"/>
                <w:sz w:val="24"/>
                <w:szCs w:val="24"/>
              </w:rPr>
              <w:t xml:space="preserve">INe-Ⅲ-6 </w:t>
            </w:r>
            <w:r w:rsidRPr="004E49D7">
              <w:rPr>
                <w:rFonts w:ascii="標楷體" w:eastAsia="標楷體" w:hAnsi="標楷體" w:cs="標楷體"/>
                <w:color w:val="auto"/>
                <w:sz w:val="24"/>
                <w:szCs w:val="24"/>
              </w:rPr>
              <w:t>聲音有大小、高低與音色等不同性質，生活中聲音有樂音與噪音之分，</w:t>
            </w:r>
            <w:r w:rsidRPr="004E49D7">
              <w:rPr>
                <w:rFonts w:ascii="標楷體" w:eastAsia="標楷體" w:hAnsi="標楷體" w:cs="標楷體"/>
                <w:color w:val="auto"/>
                <w:sz w:val="24"/>
                <w:szCs w:val="24"/>
              </w:rPr>
              <w:lastRenderedPageBreak/>
              <w:t>噪音可以防治。</w:t>
            </w:r>
          </w:p>
          <w:p w14:paraId="09B0B9F4" w14:textId="77777777" w:rsidR="0018003A" w:rsidRDefault="008E44DC">
            <w:pPr>
              <w:pStyle w:val="Textbody"/>
              <w:snapToGrid w:val="0"/>
              <w:rPr>
                <w:color w:val="auto"/>
              </w:rPr>
            </w:pPr>
            <w:r>
              <w:rPr>
                <w:rFonts w:ascii="標楷體" w:eastAsia="標楷體" w:hAnsi="標楷體" w:cs="標楷體"/>
                <w:color w:val="auto"/>
                <w:sz w:val="24"/>
                <w:szCs w:val="24"/>
              </w:rPr>
              <w:t xml:space="preserve">INe-Ⅲ-7 </w:t>
            </w:r>
            <w:r w:rsidRPr="004E49D7">
              <w:rPr>
                <w:rFonts w:ascii="標楷體" w:eastAsia="標楷體" w:hAnsi="標楷體" w:cs="標楷體"/>
                <w:color w:val="auto"/>
                <w:sz w:val="24"/>
                <w:szCs w:val="24"/>
              </w:rPr>
              <w:t>陽光是由不同色光組成。</w:t>
            </w:r>
          </w:p>
          <w:p w14:paraId="5BDA7EBC" w14:textId="77777777" w:rsidR="0018003A" w:rsidRDefault="008E44DC">
            <w:pPr>
              <w:pStyle w:val="Textbody"/>
              <w:snapToGrid w:val="0"/>
              <w:rPr>
                <w:color w:val="auto"/>
              </w:rPr>
            </w:pPr>
            <w:r>
              <w:rPr>
                <w:rFonts w:ascii="標楷體" w:eastAsia="標楷體" w:hAnsi="標楷體" w:cs="標楷體"/>
                <w:color w:val="auto"/>
                <w:sz w:val="24"/>
                <w:szCs w:val="24"/>
              </w:rPr>
              <w:t xml:space="preserve">INe-Ⅲ-8 </w:t>
            </w:r>
            <w:r w:rsidRPr="004E49D7">
              <w:rPr>
                <w:rFonts w:ascii="標楷體" w:eastAsia="標楷體" w:hAnsi="標楷體" w:cs="標楷體"/>
                <w:color w:val="auto"/>
                <w:sz w:val="24"/>
                <w:szCs w:val="24"/>
              </w:rPr>
              <w:t>光會有折射現象，放大鏡可聚光和成像。</w:t>
            </w:r>
          </w:p>
          <w:p w14:paraId="683CDBDE" w14:textId="77777777" w:rsidR="0018003A" w:rsidRDefault="008E44DC">
            <w:pPr>
              <w:pStyle w:val="Textbody"/>
              <w:snapToGrid w:val="0"/>
              <w:rPr>
                <w:color w:val="auto"/>
              </w:rPr>
            </w:pPr>
            <w:r>
              <w:rPr>
                <w:rFonts w:ascii="標楷體" w:eastAsia="標楷體" w:hAnsi="標楷體" w:cs="標楷體"/>
                <w:color w:val="auto"/>
                <w:sz w:val="24"/>
                <w:szCs w:val="24"/>
              </w:rPr>
              <w:t xml:space="preserve">INf-Ⅲ-1 </w:t>
            </w:r>
            <w:r w:rsidRPr="004E49D7">
              <w:rPr>
                <w:rFonts w:ascii="標楷體" w:eastAsia="標楷體" w:hAnsi="標楷體" w:cs="標楷體"/>
                <w:color w:val="auto"/>
                <w:sz w:val="24"/>
                <w:szCs w:val="24"/>
              </w:rPr>
              <w:t>世界與本地不同性別科學家的事蹟與貢獻。</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065D3C1"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活動三光有什麼特性與現象</w:t>
            </w:r>
          </w:p>
          <w:p w14:paraId="3D797C2A"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【活動3-1】光的折射</w:t>
            </w:r>
          </w:p>
          <w:p w14:paraId="789D240E" w14:textId="77777777"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1.</w:t>
            </w:r>
            <w:r>
              <w:rPr>
                <w:rFonts w:ascii="標楷體" w:eastAsia="標楷體" w:hAnsi="標楷體" w:cs="標楷體"/>
                <w:color w:val="auto"/>
                <w:sz w:val="24"/>
                <w:szCs w:val="24"/>
              </w:rPr>
              <w:t>教師引導學生回憶四年級學過光的直線行進和反射，討論還可以觀察到光有什麼現象。</w:t>
            </w:r>
          </w:p>
          <w:p w14:paraId="3F7D3442" w14:textId="77777777" w:rsidR="004B4405" w:rsidRPr="00677F7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2.教師可</w:t>
            </w:r>
            <w:r w:rsidRPr="00E979AA">
              <w:rPr>
                <w:rFonts w:ascii="標楷體" w:eastAsia="標楷體" w:hAnsi="標楷體" w:cs="標楷體"/>
                <w:color w:val="auto"/>
                <w:sz w:val="24"/>
                <w:szCs w:val="24"/>
              </w:rPr>
              <w:t>利用課本的情境圖或準備實物，將吸管放入裝水的杯中，讓學生觀察</w:t>
            </w:r>
            <w:r>
              <w:rPr>
                <w:rFonts w:ascii="標楷體" w:eastAsia="標楷體" w:hAnsi="標楷體" w:cs="標楷體"/>
                <w:color w:val="auto"/>
                <w:sz w:val="24"/>
                <w:szCs w:val="24"/>
              </w:rPr>
              <w:t>，發現</w:t>
            </w:r>
            <w:r w:rsidRPr="00E979AA">
              <w:rPr>
                <w:rFonts w:ascii="標楷體" w:eastAsia="標楷體" w:hAnsi="標楷體" w:cs="標楷體"/>
                <w:color w:val="auto"/>
                <w:sz w:val="24"/>
                <w:szCs w:val="24"/>
              </w:rPr>
              <w:t>水面下的吸管好像</w:t>
            </w:r>
            <w:r>
              <w:rPr>
                <w:rFonts w:ascii="標楷體" w:eastAsia="標楷體" w:hAnsi="標楷體" w:cs="標楷體"/>
                <w:color w:val="auto"/>
                <w:sz w:val="24"/>
                <w:szCs w:val="24"/>
              </w:rPr>
              <w:t>斷掉了。</w:t>
            </w:r>
          </w:p>
          <w:p w14:paraId="414A9587"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3.</w:t>
            </w:r>
            <w:r w:rsidRPr="004E49D7">
              <w:rPr>
                <w:rFonts w:ascii="標楷體" w:eastAsia="標楷體" w:hAnsi="標楷體" w:cs="標楷體"/>
                <w:color w:val="auto"/>
                <w:sz w:val="24"/>
                <w:szCs w:val="24"/>
              </w:rPr>
              <w:t>教師引導學生觀察生活中的折射現象，例如從岸上看游泳池中的人，他的腿好像變短了；從岸上看溪底，溪水深度好像變淺了。</w:t>
            </w:r>
          </w:p>
          <w:p w14:paraId="655735CE"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4.</w:t>
            </w:r>
            <w:r w:rsidRPr="004E49D7">
              <w:rPr>
                <w:rFonts w:ascii="標楷體" w:eastAsia="標楷體" w:hAnsi="標楷體" w:cs="標楷體"/>
                <w:color w:val="auto"/>
                <w:sz w:val="24"/>
                <w:szCs w:val="24"/>
              </w:rPr>
              <w:t>教師引導學生觀察光從空氣進入水、從水進入空氣的行進路線，例如用雷射筆，先確定雷射筆的光分別在空氣中以及在水中都是直線前進的，接著再觀察光如果從空氣斜斜射入水中或從水中斜斜射入空氣的行進路線。</w:t>
            </w:r>
          </w:p>
          <w:p w14:paraId="5DB810E7"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5</w:t>
            </w:r>
            <w:r w:rsidRPr="004E49D7">
              <w:rPr>
                <w:rFonts w:ascii="標楷體" w:eastAsia="標楷體" w:hAnsi="標楷體" w:cs="標楷體"/>
                <w:color w:val="auto"/>
                <w:sz w:val="24"/>
                <w:szCs w:val="24"/>
              </w:rPr>
              <w:t>.教師說明當直線行進的光從空氣中斜斜的射入水中，和從水中斜斜的射入空氣</w:t>
            </w:r>
            <w:r w:rsidRPr="004E49D7">
              <w:rPr>
                <w:rFonts w:ascii="標楷體" w:eastAsia="標楷體" w:hAnsi="標楷體" w:cs="標楷體"/>
                <w:color w:val="auto"/>
                <w:sz w:val="24"/>
                <w:szCs w:val="24"/>
              </w:rPr>
              <w:lastRenderedPageBreak/>
              <w:t>時，行進路線會改變，稱為折射現象。</w:t>
            </w:r>
          </w:p>
          <w:p w14:paraId="796D4B6D"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【活動3-2】放大鏡</w:t>
            </w:r>
          </w:p>
          <w:p w14:paraId="70F388CF"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1.教師引導學生觀察光從空氣進入放大鏡時的現象。</w:t>
            </w:r>
          </w:p>
          <w:p w14:paraId="49D462E9"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2.教師說明光在空氣中是直線行進，在透明的玻璃中也是直線行進。當直線行進的光從空氣中進入放大鏡時，行進路線產生改變，折往中間匯聚。光匯聚越集中的地方，亮度越亮，放大鏡的聚光現象也是光的折射結果。</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3E36C44" w14:textId="77777777" w:rsidR="004B4405" w:rsidRPr="004E49D7" w:rsidRDefault="008E44DC" w:rsidP="008E44DC">
            <w:pPr>
              <w:pStyle w:val="Textbody"/>
              <w:snapToGrid w:val="0"/>
              <w:ind w:firstLine="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6BD74EB"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2A70D89D" w14:textId="19B4C289" w:rsidR="004B4405" w:rsidRPr="004E49D7" w:rsidRDefault="009F1921"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hint="eastAsia"/>
                <w:color w:val="auto"/>
                <w:sz w:val="24"/>
                <w:szCs w:val="24"/>
              </w:rPr>
              <w:t>1</w:t>
            </w:r>
            <w:r w:rsidR="008E44DC" w:rsidRPr="004E49D7">
              <w:rPr>
                <w:rFonts w:ascii="標楷體" w:eastAsia="標楷體" w:hAnsi="標楷體" w:cs="標楷體"/>
                <w:color w:val="auto"/>
                <w:sz w:val="24"/>
                <w:szCs w:val="24"/>
              </w:rPr>
              <w:t>.衛生紙</w:t>
            </w:r>
          </w:p>
          <w:p w14:paraId="4632BE6D" w14:textId="6B95FDF6" w:rsidR="004B4405" w:rsidRDefault="009F1921"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hint="eastAsia"/>
                <w:color w:val="auto"/>
                <w:sz w:val="24"/>
                <w:szCs w:val="24"/>
              </w:rPr>
              <w:t>2</w:t>
            </w:r>
            <w:r w:rsidR="008E44DC" w:rsidRPr="004E49D7">
              <w:rPr>
                <w:rFonts w:ascii="標楷體" w:eastAsia="標楷體" w:hAnsi="標楷體" w:cs="標楷體"/>
                <w:color w:val="auto"/>
                <w:sz w:val="24"/>
                <w:szCs w:val="24"/>
              </w:rPr>
              <w:t>.膠帶</w:t>
            </w:r>
          </w:p>
          <w:p w14:paraId="23C028B3" w14:textId="09E446A0" w:rsidR="004B4405" w:rsidRPr="004E49D7" w:rsidRDefault="009F1921"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hint="eastAsia"/>
                <w:color w:val="auto"/>
                <w:sz w:val="24"/>
                <w:szCs w:val="24"/>
              </w:rPr>
              <w:t>3</w:t>
            </w:r>
            <w:r w:rsidR="008E44DC">
              <w:rPr>
                <w:rFonts w:ascii="標楷體" w:eastAsia="標楷體" w:hAnsi="標楷體" w:cs="標楷體"/>
                <w:color w:val="auto"/>
                <w:sz w:val="24"/>
                <w:szCs w:val="24"/>
              </w:rPr>
              <w:t>.</w:t>
            </w:r>
            <w:r w:rsidR="008E44DC" w:rsidRPr="004E49D7">
              <w:rPr>
                <w:rFonts w:ascii="標楷體" w:eastAsia="標楷體" w:hAnsi="標楷體" w:cs="標楷體"/>
                <w:color w:val="auto"/>
                <w:sz w:val="24"/>
                <w:szCs w:val="24"/>
              </w:rPr>
              <w:t>雷射筆</w:t>
            </w:r>
          </w:p>
          <w:p w14:paraId="1DE63159" w14:textId="39185EA9" w:rsidR="004B4405" w:rsidRPr="004E49D7" w:rsidRDefault="009F1921"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hint="eastAsia"/>
                <w:color w:val="auto"/>
                <w:sz w:val="24"/>
                <w:szCs w:val="24"/>
              </w:rPr>
              <w:t>4</w:t>
            </w:r>
            <w:r w:rsidR="008E44DC" w:rsidRPr="004E49D7">
              <w:rPr>
                <w:rFonts w:ascii="標楷體" w:eastAsia="標楷體" w:hAnsi="標楷體" w:cs="標楷體"/>
                <w:color w:val="auto"/>
                <w:sz w:val="24"/>
                <w:szCs w:val="24"/>
              </w:rPr>
              <w:t>.透明水箱</w:t>
            </w:r>
          </w:p>
          <w:p w14:paraId="22FFE067" w14:textId="083AF833" w:rsidR="004B4405" w:rsidRPr="004E49D7" w:rsidRDefault="009F1921"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hint="eastAsia"/>
                <w:color w:val="auto"/>
                <w:sz w:val="24"/>
                <w:szCs w:val="24"/>
              </w:rPr>
              <w:t>5</w:t>
            </w:r>
            <w:r w:rsidR="008E44DC" w:rsidRPr="004E49D7">
              <w:rPr>
                <w:rFonts w:ascii="標楷體" w:eastAsia="標楷體" w:hAnsi="標楷體" w:cs="標楷體"/>
                <w:color w:val="auto"/>
                <w:sz w:val="24"/>
                <w:szCs w:val="24"/>
              </w:rPr>
              <w:t>.顏料</w:t>
            </w:r>
          </w:p>
          <w:p w14:paraId="4D508451" w14:textId="0B84E1CD" w:rsidR="004B4405" w:rsidRPr="004E49D7" w:rsidRDefault="009F1921"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hint="eastAsia"/>
                <w:color w:val="auto"/>
                <w:sz w:val="24"/>
                <w:szCs w:val="24"/>
              </w:rPr>
              <w:t>6</w:t>
            </w:r>
            <w:r w:rsidR="008E44DC" w:rsidRPr="004E49D7">
              <w:rPr>
                <w:rFonts w:ascii="標楷體" w:eastAsia="標楷體" w:hAnsi="標楷體" w:cs="標楷體"/>
                <w:color w:val="auto"/>
                <w:sz w:val="24"/>
                <w:szCs w:val="24"/>
              </w:rPr>
              <w:t>.放大鏡</w:t>
            </w:r>
          </w:p>
          <w:p w14:paraId="24F0FA68" w14:textId="4FC54089" w:rsidR="004B4405" w:rsidRPr="004E49D7" w:rsidRDefault="009F1921"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hint="eastAsia"/>
                <w:color w:val="auto"/>
                <w:sz w:val="24"/>
                <w:szCs w:val="24"/>
              </w:rPr>
              <w:t>7</w:t>
            </w:r>
            <w:r w:rsidR="008E44DC" w:rsidRPr="004E49D7">
              <w:rPr>
                <w:rFonts w:ascii="標楷體" w:eastAsia="標楷體" w:hAnsi="標楷體" w:cs="標楷體"/>
                <w:color w:val="auto"/>
                <w:sz w:val="24"/>
                <w:szCs w:val="24"/>
              </w:rPr>
              <w:t>.教學媒體</w:t>
            </w:r>
          </w:p>
          <w:p w14:paraId="4BC33F99" w14:textId="77777777" w:rsidR="004B4405" w:rsidRPr="00B76E9C" w:rsidRDefault="004B4405" w:rsidP="008E44DC">
            <w:pPr>
              <w:pStyle w:val="Textbody"/>
              <w:snapToGrid w:val="0"/>
              <w:ind w:left="92" w:hanging="7"/>
              <w:rPr>
                <w:rFonts w:ascii="標楷體" w:eastAsia="標楷體" w:hAnsi="標楷體" w:cs="標楷體"/>
                <w:color w:val="auto"/>
                <w:sz w:val="24"/>
                <w:szCs w:val="24"/>
              </w:rPr>
            </w:pPr>
          </w:p>
          <w:p w14:paraId="1C6BA5EE"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68C94AAA"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1.重述重點</w:t>
            </w:r>
          </w:p>
          <w:p w14:paraId="0D42463C"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2.觀察</w:t>
            </w:r>
          </w:p>
          <w:p w14:paraId="428D238B"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3.推論</w:t>
            </w:r>
          </w:p>
          <w:p w14:paraId="3B996ABB"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4.資料蒐集</w:t>
            </w:r>
          </w:p>
          <w:p w14:paraId="07A05C9B"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E0D6387"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口頭評量</w:t>
            </w:r>
          </w:p>
          <w:p w14:paraId="52AFF4E1"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實作評量</w:t>
            </w:r>
          </w:p>
          <w:p w14:paraId="4352367A"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400BEE3"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【性別平等教育】</w:t>
            </w:r>
          </w:p>
          <w:p w14:paraId="6BA7D8C3"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性E3 覺察性別角色的刻板印象，了解家庭、學校與職業的分工，不應受性別的限制。</w:t>
            </w:r>
          </w:p>
          <w:p w14:paraId="2133A9ED" w14:textId="77777777" w:rsidR="0018003A" w:rsidRDefault="008E44DC">
            <w:pPr>
              <w:pStyle w:val="Textbody"/>
              <w:autoSpaceDE w:val="0"/>
              <w:snapToGrid w:val="0"/>
              <w:rPr>
                <w:color w:val="auto"/>
              </w:rPr>
            </w:pPr>
            <w:r>
              <w:rPr>
                <w:rFonts w:ascii="標楷體" w:eastAsia="標楷體" w:hAnsi="標楷體" w:cs="標楷體"/>
                <w:color w:val="auto"/>
                <w:sz w:val="24"/>
                <w:szCs w:val="24"/>
              </w:rPr>
              <w:t>【人權教育】</w:t>
            </w:r>
          </w:p>
          <w:p w14:paraId="560AB0F4"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人E5 </w:t>
            </w:r>
            <w:r w:rsidRPr="004E49D7">
              <w:rPr>
                <w:rFonts w:ascii="標楷體" w:eastAsia="標楷體" w:hAnsi="標楷體" w:cs="標楷體"/>
                <w:color w:val="auto"/>
                <w:sz w:val="24"/>
                <w:szCs w:val="24"/>
              </w:rPr>
              <w:t>欣賞、包容個別差異並尊重自己與他人的權利。</w:t>
            </w:r>
          </w:p>
          <w:p w14:paraId="733361E5" w14:textId="77777777" w:rsidR="0018003A" w:rsidRDefault="008E44DC">
            <w:pPr>
              <w:pStyle w:val="Textbody"/>
              <w:autoSpaceDE w:val="0"/>
              <w:snapToGrid w:val="0"/>
              <w:rPr>
                <w:color w:val="auto"/>
              </w:rPr>
            </w:pPr>
            <w:r>
              <w:rPr>
                <w:rFonts w:ascii="標楷體" w:eastAsia="標楷體" w:hAnsi="標楷體" w:cs="標楷體"/>
                <w:color w:val="auto"/>
                <w:sz w:val="24"/>
                <w:szCs w:val="24"/>
              </w:rPr>
              <w:t>【科技教育】</w:t>
            </w:r>
          </w:p>
          <w:p w14:paraId="153F858E"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科E1 </w:t>
            </w:r>
            <w:r w:rsidRPr="004E49D7">
              <w:rPr>
                <w:rFonts w:ascii="標楷體" w:eastAsia="標楷體" w:hAnsi="標楷體" w:cs="標楷體"/>
                <w:color w:val="auto"/>
                <w:sz w:val="24"/>
                <w:szCs w:val="24"/>
              </w:rPr>
              <w:t>了解平日常見科技產品的用途與運作方式。</w:t>
            </w:r>
          </w:p>
          <w:p w14:paraId="40F359B3"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科E4 </w:t>
            </w:r>
            <w:r w:rsidRPr="004E49D7">
              <w:rPr>
                <w:rFonts w:ascii="標楷體" w:eastAsia="標楷體" w:hAnsi="標楷體" w:cs="標楷體"/>
                <w:color w:val="auto"/>
                <w:sz w:val="24"/>
                <w:szCs w:val="24"/>
              </w:rPr>
              <w:t>體會動手實作的樂趣，並養成正向的科技態度。</w:t>
            </w:r>
          </w:p>
          <w:p w14:paraId="52C4FBF2"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科E5 </w:t>
            </w:r>
            <w:r w:rsidRPr="004E49D7">
              <w:rPr>
                <w:rFonts w:ascii="標楷體" w:eastAsia="標楷體" w:hAnsi="標楷體" w:cs="標楷體"/>
                <w:color w:val="auto"/>
                <w:sz w:val="24"/>
                <w:szCs w:val="24"/>
              </w:rPr>
              <w:t>繪製簡單草圖以呈現設計構想。</w:t>
            </w:r>
          </w:p>
          <w:p w14:paraId="6A025D89"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 xml:space="preserve">科E9 </w:t>
            </w:r>
            <w:r w:rsidRPr="004E49D7">
              <w:rPr>
                <w:rFonts w:ascii="標楷體" w:eastAsia="標楷體" w:hAnsi="標楷體" w:cs="標楷體"/>
                <w:color w:val="auto"/>
                <w:sz w:val="24"/>
                <w:szCs w:val="24"/>
              </w:rPr>
              <w:t>具備與他人團隊合作的能力。</w:t>
            </w:r>
          </w:p>
          <w:p w14:paraId="77CB3CD0"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【生命教育】</w:t>
            </w:r>
          </w:p>
          <w:p w14:paraId="4AE8F4EB" w14:textId="77777777" w:rsidR="0018003A" w:rsidRDefault="008E44DC">
            <w:pPr>
              <w:pStyle w:val="Textbody"/>
              <w:autoSpaceDE w:val="0"/>
              <w:snapToGrid w:val="0"/>
              <w:rPr>
                <w:color w:val="auto"/>
              </w:rPr>
            </w:pPr>
            <w:r w:rsidRPr="002A08A7">
              <w:rPr>
                <w:rFonts w:ascii="標楷體" w:eastAsia="標楷體" w:hAnsi="標楷體" w:cs="標楷體"/>
                <w:color w:val="0070C0"/>
                <w:sz w:val="24"/>
                <w:szCs w:val="24"/>
              </w:rPr>
              <w:t>生E6 從日常生活中培養道德感以及美感，練習做出道德判斷以及審美判斷，分辨事實和價值的不同。</w:t>
            </w:r>
          </w:p>
          <w:p w14:paraId="6608B0DD" w14:textId="77777777" w:rsidR="0018003A" w:rsidRDefault="008E44DC">
            <w:pPr>
              <w:pStyle w:val="Textbody"/>
              <w:autoSpaceDE w:val="0"/>
              <w:snapToGrid w:val="0"/>
              <w:rPr>
                <w:color w:val="auto"/>
              </w:rPr>
            </w:pPr>
            <w:r>
              <w:rPr>
                <w:rFonts w:ascii="標楷體" w:eastAsia="標楷體" w:hAnsi="標楷體" w:cs="標楷體"/>
                <w:color w:val="auto"/>
                <w:sz w:val="24"/>
                <w:szCs w:val="24"/>
              </w:rPr>
              <w:t>【法治教育】</w:t>
            </w:r>
          </w:p>
          <w:p w14:paraId="7675F1C9"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法E4 </w:t>
            </w:r>
            <w:r w:rsidRPr="004E49D7">
              <w:rPr>
                <w:rFonts w:ascii="標楷體" w:eastAsia="標楷體" w:hAnsi="標楷體" w:cs="標楷體"/>
                <w:color w:val="auto"/>
                <w:sz w:val="24"/>
                <w:szCs w:val="24"/>
              </w:rPr>
              <w:t>參與規則的制定並遵守之。</w:t>
            </w:r>
          </w:p>
          <w:p w14:paraId="25C9B49E" w14:textId="77777777" w:rsidR="0018003A" w:rsidRDefault="008E44DC">
            <w:pPr>
              <w:pStyle w:val="Textbody"/>
              <w:autoSpaceDE w:val="0"/>
              <w:snapToGrid w:val="0"/>
              <w:rPr>
                <w:color w:val="auto"/>
              </w:rPr>
            </w:pPr>
            <w:r>
              <w:rPr>
                <w:rFonts w:ascii="標楷體" w:eastAsia="標楷體" w:hAnsi="標楷體" w:cs="標楷體"/>
                <w:color w:val="auto"/>
                <w:sz w:val="24"/>
                <w:szCs w:val="24"/>
              </w:rPr>
              <w:t>【資訊教育】</w:t>
            </w:r>
          </w:p>
          <w:p w14:paraId="4622C9F8"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資E2 </w:t>
            </w:r>
            <w:r w:rsidRPr="004E49D7">
              <w:rPr>
                <w:rFonts w:ascii="標楷體" w:eastAsia="標楷體" w:hAnsi="標楷體" w:cs="標楷體"/>
                <w:color w:val="auto"/>
                <w:sz w:val="24"/>
                <w:szCs w:val="24"/>
              </w:rPr>
              <w:t>使用資訊科技解決生活中簡單的問題。</w:t>
            </w:r>
          </w:p>
          <w:p w14:paraId="3FAB0E41"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資E11 </w:t>
            </w:r>
            <w:r w:rsidRPr="004E49D7">
              <w:rPr>
                <w:rFonts w:ascii="標楷體" w:eastAsia="標楷體" w:hAnsi="標楷體" w:cs="標楷體"/>
                <w:color w:val="auto"/>
                <w:sz w:val="24"/>
                <w:szCs w:val="24"/>
              </w:rPr>
              <w:t>建立康健的數位使用習慣與態度。</w:t>
            </w:r>
          </w:p>
          <w:p w14:paraId="204EA151"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【安全教育】</w:t>
            </w:r>
          </w:p>
          <w:p w14:paraId="038F61C4"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安E1 了解安全教育。</w:t>
            </w:r>
          </w:p>
          <w:p w14:paraId="2EA65EAA" w14:textId="77777777" w:rsidR="0018003A" w:rsidRDefault="008E44DC">
            <w:pPr>
              <w:pStyle w:val="Textbody"/>
              <w:autoSpaceDE w:val="0"/>
              <w:snapToGrid w:val="0"/>
              <w:rPr>
                <w:color w:val="auto"/>
              </w:rPr>
            </w:pPr>
            <w:r w:rsidRPr="002A08A7">
              <w:rPr>
                <w:rFonts w:ascii="標楷體" w:eastAsia="標楷體" w:hAnsi="標楷體" w:cs="標楷體"/>
                <w:color w:val="0070C0"/>
                <w:sz w:val="24"/>
                <w:szCs w:val="24"/>
              </w:rPr>
              <w:lastRenderedPageBreak/>
              <w:t>安E4 探討日常生活應該注意的安全。</w:t>
            </w:r>
          </w:p>
          <w:p w14:paraId="3F8A7E05" w14:textId="77777777" w:rsidR="0018003A" w:rsidRDefault="008E44DC">
            <w:pPr>
              <w:pStyle w:val="Textbody"/>
              <w:autoSpaceDE w:val="0"/>
              <w:snapToGrid w:val="0"/>
              <w:rPr>
                <w:color w:val="auto"/>
              </w:rPr>
            </w:pPr>
            <w:r>
              <w:rPr>
                <w:rFonts w:ascii="標楷體" w:eastAsia="標楷體" w:hAnsi="標楷體" w:cs="標楷體"/>
                <w:color w:val="auto"/>
                <w:sz w:val="24"/>
                <w:szCs w:val="24"/>
              </w:rPr>
              <w:t>【生涯規劃教育】</w:t>
            </w:r>
          </w:p>
          <w:p w14:paraId="3F114CA0"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涯E12 </w:t>
            </w:r>
            <w:r w:rsidRPr="004E49D7">
              <w:rPr>
                <w:rFonts w:ascii="標楷體" w:eastAsia="標楷體" w:hAnsi="標楷體" w:cs="標楷體"/>
                <w:color w:val="auto"/>
                <w:sz w:val="24"/>
                <w:szCs w:val="24"/>
              </w:rPr>
              <w:t>學習解決問題與做決定的能力。</w:t>
            </w:r>
          </w:p>
          <w:p w14:paraId="15B5628E" w14:textId="77777777" w:rsidR="0018003A" w:rsidRDefault="008E44DC">
            <w:pPr>
              <w:pStyle w:val="Textbody"/>
              <w:autoSpaceDE w:val="0"/>
              <w:snapToGrid w:val="0"/>
              <w:rPr>
                <w:color w:val="auto"/>
              </w:rPr>
            </w:pPr>
            <w:r>
              <w:rPr>
                <w:rFonts w:ascii="標楷體" w:eastAsia="標楷體" w:hAnsi="標楷體" w:cs="標楷體"/>
                <w:color w:val="auto"/>
                <w:sz w:val="24"/>
                <w:szCs w:val="24"/>
              </w:rPr>
              <w:t>【閱讀素養教育】</w:t>
            </w:r>
          </w:p>
          <w:p w14:paraId="6A929F8D"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 </w:t>
            </w:r>
            <w:r w:rsidRPr="004E49D7">
              <w:rPr>
                <w:rFonts w:ascii="標楷體" w:eastAsia="標楷體" w:hAnsi="標楷體" w:cs="標楷體"/>
                <w:color w:val="auto"/>
                <w:sz w:val="24"/>
                <w:szCs w:val="24"/>
              </w:rPr>
              <w:t>認識一般生活情境中需要使用的，以及學習學科基礎知識所應具備的字詞彙。</w:t>
            </w:r>
          </w:p>
          <w:p w14:paraId="15FFC662"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閱E4 </w:t>
            </w:r>
            <w:r w:rsidRPr="004E49D7">
              <w:rPr>
                <w:rFonts w:ascii="標楷體" w:eastAsia="標楷體" w:hAnsi="標楷體" w:cs="標楷體"/>
                <w:color w:val="auto"/>
                <w:sz w:val="24"/>
                <w:szCs w:val="24"/>
              </w:rPr>
              <w:t>中高年級後需發展長篇文本的閱讀理解能力。</w:t>
            </w:r>
          </w:p>
          <w:p w14:paraId="106A4F22"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閱E12 </w:t>
            </w:r>
            <w:r w:rsidRPr="004E49D7">
              <w:rPr>
                <w:rFonts w:ascii="標楷體" w:eastAsia="標楷體" w:hAnsi="標楷體" w:cs="標楷體"/>
                <w:color w:val="auto"/>
                <w:sz w:val="24"/>
                <w:szCs w:val="24"/>
              </w:rPr>
              <w:t>培養喜愛閱讀的態度。</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596A814C" w14:textId="77777777" w:rsidR="004B4405" w:rsidRPr="007E6285" w:rsidRDefault="008E44DC" w:rsidP="008E44DC">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65EF386B" w14:textId="77777777" w:rsidR="004B4405" w:rsidRPr="007E6285" w:rsidRDefault="008E44DC" w:rsidP="008E44DC">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25544BB9" w14:textId="77777777" w:rsidR="004B4405" w:rsidRPr="007E6285" w:rsidRDefault="008E44DC" w:rsidP="008E44DC">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2DE9AC6F"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rPr>
              <w:t>2.協同節數：</w:t>
            </w:r>
          </w:p>
          <w:p w14:paraId="7888E8F3"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u w:val="single"/>
              </w:rPr>
              <w:t>＿      ＿＿</w:t>
            </w:r>
          </w:p>
        </w:tc>
      </w:tr>
      <w:tr w:rsidR="008E44DC" w:rsidRPr="007E6285" w14:paraId="7770D92B" w14:textId="77777777" w:rsidTr="008E44DC">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016701F"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第九週</w:t>
            </w:r>
          </w:p>
          <w:p w14:paraId="17D82B22" w14:textId="4EC58DAB" w:rsidR="004B4405" w:rsidRPr="00D0385A" w:rsidRDefault="004B4405" w:rsidP="008E44DC">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AFB70F8" w14:textId="77777777" w:rsidR="0018003A" w:rsidRDefault="008E44DC">
            <w:pPr>
              <w:pStyle w:val="Default"/>
              <w:snapToGrid w:val="0"/>
              <w:rPr>
                <w:color w:val="auto"/>
              </w:rPr>
            </w:pPr>
            <w:r>
              <w:rPr>
                <w:color w:val="auto"/>
              </w:rPr>
              <w:t xml:space="preserve">ti-Ⅲ-1 </w:t>
            </w:r>
            <w:r w:rsidRPr="004E49D7">
              <w:rPr>
                <w:color w:val="auto"/>
              </w:rPr>
              <w:t>能運用好奇心察覺日常生活現象的規律性會因為某些改變而產生差異，並能依據已知的科學知識科學方法想像可能發生的事情，以察覺不同的方法，也常能做出不同的成品。</w:t>
            </w:r>
          </w:p>
          <w:p w14:paraId="7B29CE14" w14:textId="77777777" w:rsidR="0018003A" w:rsidRDefault="008E44DC">
            <w:pPr>
              <w:pStyle w:val="Default"/>
              <w:snapToGrid w:val="0"/>
              <w:rPr>
                <w:color w:val="auto"/>
              </w:rPr>
            </w:pPr>
            <w:r>
              <w:rPr>
                <w:color w:val="auto"/>
              </w:rPr>
              <w:t xml:space="preserve">tm-Ⅲ-1 </w:t>
            </w:r>
            <w:r w:rsidRPr="004E49D7">
              <w:rPr>
                <w:color w:val="auto"/>
              </w:rPr>
              <w:t>能經由提問、觀察及實驗等歷程，探索自然界現象之間的關係，建立簡單的概念模型，並理解到有不同模型的存在。</w:t>
            </w:r>
          </w:p>
          <w:p w14:paraId="0DD3DC5D" w14:textId="77777777" w:rsidR="0018003A" w:rsidRDefault="008E44DC">
            <w:pPr>
              <w:pStyle w:val="Default"/>
              <w:snapToGrid w:val="0"/>
              <w:rPr>
                <w:color w:val="auto"/>
              </w:rPr>
            </w:pPr>
            <w:r>
              <w:rPr>
                <w:color w:val="auto"/>
              </w:rPr>
              <w:lastRenderedPageBreak/>
              <w:t xml:space="preserve">ai-Ⅲ-1 </w:t>
            </w:r>
            <w:r w:rsidRPr="004E49D7">
              <w:rPr>
                <w:color w:val="auto"/>
              </w:rPr>
              <w:t>透過科學探索了解現象發生的原因或機制，滿足好奇心。</w:t>
            </w:r>
          </w:p>
          <w:p w14:paraId="13B9A272" w14:textId="77777777" w:rsidR="0018003A" w:rsidRDefault="008E44DC">
            <w:pPr>
              <w:pStyle w:val="Default"/>
              <w:snapToGrid w:val="0"/>
              <w:rPr>
                <w:color w:val="auto"/>
              </w:rPr>
            </w:pPr>
            <w:r>
              <w:rPr>
                <w:color w:val="auto"/>
              </w:rPr>
              <w:t xml:space="preserve">ah-Ⅲ-1 </w:t>
            </w:r>
            <w:r w:rsidRPr="004E49D7">
              <w:rPr>
                <w:color w:val="auto"/>
              </w:rPr>
              <w:t>利用科學知識理解日常生活觀察到的現象。</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399ADE7"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INc-Ⅲ-2 </w:t>
            </w:r>
            <w:r w:rsidRPr="004E49D7">
              <w:rPr>
                <w:rFonts w:ascii="標楷體" w:eastAsia="標楷體" w:hAnsi="標楷體" w:cs="標楷體"/>
                <w:color w:val="auto"/>
                <w:sz w:val="24"/>
                <w:szCs w:val="24"/>
              </w:rPr>
              <w:t>自然界或生活中有趣的最大或最小的事物（量），事物大小宜用適當的單位來表示。</w:t>
            </w:r>
          </w:p>
          <w:p w14:paraId="49B1637D" w14:textId="77777777" w:rsidR="0018003A" w:rsidRDefault="008E44DC">
            <w:pPr>
              <w:pStyle w:val="Textbody"/>
              <w:snapToGrid w:val="0"/>
              <w:rPr>
                <w:color w:val="auto"/>
              </w:rPr>
            </w:pPr>
            <w:r>
              <w:rPr>
                <w:rFonts w:ascii="標楷體" w:eastAsia="標楷體" w:hAnsi="標楷體" w:cs="標楷體"/>
                <w:color w:val="auto"/>
                <w:sz w:val="24"/>
                <w:szCs w:val="24"/>
              </w:rPr>
              <w:t xml:space="preserve">INe-Ⅲ-7 </w:t>
            </w:r>
            <w:r w:rsidRPr="004E49D7">
              <w:rPr>
                <w:rFonts w:ascii="標楷體" w:eastAsia="標楷體" w:hAnsi="標楷體" w:cs="標楷體"/>
                <w:color w:val="auto"/>
                <w:sz w:val="24"/>
                <w:szCs w:val="24"/>
              </w:rPr>
              <w:t>陽光是由不同色光組成。</w:t>
            </w:r>
          </w:p>
          <w:p w14:paraId="354293D1" w14:textId="77777777" w:rsidR="0018003A" w:rsidRDefault="008E44DC">
            <w:pPr>
              <w:pStyle w:val="Textbody"/>
              <w:snapToGrid w:val="0"/>
              <w:rPr>
                <w:color w:val="auto"/>
              </w:rPr>
            </w:pPr>
            <w:r>
              <w:rPr>
                <w:rFonts w:ascii="標楷體" w:eastAsia="標楷體" w:hAnsi="標楷體" w:cs="標楷體"/>
                <w:color w:val="auto"/>
                <w:sz w:val="24"/>
                <w:szCs w:val="24"/>
              </w:rPr>
              <w:t xml:space="preserve">INe-Ⅲ-8 </w:t>
            </w:r>
            <w:r w:rsidRPr="004E49D7">
              <w:rPr>
                <w:rFonts w:ascii="標楷體" w:eastAsia="標楷體" w:hAnsi="標楷體" w:cs="標楷體"/>
                <w:color w:val="auto"/>
                <w:sz w:val="24"/>
                <w:szCs w:val="24"/>
              </w:rPr>
              <w:t>光會有折射現象，放大鏡可聚光和成像。</w:t>
            </w:r>
          </w:p>
          <w:p w14:paraId="562D97DC" w14:textId="77777777" w:rsidR="0018003A" w:rsidRDefault="008E44DC">
            <w:pPr>
              <w:pStyle w:val="Textbody"/>
              <w:snapToGrid w:val="0"/>
              <w:rPr>
                <w:color w:val="auto"/>
              </w:rPr>
            </w:pPr>
            <w:r>
              <w:rPr>
                <w:rFonts w:ascii="標楷體" w:eastAsia="標楷體" w:hAnsi="標楷體" w:cs="標楷體"/>
                <w:color w:val="auto"/>
                <w:sz w:val="24"/>
                <w:szCs w:val="24"/>
              </w:rPr>
              <w:t xml:space="preserve">INf-Ⅲ-1 </w:t>
            </w:r>
            <w:r w:rsidRPr="004E49D7">
              <w:rPr>
                <w:rFonts w:ascii="標楷體" w:eastAsia="標楷體" w:hAnsi="標楷體" w:cs="標楷體"/>
                <w:color w:val="auto"/>
                <w:sz w:val="24"/>
                <w:szCs w:val="24"/>
              </w:rPr>
              <w:t>世界與本地不同性別科學家的事蹟與貢獻。</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E27B215"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第二單元探索聲光世界</w:t>
            </w:r>
          </w:p>
          <w:p w14:paraId="43E79D54"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活動三光有什麼特性與現象</w:t>
            </w:r>
          </w:p>
          <w:p w14:paraId="278B8738" w14:textId="77777777"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【活動3-2】放大鏡</w:t>
            </w:r>
          </w:p>
          <w:p w14:paraId="2ECF31CE"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w:t>
            </w:r>
            <w:r w:rsidRPr="004E49D7">
              <w:rPr>
                <w:rFonts w:ascii="標楷體" w:eastAsia="標楷體" w:hAnsi="標楷體" w:cs="標楷體"/>
                <w:color w:val="auto"/>
                <w:sz w:val="24"/>
                <w:szCs w:val="24"/>
              </w:rPr>
              <w:t>.教師引導學生透過放大鏡看</w:t>
            </w:r>
            <w:r>
              <w:rPr>
                <w:rFonts w:ascii="標楷體" w:eastAsia="標楷體" w:hAnsi="標楷體" w:cs="標楷體"/>
                <w:color w:val="auto"/>
                <w:sz w:val="24"/>
                <w:szCs w:val="24"/>
              </w:rPr>
              <w:t>距離遠近不同的物體，比較物體影像的不同。</w:t>
            </w:r>
          </w:p>
          <w:p w14:paraId="5DB68A18"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2.教師</w:t>
            </w:r>
            <w:r w:rsidRPr="004E49D7">
              <w:rPr>
                <w:rFonts w:ascii="標楷體" w:eastAsia="標楷體" w:hAnsi="標楷體" w:cs="標楷體"/>
                <w:color w:val="auto"/>
                <w:sz w:val="24"/>
                <w:szCs w:val="24"/>
              </w:rPr>
              <w:t>說明放大鏡可以將物體的影像放大，看</w:t>
            </w:r>
            <w:r>
              <w:rPr>
                <w:rFonts w:ascii="標楷體" w:eastAsia="標楷體" w:hAnsi="標楷體" w:cs="標楷體"/>
                <w:color w:val="auto"/>
                <w:sz w:val="24"/>
                <w:szCs w:val="24"/>
              </w:rPr>
              <w:t>遠方</w:t>
            </w:r>
            <w:r w:rsidRPr="004E49D7">
              <w:rPr>
                <w:rFonts w:ascii="標楷體" w:eastAsia="標楷體" w:hAnsi="標楷體" w:cs="標楷體"/>
                <w:color w:val="auto"/>
                <w:sz w:val="24"/>
                <w:szCs w:val="24"/>
              </w:rPr>
              <w:t>物體</w:t>
            </w:r>
            <w:r>
              <w:rPr>
                <w:rFonts w:ascii="標楷體" w:eastAsia="標楷體" w:hAnsi="標楷體" w:cs="標楷體"/>
                <w:color w:val="auto"/>
                <w:sz w:val="24"/>
                <w:szCs w:val="24"/>
              </w:rPr>
              <w:t>時，則會看到</w:t>
            </w:r>
            <w:r w:rsidRPr="004E49D7">
              <w:rPr>
                <w:rFonts w:ascii="標楷體" w:eastAsia="標楷體" w:hAnsi="標楷體" w:cs="標楷體"/>
                <w:color w:val="auto"/>
                <w:sz w:val="24"/>
                <w:szCs w:val="24"/>
              </w:rPr>
              <w:t>倒立的影像。</w:t>
            </w:r>
          </w:p>
          <w:p w14:paraId="3EDCA7E4"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3</w:t>
            </w:r>
            <w:r w:rsidRPr="004E49D7">
              <w:rPr>
                <w:rFonts w:ascii="標楷體" w:eastAsia="標楷體" w:hAnsi="標楷體" w:cs="標楷體"/>
                <w:color w:val="auto"/>
                <w:sz w:val="24"/>
                <w:szCs w:val="24"/>
              </w:rPr>
              <w:t>.教師引導學生根據觀察結果歸納，與一般玻璃片不同，放大鏡是使用中間厚、四周較薄的玻璃片製成的，又稱為凸透鏡。透過放大鏡來觀察物體時，只要放大鏡與物體間有最適當的距離，物體的影像會被放大。用放大鏡看稍遠的物品，則可以看到倒立的影像。</w:t>
            </w:r>
          </w:p>
          <w:p w14:paraId="3221A242"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4.教師透過課本圖片引導學生，認識生活中</w:t>
            </w:r>
            <w:r w:rsidRPr="00555BE8">
              <w:rPr>
                <w:rFonts w:ascii="標楷體" w:eastAsia="標楷體" w:hAnsi="標楷體" w:cs="標楷體"/>
                <w:color w:val="auto"/>
                <w:sz w:val="24"/>
                <w:szCs w:val="24"/>
              </w:rPr>
              <w:t>放大鏡的應用</w:t>
            </w:r>
            <w:r>
              <w:rPr>
                <w:rFonts w:ascii="標楷體" w:eastAsia="標楷體" w:hAnsi="標楷體" w:cs="標楷體"/>
                <w:color w:val="auto"/>
                <w:sz w:val="24"/>
                <w:szCs w:val="24"/>
              </w:rPr>
              <w:t>，例如</w:t>
            </w:r>
            <w:r w:rsidRPr="00555BE8">
              <w:rPr>
                <w:rFonts w:ascii="標楷體" w:eastAsia="標楷體" w:hAnsi="標楷體" w:cs="標楷體"/>
                <w:color w:val="auto"/>
                <w:sz w:val="24"/>
                <w:szCs w:val="24"/>
              </w:rPr>
              <w:t>昆蟲觀察罐</w:t>
            </w:r>
            <w:r>
              <w:rPr>
                <w:rFonts w:ascii="標楷體" w:eastAsia="標楷體" w:hAnsi="標楷體" w:cs="標楷體"/>
                <w:color w:val="auto"/>
                <w:sz w:val="24"/>
                <w:szCs w:val="24"/>
              </w:rPr>
              <w:t>的蓋子、投影機的鏡頭、有些手電筒會加上凸透鏡等。</w:t>
            </w:r>
          </w:p>
          <w:p w14:paraId="4F5A7BF1" w14:textId="510C22D5"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【活動3-3】美麗的色光</w:t>
            </w:r>
          </w:p>
          <w:p w14:paraId="5E6D13A0" w14:textId="77777777" w:rsidR="00D248EE" w:rsidRPr="00D248EE" w:rsidRDefault="00D248EE" w:rsidP="00D248EE">
            <w:pPr>
              <w:autoSpaceDN/>
              <w:textAlignment w:val="auto"/>
              <w:rPr>
                <w:rFonts w:eastAsiaTheme="minorEastAsia"/>
                <w:color w:val="auto"/>
                <w:sz w:val="24"/>
                <w:szCs w:val="24"/>
              </w:rPr>
            </w:pPr>
            <w:r w:rsidRPr="00D248EE">
              <w:rPr>
                <w:rFonts w:ascii="標楷體" w:eastAsia="標楷體" w:hAnsi="標楷體" w:cs="標楷體"/>
                <w:color w:val="FF0000"/>
                <w:sz w:val="24"/>
                <w:szCs w:val="24"/>
              </w:rPr>
              <w:t>1.教師</w:t>
            </w:r>
            <w:r w:rsidRPr="00D248EE">
              <w:rPr>
                <w:rFonts w:ascii="標楷體" w:eastAsia="標楷體" w:hAnsi="標楷體" w:cs="標楷體" w:hint="eastAsia"/>
                <w:color w:val="FF0000"/>
                <w:sz w:val="24"/>
                <w:szCs w:val="24"/>
              </w:rPr>
              <w:t>播放「最長壽彩虹在台灣!今獲世界紀錄認證」</w:t>
            </w:r>
            <w:hyperlink r:id="rId16" w:history="1">
              <w:r w:rsidRPr="00D248EE">
                <w:rPr>
                  <w:rFonts w:ascii="標楷體" w:eastAsia="標楷體" w:hAnsi="標楷體" w:cs="標楷體"/>
                  <w:color w:val="0563C1" w:themeColor="hyperlink"/>
                  <w:sz w:val="24"/>
                  <w:szCs w:val="24"/>
                  <w:u w:val="single"/>
                </w:rPr>
                <w:t>https://www.youtube.com/</w:t>
              </w:r>
              <w:r w:rsidRPr="00D248EE">
                <w:rPr>
                  <w:rFonts w:ascii="標楷體" w:eastAsia="標楷體" w:hAnsi="標楷體" w:cs="標楷體"/>
                  <w:color w:val="0563C1" w:themeColor="hyperlink"/>
                  <w:sz w:val="24"/>
                  <w:szCs w:val="24"/>
                  <w:u w:val="single"/>
                </w:rPr>
                <w:lastRenderedPageBreak/>
                <w:t>watch?v=m0-t96gZilA</w:t>
              </w:r>
            </w:hyperlink>
            <w:r w:rsidRPr="00D248EE">
              <w:rPr>
                <w:rFonts w:ascii="標楷體" w:eastAsia="標楷體" w:hAnsi="標楷體" w:cs="標楷體"/>
                <w:color w:val="FF0000"/>
                <w:sz w:val="24"/>
                <w:szCs w:val="24"/>
              </w:rPr>
              <w:t>引導學生回憶生活經驗，生活中有哪些物品上或情境中可以看到像彩虹般的色光，例如彩虹、地面上的油漬、光碟片背後、雷射貼紙或雷射卡片、陽光下吹肥皂泡泡、陽光穿過水晶玻璃等。</w:t>
            </w:r>
          </w:p>
          <w:p w14:paraId="59A12FDA" w14:textId="77777777" w:rsidR="00D248EE" w:rsidRPr="00D248EE" w:rsidRDefault="00D248EE" w:rsidP="008E44DC">
            <w:pPr>
              <w:pStyle w:val="Textbody"/>
              <w:snapToGrid w:val="0"/>
              <w:rPr>
                <w:rFonts w:ascii="標楷體" w:eastAsia="標楷體" w:hAnsi="標楷體" w:cs="標楷體"/>
                <w:color w:val="auto"/>
                <w:sz w:val="24"/>
                <w:szCs w:val="24"/>
              </w:rPr>
            </w:pPr>
          </w:p>
          <w:p w14:paraId="5D51AEB5" w14:textId="03055489" w:rsidR="004B4405" w:rsidRDefault="009F1921" w:rsidP="008E44DC">
            <w:pPr>
              <w:pStyle w:val="Textbody"/>
              <w:snapToGrid w:val="0"/>
              <w:rPr>
                <w:rFonts w:ascii="標楷體" w:eastAsia="標楷體" w:hAnsi="標楷體" w:cs="標楷體"/>
                <w:color w:val="auto"/>
                <w:sz w:val="24"/>
                <w:szCs w:val="24"/>
              </w:rPr>
            </w:pPr>
            <w:r>
              <w:rPr>
                <w:rFonts w:ascii="標楷體" w:eastAsia="標楷體" w:hAnsi="標楷體" w:cs="標楷體" w:hint="eastAsia"/>
                <w:color w:val="auto"/>
                <w:sz w:val="24"/>
                <w:szCs w:val="24"/>
              </w:rPr>
              <w:t>2</w:t>
            </w:r>
            <w:r w:rsidR="008E44DC" w:rsidRPr="004E49D7">
              <w:rPr>
                <w:rFonts w:ascii="標楷體" w:eastAsia="標楷體" w:hAnsi="標楷體" w:cs="標楷體"/>
                <w:color w:val="auto"/>
                <w:sz w:val="24"/>
                <w:szCs w:val="24"/>
              </w:rPr>
              <w:t>.教師引導學生回憶</w:t>
            </w:r>
            <w:r w:rsidR="008E44DC">
              <w:rPr>
                <w:rFonts w:ascii="標楷體" w:eastAsia="標楷體" w:hAnsi="標楷體" w:cs="標楷體"/>
                <w:color w:val="auto"/>
                <w:sz w:val="24"/>
                <w:szCs w:val="24"/>
              </w:rPr>
              <w:t>在雨過天晴後，曾在天空中看過彩虹的生活經驗</w:t>
            </w:r>
            <w:r w:rsidR="008E44DC" w:rsidRPr="004E49D7">
              <w:rPr>
                <w:rFonts w:ascii="標楷體" w:eastAsia="標楷體" w:hAnsi="標楷體" w:cs="標楷體"/>
                <w:color w:val="auto"/>
                <w:sz w:val="24"/>
                <w:szCs w:val="24"/>
              </w:rPr>
              <w:t>。</w:t>
            </w:r>
          </w:p>
          <w:p w14:paraId="21A82DA6" w14:textId="61E18052" w:rsidR="004B4405" w:rsidRPr="004607F7" w:rsidRDefault="009F1921" w:rsidP="008E44DC">
            <w:pPr>
              <w:pStyle w:val="Textbody"/>
              <w:snapToGrid w:val="0"/>
              <w:rPr>
                <w:rFonts w:ascii="標楷體" w:eastAsia="標楷體" w:hAnsi="標楷體" w:cs="標楷體"/>
                <w:color w:val="0070C0"/>
                <w:sz w:val="24"/>
                <w:szCs w:val="24"/>
              </w:rPr>
            </w:pPr>
            <w:r w:rsidRPr="004607F7">
              <w:rPr>
                <w:rFonts w:ascii="標楷體" w:eastAsia="標楷體" w:hAnsi="標楷體" w:cs="標楷體" w:hint="eastAsia"/>
                <w:color w:val="0070C0"/>
                <w:sz w:val="24"/>
                <w:szCs w:val="24"/>
              </w:rPr>
              <w:t>3</w:t>
            </w:r>
            <w:r w:rsidR="008E44DC" w:rsidRPr="004607F7">
              <w:rPr>
                <w:rFonts w:ascii="標楷體" w:eastAsia="標楷體" w:hAnsi="標楷體" w:cs="標楷體"/>
                <w:color w:val="0070C0"/>
                <w:sz w:val="24"/>
                <w:szCs w:val="24"/>
              </w:rPr>
              <w:t>.教師說明有時下過雨可以看見彩虹，是因為陽光照射到飄浮在空氣中的小水滴，產生折射和反射的現象，使陽光分散成不同的色光。</w:t>
            </w:r>
          </w:p>
          <w:p w14:paraId="4BEBEF41" w14:textId="1DD4127F" w:rsidR="004B4405" w:rsidRPr="004607F7" w:rsidRDefault="009F1921" w:rsidP="008E44DC">
            <w:pPr>
              <w:pStyle w:val="Textbody"/>
              <w:snapToGrid w:val="0"/>
              <w:rPr>
                <w:rFonts w:ascii="標楷體" w:eastAsia="標楷體" w:hAnsi="標楷體" w:cs="標楷體"/>
                <w:color w:val="0070C0"/>
                <w:sz w:val="24"/>
                <w:szCs w:val="24"/>
              </w:rPr>
            </w:pPr>
            <w:r w:rsidRPr="004607F7">
              <w:rPr>
                <w:rFonts w:ascii="標楷體" w:eastAsia="標楷體" w:hAnsi="標楷體" w:cs="標楷體" w:hint="eastAsia"/>
                <w:color w:val="0070C0"/>
                <w:sz w:val="24"/>
                <w:szCs w:val="24"/>
              </w:rPr>
              <w:t>4</w:t>
            </w:r>
            <w:r w:rsidR="008E44DC" w:rsidRPr="004607F7">
              <w:rPr>
                <w:rFonts w:ascii="標楷體" w:eastAsia="標楷體" w:hAnsi="標楷體" w:cs="標楷體"/>
                <w:color w:val="0070C0"/>
                <w:sz w:val="24"/>
                <w:szCs w:val="24"/>
              </w:rPr>
              <w:t>.教師引導學生透過觀察圖照，認識生活中很多情境也會觀察到彩虹般的色光，例如陽光下的噴水池會有彩虹；陽光通過三稜鏡、陽光下吹肥皂泡泡、地面上的油漬、光碟片背後、雷射貼紙或雷射卡片等，也會觀察到色光。</w:t>
            </w:r>
          </w:p>
          <w:p w14:paraId="35466210" w14:textId="026C7AD7" w:rsidR="004B4405" w:rsidRPr="004E49D7" w:rsidRDefault="009F1921" w:rsidP="008E44DC">
            <w:pPr>
              <w:pStyle w:val="Textbody"/>
              <w:snapToGrid w:val="0"/>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5</w:t>
            </w:r>
            <w:r w:rsidR="008E44DC" w:rsidRPr="004E49D7">
              <w:rPr>
                <w:rFonts w:ascii="標楷體" w:eastAsia="標楷體" w:hAnsi="標楷體" w:cs="標楷體"/>
                <w:color w:val="auto"/>
                <w:sz w:val="24"/>
                <w:szCs w:val="24"/>
              </w:rPr>
              <w:t>.進行「製造彩虹色光」實驗，並請學生說明所觀察到的現象。</w:t>
            </w:r>
          </w:p>
          <w:p w14:paraId="682CC44B" w14:textId="0C04EC38" w:rsidR="004B4405" w:rsidRPr="004E49D7" w:rsidRDefault="009F1921" w:rsidP="008E44DC">
            <w:pPr>
              <w:pStyle w:val="Textbody"/>
              <w:snapToGrid w:val="0"/>
              <w:rPr>
                <w:rFonts w:ascii="標楷體" w:eastAsia="標楷體" w:hAnsi="標楷體" w:cs="標楷體"/>
                <w:color w:val="auto"/>
                <w:sz w:val="24"/>
                <w:szCs w:val="24"/>
              </w:rPr>
            </w:pPr>
            <w:r>
              <w:rPr>
                <w:rFonts w:ascii="標楷體" w:eastAsia="標楷體" w:hAnsi="標楷體" w:cs="標楷體" w:hint="eastAsia"/>
                <w:color w:val="auto"/>
                <w:sz w:val="24"/>
                <w:szCs w:val="24"/>
              </w:rPr>
              <w:t>6</w:t>
            </w:r>
            <w:r w:rsidR="008E44DC" w:rsidRPr="004E49D7">
              <w:rPr>
                <w:rFonts w:ascii="標楷體" w:eastAsia="標楷體" w:hAnsi="標楷體" w:cs="標楷體"/>
                <w:color w:val="auto"/>
                <w:sz w:val="24"/>
                <w:szCs w:val="24"/>
              </w:rPr>
              <w:t>.</w:t>
            </w:r>
            <w:r w:rsidR="008E44DC">
              <w:rPr>
                <w:rFonts w:ascii="標楷體" w:eastAsia="標楷體" w:hAnsi="標楷體" w:cs="標楷體"/>
                <w:color w:val="auto"/>
                <w:sz w:val="24"/>
                <w:szCs w:val="24"/>
              </w:rPr>
              <w:t>根據實驗結果，歸納陽光是由不同色光所組成，在陽光下，背對陽光噴水霧時，可以觀察到像彩虹一般的色光。</w:t>
            </w:r>
          </w:p>
          <w:p w14:paraId="18737233" w14:textId="7ADE5568" w:rsidR="004B4405" w:rsidRPr="004E49D7" w:rsidRDefault="009F1921" w:rsidP="008E44DC">
            <w:pPr>
              <w:pStyle w:val="Textbody"/>
              <w:snapToGrid w:val="0"/>
              <w:rPr>
                <w:rFonts w:ascii="標楷體" w:eastAsia="標楷體" w:hAnsi="標楷體" w:cs="標楷體"/>
                <w:color w:val="auto"/>
                <w:sz w:val="24"/>
                <w:szCs w:val="24"/>
              </w:rPr>
            </w:pPr>
            <w:r>
              <w:rPr>
                <w:rFonts w:ascii="標楷體" w:eastAsia="標楷體" w:hAnsi="標楷體" w:cs="標楷體" w:hint="eastAsia"/>
                <w:color w:val="auto"/>
                <w:sz w:val="24"/>
                <w:szCs w:val="24"/>
              </w:rPr>
              <w:t>7</w:t>
            </w:r>
            <w:r w:rsidR="008E44DC" w:rsidRPr="004E49D7">
              <w:rPr>
                <w:rFonts w:ascii="標楷體" w:eastAsia="標楷體" w:hAnsi="標楷體" w:cs="標楷體"/>
                <w:color w:val="auto"/>
                <w:sz w:val="24"/>
                <w:szCs w:val="24"/>
              </w:rPr>
              <w:t>.教師引導學生根據生活經驗</w:t>
            </w:r>
            <w:r w:rsidR="008E44DC">
              <w:rPr>
                <w:rFonts w:ascii="標楷體" w:eastAsia="標楷體" w:hAnsi="標楷體" w:cs="標楷體"/>
                <w:color w:val="auto"/>
                <w:sz w:val="24"/>
                <w:szCs w:val="24"/>
              </w:rPr>
              <w:t>，</w:t>
            </w:r>
            <w:r w:rsidR="008E44DC" w:rsidRPr="004E49D7">
              <w:rPr>
                <w:rFonts w:ascii="標楷體" w:eastAsia="標楷體" w:hAnsi="標楷體" w:cs="標楷體"/>
                <w:color w:val="auto"/>
                <w:sz w:val="24"/>
                <w:szCs w:val="24"/>
              </w:rPr>
              <w:t>察覺光的傳播速度比聲音快，例如閃電打雷時，通常是先看見閃電，再聽到轟隆隆的雷聲。</w:t>
            </w:r>
          </w:p>
          <w:p w14:paraId="1FF0D929" w14:textId="388818E2" w:rsidR="004B4405" w:rsidRDefault="009F1921" w:rsidP="008E44DC">
            <w:pPr>
              <w:pStyle w:val="Textbody"/>
              <w:snapToGrid w:val="0"/>
              <w:rPr>
                <w:rFonts w:ascii="標楷體" w:eastAsia="標楷體" w:hAnsi="標楷體" w:cs="標楷體"/>
                <w:color w:val="auto"/>
                <w:sz w:val="24"/>
                <w:szCs w:val="24"/>
              </w:rPr>
            </w:pPr>
            <w:r>
              <w:rPr>
                <w:rFonts w:ascii="標楷體" w:eastAsia="標楷體" w:hAnsi="標楷體" w:cs="標楷體" w:hint="eastAsia"/>
                <w:color w:val="auto"/>
                <w:sz w:val="24"/>
                <w:szCs w:val="24"/>
              </w:rPr>
              <w:t>8</w:t>
            </w:r>
            <w:r w:rsidR="008E44DC" w:rsidRPr="004E49D7">
              <w:rPr>
                <w:rFonts w:ascii="標楷體" w:eastAsia="標楷體" w:hAnsi="標楷體" w:cs="標楷體"/>
                <w:color w:val="auto"/>
                <w:sz w:val="24"/>
                <w:szCs w:val="24"/>
              </w:rPr>
              <w:t>.教師說明聲音和光的傳播速度不同，在空氣中，聲音傳播的速度大約每秒340公尺。光比聲音傳播的速度更快，大約每秒</w:t>
            </w:r>
            <w:r w:rsidR="008E44DC">
              <w:rPr>
                <w:rFonts w:ascii="標楷體" w:eastAsia="標楷體" w:hAnsi="標楷體" w:cs="標楷體"/>
                <w:color w:val="auto"/>
                <w:sz w:val="24"/>
                <w:szCs w:val="24"/>
              </w:rPr>
              <w:t>3億公尺</w:t>
            </w:r>
            <w:r w:rsidR="008E44DC" w:rsidRPr="004E49D7">
              <w:rPr>
                <w:rFonts w:ascii="標楷體" w:eastAsia="標楷體" w:hAnsi="標楷體" w:cs="標楷體"/>
                <w:color w:val="auto"/>
                <w:sz w:val="24"/>
                <w:szCs w:val="24"/>
              </w:rPr>
              <w:t>，每秒可繞地球7.5圈。</w:t>
            </w:r>
          </w:p>
          <w:p w14:paraId="75C7AA12"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【科學閱讀】房子裡的彩虹</w:t>
            </w:r>
          </w:p>
          <w:p w14:paraId="07D46CE1" w14:textId="23E6CCD7" w:rsidR="00D248EE" w:rsidRPr="004E49D7" w:rsidRDefault="008E44DC" w:rsidP="00D248EE">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w:t>
            </w:r>
            <w:r w:rsidRPr="00E120E3">
              <w:rPr>
                <w:rFonts w:ascii="標楷體" w:eastAsia="標楷體" w:hAnsi="標楷體" w:cs="標楷體"/>
                <w:color w:val="auto"/>
                <w:sz w:val="24"/>
                <w:szCs w:val="24"/>
              </w:rPr>
              <w:t>介紹牛頓以三稜鏡進行反覆的實驗，發現色散的過程。讓學生了解光通過三稜鏡後分散成色光的原理，並察覺牛頓具備的科學精神與人格特質，持之以恆地進行實驗，成為一個影響後代甚鉅的科學家，進而啟發學生</w:t>
            </w:r>
            <w:r w:rsidRPr="00E120E3">
              <w:rPr>
                <w:rFonts w:ascii="標楷體" w:eastAsia="標楷體" w:hAnsi="標楷體" w:cs="標楷體"/>
                <w:color w:val="auto"/>
                <w:sz w:val="24"/>
                <w:szCs w:val="24"/>
              </w:rPr>
              <w:lastRenderedPageBreak/>
              <w:t>能對周遭事物常保好奇的態度與探究的熱誠，甚至是謙虛的美德。</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B619C6C" w14:textId="77777777" w:rsidR="004B4405" w:rsidRPr="004E49D7" w:rsidRDefault="008E44DC" w:rsidP="008E44DC">
            <w:pPr>
              <w:pStyle w:val="Textbody"/>
              <w:snapToGrid w:val="0"/>
              <w:ind w:firstLine="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BACD46"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1B61E1F4"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1</w:t>
            </w:r>
            <w:r w:rsidRPr="004E49D7">
              <w:rPr>
                <w:rFonts w:ascii="標楷體" w:eastAsia="標楷體" w:hAnsi="標楷體" w:cs="標楷體"/>
                <w:color w:val="auto"/>
                <w:sz w:val="24"/>
                <w:szCs w:val="24"/>
              </w:rPr>
              <w:t>.放大鏡</w:t>
            </w:r>
          </w:p>
          <w:p w14:paraId="15261A38" w14:textId="77777777" w:rsidR="004B4405"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2</w:t>
            </w:r>
            <w:r w:rsidRPr="004E49D7">
              <w:rPr>
                <w:rFonts w:ascii="標楷體" w:eastAsia="標楷體" w:hAnsi="標楷體" w:cs="標楷體"/>
                <w:color w:val="auto"/>
                <w:sz w:val="24"/>
                <w:szCs w:val="24"/>
              </w:rPr>
              <w:t>.昆蟲觀察罐</w:t>
            </w:r>
          </w:p>
          <w:p w14:paraId="71C8A23E"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3.</w:t>
            </w:r>
            <w:r w:rsidRPr="004E49D7">
              <w:rPr>
                <w:rFonts w:ascii="標楷體" w:eastAsia="標楷體" w:hAnsi="標楷體" w:cs="標楷體"/>
                <w:color w:val="auto"/>
                <w:sz w:val="24"/>
                <w:szCs w:val="24"/>
              </w:rPr>
              <w:t>各種</w:t>
            </w:r>
            <w:r>
              <w:rPr>
                <w:rFonts w:ascii="標楷體" w:eastAsia="標楷體" w:hAnsi="標楷體" w:cs="標楷體"/>
                <w:color w:val="auto"/>
                <w:sz w:val="24"/>
                <w:szCs w:val="24"/>
              </w:rPr>
              <w:t>色光</w:t>
            </w:r>
            <w:r w:rsidRPr="004E49D7">
              <w:rPr>
                <w:rFonts w:ascii="標楷體" w:eastAsia="標楷體" w:hAnsi="標楷體" w:cs="標楷體"/>
                <w:color w:val="auto"/>
                <w:sz w:val="24"/>
                <w:szCs w:val="24"/>
              </w:rPr>
              <w:t>的照片或影片</w:t>
            </w:r>
          </w:p>
          <w:p w14:paraId="390524CD"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4</w:t>
            </w:r>
            <w:r w:rsidRPr="004E49D7">
              <w:rPr>
                <w:rFonts w:ascii="標楷體" w:eastAsia="標楷體" w:hAnsi="標楷體" w:cs="標楷體"/>
                <w:color w:val="auto"/>
                <w:sz w:val="24"/>
                <w:szCs w:val="24"/>
              </w:rPr>
              <w:t>.噴霧器</w:t>
            </w:r>
          </w:p>
          <w:p w14:paraId="1561A51E"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5</w:t>
            </w:r>
            <w:r w:rsidRPr="004E49D7">
              <w:rPr>
                <w:rFonts w:ascii="標楷體" w:eastAsia="標楷體" w:hAnsi="標楷體" w:cs="標楷體"/>
                <w:color w:val="auto"/>
                <w:sz w:val="24"/>
                <w:szCs w:val="24"/>
              </w:rPr>
              <w:t>.教學媒體</w:t>
            </w:r>
          </w:p>
          <w:p w14:paraId="5E081ECD" w14:textId="7EE1AFA5" w:rsidR="004B4405" w:rsidRPr="00B76E9C" w:rsidRDefault="00D248EE" w:rsidP="008E44DC">
            <w:pPr>
              <w:pStyle w:val="Textbody"/>
              <w:snapToGrid w:val="0"/>
              <w:ind w:left="92" w:hanging="7"/>
              <w:rPr>
                <w:rFonts w:ascii="標楷體" w:eastAsia="標楷體" w:hAnsi="標楷體" w:cs="標楷體"/>
                <w:color w:val="auto"/>
                <w:sz w:val="24"/>
                <w:szCs w:val="24"/>
              </w:rPr>
            </w:pPr>
            <w:r w:rsidRPr="00D248EE">
              <w:rPr>
                <w:rFonts w:ascii="標楷體" w:eastAsia="標楷體" w:hAnsi="標楷體" w:cs="標楷體" w:hint="eastAsia"/>
                <w:color w:val="FF0000"/>
                <w:sz w:val="24"/>
                <w:szCs w:val="24"/>
              </w:rPr>
              <w:t>「最長壽彩虹在台灣!今獲世界紀錄認證」</w:t>
            </w:r>
            <w:hyperlink r:id="rId17" w:history="1">
              <w:r w:rsidRPr="00D248EE">
                <w:rPr>
                  <w:rFonts w:ascii="標楷體" w:eastAsia="標楷體" w:hAnsi="標楷體" w:cs="標楷體"/>
                  <w:color w:val="0563C1" w:themeColor="hyperlink"/>
                  <w:sz w:val="24"/>
                  <w:szCs w:val="24"/>
                  <w:u w:val="single"/>
                </w:rPr>
                <w:t>https://www.youtube.com/watch?v=m0-t96gZilA</w:t>
              </w:r>
            </w:hyperlink>
          </w:p>
          <w:p w14:paraId="7892936F"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2A2EF7EC"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1.重述重點</w:t>
            </w:r>
          </w:p>
          <w:p w14:paraId="66E9D01B"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2.觀察</w:t>
            </w:r>
          </w:p>
          <w:p w14:paraId="32E17E91"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3.推論</w:t>
            </w:r>
          </w:p>
          <w:p w14:paraId="0FC14397"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4.資料蒐集</w:t>
            </w:r>
          </w:p>
          <w:p w14:paraId="044AB334"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0C97FF9"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口頭評量</w:t>
            </w:r>
          </w:p>
          <w:p w14:paraId="0D3F4223"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ED8E18D"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【性別平等教育】</w:t>
            </w:r>
          </w:p>
          <w:p w14:paraId="7151B7D6"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性E3 覺察性別角色的刻板印象，了解家庭、學校與職業的分工，不應受性別的限制。</w:t>
            </w:r>
          </w:p>
          <w:p w14:paraId="67066FDF" w14:textId="77777777" w:rsidR="0018003A" w:rsidRDefault="008E44DC">
            <w:pPr>
              <w:pStyle w:val="Textbody"/>
              <w:autoSpaceDE w:val="0"/>
              <w:snapToGrid w:val="0"/>
              <w:rPr>
                <w:color w:val="auto"/>
              </w:rPr>
            </w:pPr>
            <w:r>
              <w:rPr>
                <w:rFonts w:ascii="標楷體" w:eastAsia="標楷體" w:hAnsi="標楷體" w:cs="標楷體"/>
                <w:color w:val="auto"/>
                <w:sz w:val="24"/>
                <w:szCs w:val="24"/>
              </w:rPr>
              <w:t>【人權教育】</w:t>
            </w:r>
          </w:p>
          <w:p w14:paraId="7CFEA3D6"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人E5 </w:t>
            </w:r>
            <w:r w:rsidRPr="004E49D7">
              <w:rPr>
                <w:rFonts w:ascii="標楷體" w:eastAsia="標楷體" w:hAnsi="標楷體" w:cs="標楷體"/>
                <w:color w:val="auto"/>
                <w:sz w:val="24"/>
                <w:szCs w:val="24"/>
              </w:rPr>
              <w:t>欣賞、包容個別差異並尊重自己與他人的權利。</w:t>
            </w:r>
          </w:p>
          <w:p w14:paraId="4FE0432D" w14:textId="77777777" w:rsidR="0018003A" w:rsidRDefault="008E44DC">
            <w:pPr>
              <w:pStyle w:val="Textbody"/>
              <w:autoSpaceDE w:val="0"/>
              <w:snapToGrid w:val="0"/>
              <w:rPr>
                <w:color w:val="auto"/>
              </w:rPr>
            </w:pPr>
            <w:r>
              <w:rPr>
                <w:rFonts w:ascii="標楷體" w:eastAsia="標楷體" w:hAnsi="標楷體" w:cs="標楷體"/>
                <w:color w:val="auto"/>
                <w:sz w:val="24"/>
                <w:szCs w:val="24"/>
              </w:rPr>
              <w:t>【科技教育】</w:t>
            </w:r>
          </w:p>
          <w:p w14:paraId="697DE7B1"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科E1 </w:t>
            </w:r>
            <w:r w:rsidRPr="004E49D7">
              <w:rPr>
                <w:rFonts w:ascii="標楷體" w:eastAsia="標楷體" w:hAnsi="標楷體" w:cs="標楷體"/>
                <w:color w:val="auto"/>
                <w:sz w:val="24"/>
                <w:szCs w:val="24"/>
              </w:rPr>
              <w:t>了解平日常見科技產品的用途與運作方式。</w:t>
            </w:r>
          </w:p>
          <w:p w14:paraId="1E2E630B"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科E4 </w:t>
            </w:r>
            <w:r w:rsidRPr="004E49D7">
              <w:rPr>
                <w:rFonts w:ascii="標楷體" w:eastAsia="標楷體" w:hAnsi="標楷體" w:cs="標楷體"/>
                <w:color w:val="auto"/>
                <w:sz w:val="24"/>
                <w:szCs w:val="24"/>
              </w:rPr>
              <w:t>體會動手實作的樂趣，並養成正向的科技態度。</w:t>
            </w:r>
          </w:p>
          <w:p w14:paraId="749A6C7E"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科E5 </w:t>
            </w:r>
            <w:r w:rsidRPr="004E49D7">
              <w:rPr>
                <w:rFonts w:ascii="標楷體" w:eastAsia="標楷體" w:hAnsi="標楷體" w:cs="標楷體"/>
                <w:color w:val="auto"/>
                <w:sz w:val="24"/>
                <w:szCs w:val="24"/>
              </w:rPr>
              <w:t>繪製簡單草圖以呈現設計構想。</w:t>
            </w:r>
          </w:p>
          <w:p w14:paraId="63411342"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 xml:space="preserve">科E9 </w:t>
            </w:r>
            <w:r w:rsidRPr="004E49D7">
              <w:rPr>
                <w:rFonts w:ascii="標楷體" w:eastAsia="標楷體" w:hAnsi="標楷體" w:cs="標楷體"/>
                <w:color w:val="auto"/>
                <w:sz w:val="24"/>
                <w:szCs w:val="24"/>
              </w:rPr>
              <w:t>具備與他人團隊合作的能力。</w:t>
            </w:r>
          </w:p>
          <w:p w14:paraId="528CC3FC"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【生命教育】</w:t>
            </w:r>
          </w:p>
          <w:p w14:paraId="7D4781CB"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生E6 從日常生活中培養道德感以及美感，練習做出道德判斷以及審美判斷，分辨事實和價值的不同。</w:t>
            </w:r>
          </w:p>
          <w:p w14:paraId="3B4B547D" w14:textId="77777777" w:rsidR="0018003A" w:rsidRDefault="008E44DC">
            <w:pPr>
              <w:pStyle w:val="Textbody"/>
              <w:autoSpaceDE w:val="0"/>
              <w:snapToGrid w:val="0"/>
              <w:rPr>
                <w:color w:val="auto"/>
              </w:rPr>
            </w:pPr>
            <w:r>
              <w:rPr>
                <w:rFonts w:ascii="標楷體" w:eastAsia="標楷體" w:hAnsi="標楷體" w:cs="標楷體"/>
                <w:color w:val="auto"/>
                <w:sz w:val="24"/>
                <w:szCs w:val="24"/>
              </w:rPr>
              <w:t>【法治教育】</w:t>
            </w:r>
          </w:p>
          <w:p w14:paraId="53F5101B"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法E4 </w:t>
            </w:r>
            <w:r w:rsidRPr="004E49D7">
              <w:rPr>
                <w:rFonts w:ascii="標楷體" w:eastAsia="標楷體" w:hAnsi="標楷體" w:cs="標楷體"/>
                <w:color w:val="auto"/>
                <w:sz w:val="24"/>
                <w:szCs w:val="24"/>
              </w:rPr>
              <w:t>參與規則的制定並遵守之。</w:t>
            </w:r>
          </w:p>
          <w:p w14:paraId="7B77CDB2" w14:textId="77777777" w:rsidR="0018003A" w:rsidRDefault="008E44DC">
            <w:pPr>
              <w:pStyle w:val="Textbody"/>
              <w:autoSpaceDE w:val="0"/>
              <w:snapToGrid w:val="0"/>
              <w:rPr>
                <w:color w:val="auto"/>
              </w:rPr>
            </w:pPr>
            <w:r>
              <w:rPr>
                <w:rFonts w:ascii="標楷體" w:eastAsia="標楷體" w:hAnsi="標楷體" w:cs="標楷體"/>
                <w:color w:val="auto"/>
                <w:sz w:val="24"/>
                <w:szCs w:val="24"/>
              </w:rPr>
              <w:t>【資訊教育】</w:t>
            </w:r>
          </w:p>
          <w:p w14:paraId="3E1B2977"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資E2 </w:t>
            </w:r>
            <w:r w:rsidRPr="004E49D7">
              <w:rPr>
                <w:rFonts w:ascii="標楷體" w:eastAsia="標楷體" w:hAnsi="標楷體" w:cs="標楷體"/>
                <w:color w:val="auto"/>
                <w:sz w:val="24"/>
                <w:szCs w:val="24"/>
              </w:rPr>
              <w:t>使用資訊科技解決生活中簡單的問題。</w:t>
            </w:r>
          </w:p>
          <w:p w14:paraId="33128130"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資E11 </w:t>
            </w:r>
            <w:r w:rsidRPr="004E49D7">
              <w:rPr>
                <w:rFonts w:ascii="標楷體" w:eastAsia="標楷體" w:hAnsi="標楷體" w:cs="標楷體"/>
                <w:color w:val="auto"/>
                <w:sz w:val="24"/>
                <w:szCs w:val="24"/>
              </w:rPr>
              <w:t>建立康健的數位使用習慣與態度。</w:t>
            </w:r>
          </w:p>
          <w:p w14:paraId="67F2E8CD" w14:textId="77777777" w:rsidR="0018003A" w:rsidRDefault="008E44DC">
            <w:pPr>
              <w:pStyle w:val="Textbody"/>
              <w:autoSpaceDE w:val="0"/>
              <w:snapToGrid w:val="0"/>
              <w:rPr>
                <w:color w:val="auto"/>
              </w:rPr>
            </w:pPr>
            <w:r>
              <w:rPr>
                <w:rFonts w:ascii="標楷體" w:eastAsia="標楷體" w:hAnsi="標楷體" w:cs="標楷體"/>
                <w:color w:val="auto"/>
                <w:sz w:val="24"/>
                <w:szCs w:val="24"/>
              </w:rPr>
              <w:t>【安全教育】</w:t>
            </w:r>
          </w:p>
          <w:p w14:paraId="6CD9DC8F"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安E1 </w:t>
            </w:r>
            <w:r w:rsidRPr="004E49D7">
              <w:rPr>
                <w:rFonts w:ascii="標楷體" w:eastAsia="標楷體" w:hAnsi="標楷體" w:cs="標楷體"/>
                <w:color w:val="auto"/>
                <w:sz w:val="24"/>
                <w:szCs w:val="24"/>
              </w:rPr>
              <w:t>了解安全教育。</w:t>
            </w:r>
          </w:p>
          <w:p w14:paraId="7CEF3CDA"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 xml:space="preserve">安E4 </w:t>
            </w:r>
            <w:r w:rsidRPr="004E49D7">
              <w:rPr>
                <w:rFonts w:ascii="標楷體" w:eastAsia="標楷體" w:hAnsi="標楷體" w:cs="標楷體"/>
                <w:color w:val="auto"/>
                <w:sz w:val="24"/>
                <w:szCs w:val="24"/>
              </w:rPr>
              <w:t>探討日常生活應該注意的安全。</w:t>
            </w:r>
          </w:p>
          <w:p w14:paraId="00FE6E69" w14:textId="77777777" w:rsidR="0018003A" w:rsidRDefault="008E44DC">
            <w:pPr>
              <w:pStyle w:val="Textbody"/>
              <w:autoSpaceDE w:val="0"/>
              <w:snapToGrid w:val="0"/>
              <w:rPr>
                <w:color w:val="auto"/>
              </w:rPr>
            </w:pPr>
            <w:r>
              <w:rPr>
                <w:rFonts w:ascii="標楷體" w:eastAsia="標楷體" w:hAnsi="標楷體" w:cs="標楷體"/>
                <w:color w:val="auto"/>
                <w:sz w:val="24"/>
                <w:szCs w:val="24"/>
              </w:rPr>
              <w:t>【生涯規劃教育】</w:t>
            </w:r>
          </w:p>
          <w:p w14:paraId="3BDE6552"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涯E12 </w:t>
            </w:r>
            <w:r w:rsidRPr="004E49D7">
              <w:rPr>
                <w:rFonts w:ascii="標楷體" w:eastAsia="標楷體" w:hAnsi="標楷體" w:cs="標楷體"/>
                <w:color w:val="auto"/>
                <w:sz w:val="24"/>
                <w:szCs w:val="24"/>
              </w:rPr>
              <w:t>學習解決問題與做決定的能力。</w:t>
            </w:r>
          </w:p>
          <w:p w14:paraId="5DE1D6F3" w14:textId="77777777" w:rsidR="0018003A" w:rsidRDefault="008E44DC">
            <w:pPr>
              <w:pStyle w:val="Textbody"/>
              <w:autoSpaceDE w:val="0"/>
              <w:snapToGrid w:val="0"/>
              <w:rPr>
                <w:color w:val="auto"/>
              </w:rPr>
            </w:pPr>
            <w:r>
              <w:rPr>
                <w:rFonts w:ascii="標楷體" w:eastAsia="標楷體" w:hAnsi="標楷體" w:cs="標楷體"/>
                <w:color w:val="auto"/>
                <w:sz w:val="24"/>
                <w:szCs w:val="24"/>
              </w:rPr>
              <w:t>【閱讀素養教育】</w:t>
            </w:r>
          </w:p>
          <w:p w14:paraId="3C001D9E"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 </w:t>
            </w:r>
            <w:r w:rsidRPr="004E49D7">
              <w:rPr>
                <w:rFonts w:ascii="標楷體" w:eastAsia="標楷體" w:hAnsi="標楷體" w:cs="標楷體"/>
                <w:color w:val="auto"/>
                <w:sz w:val="24"/>
                <w:szCs w:val="24"/>
              </w:rPr>
              <w:t>認識一般生活情境中需要使用的，以及學習學科基礎知識所應具備的字詞彙。</w:t>
            </w:r>
          </w:p>
          <w:p w14:paraId="6B7CFB1B"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閱E4 </w:t>
            </w:r>
            <w:r w:rsidRPr="004E49D7">
              <w:rPr>
                <w:rFonts w:ascii="標楷體" w:eastAsia="標楷體" w:hAnsi="標楷體" w:cs="標楷體"/>
                <w:color w:val="auto"/>
                <w:sz w:val="24"/>
                <w:szCs w:val="24"/>
              </w:rPr>
              <w:t>中高年級後需發展長篇文本的閱讀理解能力。</w:t>
            </w:r>
          </w:p>
          <w:p w14:paraId="34BA2A4E"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閱E12 </w:t>
            </w:r>
            <w:r w:rsidRPr="004E49D7">
              <w:rPr>
                <w:rFonts w:ascii="標楷體" w:eastAsia="標楷體" w:hAnsi="標楷體" w:cs="標楷體"/>
                <w:color w:val="auto"/>
                <w:sz w:val="24"/>
                <w:szCs w:val="24"/>
              </w:rPr>
              <w:t>培養喜愛閱讀的態度。</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64F5B099" w14:textId="77777777" w:rsidR="004B4405" w:rsidRPr="007E6285" w:rsidRDefault="008E44DC" w:rsidP="008E44DC">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4084DB9D" w14:textId="77777777" w:rsidR="004B4405" w:rsidRPr="007E6285" w:rsidRDefault="008E44DC" w:rsidP="008E44DC">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43E9DD71" w14:textId="77777777" w:rsidR="004B4405" w:rsidRPr="007E6285" w:rsidRDefault="008E44DC" w:rsidP="008E44DC">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7DE115DC"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rPr>
              <w:t>2.協同節數：</w:t>
            </w:r>
          </w:p>
          <w:p w14:paraId="3F1082A5"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u w:val="single"/>
              </w:rPr>
              <w:t>＿      ＿＿</w:t>
            </w:r>
          </w:p>
        </w:tc>
      </w:tr>
      <w:tr w:rsidR="008E44DC" w:rsidRPr="007E6285" w14:paraId="447F6601" w14:textId="77777777" w:rsidTr="008E44DC">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F482FAC"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第十週</w:t>
            </w:r>
          </w:p>
          <w:p w14:paraId="4F59A66F" w14:textId="68752FF4" w:rsidR="004B4405" w:rsidRPr="00D0385A" w:rsidRDefault="004B4405" w:rsidP="008E44DC">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52DF12" w14:textId="77777777" w:rsidR="0018003A" w:rsidRDefault="008E44DC">
            <w:pPr>
              <w:pStyle w:val="Default"/>
              <w:snapToGrid w:val="0"/>
              <w:rPr>
                <w:color w:val="auto"/>
              </w:rPr>
            </w:pPr>
            <w:r>
              <w:rPr>
                <w:color w:val="auto"/>
              </w:rPr>
              <w:t xml:space="preserve">ti-Ⅲ-1 </w:t>
            </w:r>
            <w:r w:rsidRPr="004E49D7">
              <w:rPr>
                <w:color w:val="auto"/>
              </w:rPr>
              <w:t>能運用好奇心察覺日常生活現象的規律性會因為某些改變而產生差異，並能依據已知的科學知識科學方法想像可能發生的事情，以察覺不同的方法，也常能做出不同的成品。</w:t>
            </w:r>
          </w:p>
          <w:p w14:paraId="2F447AD9" w14:textId="77777777" w:rsidR="0018003A" w:rsidRDefault="008E44DC">
            <w:pPr>
              <w:pStyle w:val="Default"/>
              <w:snapToGrid w:val="0"/>
              <w:rPr>
                <w:color w:val="auto"/>
              </w:rPr>
            </w:pPr>
            <w:r>
              <w:rPr>
                <w:color w:val="auto"/>
              </w:rPr>
              <w:t xml:space="preserve">tr-Ⅲ-1 </w:t>
            </w:r>
            <w:r w:rsidRPr="004E49D7">
              <w:rPr>
                <w:color w:val="auto"/>
              </w:rPr>
              <w:t>能將自己及他人所觀察、記錄的自然現象與習得的知識互相連結，察覺彼此間的關係，並提出</w:t>
            </w:r>
            <w:r w:rsidRPr="004E49D7">
              <w:rPr>
                <w:color w:val="auto"/>
              </w:rPr>
              <w:lastRenderedPageBreak/>
              <w:t>自己的想法及知道與他人的差異。</w:t>
            </w:r>
          </w:p>
          <w:p w14:paraId="7129B158" w14:textId="77777777" w:rsidR="0018003A" w:rsidRDefault="008E44DC">
            <w:pPr>
              <w:pStyle w:val="Default"/>
              <w:snapToGrid w:val="0"/>
              <w:rPr>
                <w:color w:val="auto"/>
              </w:rPr>
            </w:pPr>
            <w:r>
              <w:rPr>
                <w:color w:val="auto"/>
              </w:rPr>
              <w:t xml:space="preserve">tc-Ⅲ-1 </w:t>
            </w:r>
            <w:r w:rsidRPr="004E49D7">
              <w:rPr>
                <w:color w:val="auto"/>
              </w:rPr>
              <w:t>能就所蒐集的數據或資料，進行簡單的記錄與分類，並依據習得的知識，思考資料的正確性及辨別他人資訊與事實的差異。</w:t>
            </w:r>
          </w:p>
          <w:p w14:paraId="678566FD" w14:textId="77777777" w:rsidR="0018003A" w:rsidRDefault="008E44DC">
            <w:pPr>
              <w:pStyle w:val="Default"/>
              <w:snapToGrid w:val="0"/>
              <w:rPr>
                <w:color w:val="auto"/>
              </w:rPr>
            </w:pPr>
            <w:r>
              <w:rPr>
                <w:color w:val="auto"/>
              </w:rPr>
              <w:t xml:space="preserve">tm-Ⅲ-1 </w:t>
            </w:r>
            <w:r w:rsidRPr="004E49D7">
              <w:rPr>
                <w:color w:val="auto"/>
              </w:rPr>
              <w:t>能經由提問、觀察及實驗等歷程，探索自然界現象之間的關係，建立簡單的概念模型，並理解到有不同模型的存在。</w:t>
            </w:r>
          </w:p>
          <w:p w14:paraId="03CCF904" w14:textId="77777777" w:rsidR="0018003A" w:rsidRDefault="008E44DC">
            <w:pPr>
              <w:pStyle w:val="Default"/>
              <w:snapToGrid w:val="0"/>
              <w:rPr>
                <w:color w:val="auto"/>
              </w:rPr>
            </w:pPr>
            <w:r>
              <w:rPr>
                <w:color w:val="auto"/>
              </w:rPr>
              <w:t xml:space="preserve">pe-Ⅲ-2 </w:t>
            </w:r>
            <w:r w:rsidRPr="004E49D7">
              <w:rPr>
                <w:color w:val="auto"/>
              </w:rPr>
              <w:t>能正確安全操</w:t>
            </w:r>
            <w:r w:rsidRPr="004E49D7">
              <w:rPr>
                <w:color w:val="auto"/>
              </w:rPr>
              <w:lastRenderedPageBreak/>
              <w:t>作適合學習階段的物品、器材儀器、科技設備及資源。能進行客觀的質性觀察或數值量測並詳實記錄。</w:t>
            </w:r>
          </w:p>
          <w:p w14:paraId="6979C0A7" w14:textId="77777777" w:rsidR="0018003A" w:rsidRDefault="008E44DC">
            <w:pPr>
              <w:pStyle w:val="Default"/>
              <w:snapToGrid w:val="0"/>
              <w:rPr>
                <w:color w:val="auto"/>
              </w:rPr>
            </w:pPr>
            <w:r>
              <w:rPr>
                <w:color w:val="auto"/>
              </w:rPr>
              <w:t xml:space="preserve">pa-Ⅲ-1 </w:t>
            </w:r>
            <w:r w:rsidRPr="004E49D7">
              <w:rPr>
                <w:color w:val="auto"/>
              </w:rPr>
              <w:t>能分析比較、製作圖表、運用簡單數學等方法，整理已有的資訊或數據。</w:t>
            </w:r>
          </w:p>
          <w:p w14:paraId="7EE0BB54" w14:textId="77777777" w:rsidR="0018003A" w:rsidRDefault="008E44DC">
            <w:pPr>
              <w:pStyle w:val="Default"/>
              <w:snapToGrid w:val="0"/>
              <w:rPr>
                <w:color w:val="auto"/>
              </w:rPr>
            </w:pPr>
            <w:r>
              <w:rPr>
                <w:color w:val="auto"/>
              </w:rPr>
              <w:t xml:space="preserve">pc-Ⅲ-2 </w:t>
            </w:r>
            <w:r w:rsidRPr="004E49D7">
              <w:rPr>
                <w:color w:val="auto"/>
              </w:rPr>
              <w:t>能利用較簡單形式的口語、文字、影像(例如：攝影、錄影)、繪圖或實物、科學名詞、數學公式、模型</w:t>
            </w:r>
            <w:r w:rsidRPr="004E49D7">
              <w:rPr>
                <w:color w:val="auto"/>
              </w:rPr>
              <w:lastRenderedPageBreak/>
              <w:t>等，表達探究之過程、發現或成果。</w:t>
            </w:r>
          </w:p>
          <w:p w14:paraId="0E7F7E9A" w14:textId="77777777" w:rsidR="0018003A" w:rsidRDefault="008E44DC">
            <w:pPr>
              <w:pStyle w:val="Default"/>
              <w:snapToGrid w:val="0"/>
              <w:rPr>
                <w:color w:val="auto"/>
              </w:rPr>
            </w:pPr>
            <w:r>
              <w:rPr>
                <w:color w:val="auto"/>
              </w:rPr>
              <w:t xml:space="preserve">ah-Ⅲ-1 </w:t>
            </w:r>
            <w:r w:rsidRPr="004E49D7">
              <w:rPr>
                <w:color w:val="auto"/>
              </w:rPr>
              <w:t>利用科學知識理解日常生活觀察到的現象。</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C28A1CD"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INc-Ⅲ-13 </w:t>
            </w:r>
            <w:r w:rsidRPr="004E49D7">
              <w:rPr>
                <w:rFonts w:ascii="標楷體" w:eastAsia="標楷體" w:hAnsi="標楷體" w:cs="標楷體"/>
                <w:color w:val="auto"/>
                <w:sz w:val="24"/>
                <w:szCs w:val="24"/>
              </w:rPr>
              <w:t>日出日落時間與位置，在不同季節會不同。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DD416BB"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第三單元神祕的天空</w:t>
            </w:r>
          </w:p>
          <w:p w14:paraId="5C78D4EE"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活動一太陽的位置和四季有關嗎</w:t>
            </w:r>
          </w:p>
          <w:p w14:paraId="228D95DD"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【活動1-1】不同季節太陽位置的變化</w:t>
            </w:r>
          </w:p>
          <w:p w14:paraId="2CBB0C3D"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1.教師引導學生透過觀察圖照，察覺不同季節，日出日落的時間和方位都不太一樣。</w:t>
            </w:r>
          </w:p>
          <w:p w14:paraId="1ED1488B"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2.教師引導學生察覺可以從物體影子的方位和長度來推測太陽在天空中的位置。</w:t>
            </w:r>
          </w:p>
          <w:p w14:paraId="5DD8C1CE"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3.教師引導學生根據經驗思考如何從物體影子的方位和長度來推測太陽在天空中的位置，說明從太陽、物體頂端到影子末端的連線和地面的夾角就是太陽高度角，並製作及利用工具來觀測太陽的方位和高度角。</w:t>
            </w:r>
          </w:p>
          <w:p w14:paraId="5F8FD659"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4.進行實驗</w:t>
            </w:r>
            <w:r>
              <w:rPr>
                <w:rFonts w:ascii="標楷體" w:eastAsia="標楷體" w:hAnsi="標楷體" w:cs="標楷體"/>
                <w:color w:val="auto"/>
                <w:sz w:val="24"/>
                <w:szCs w:val="24"/>
              </w:rPr>
              <w:t>操作</w:t>
            </w:r>
            <w:r w:rsidRPr="004E49D7">
              <w:rPr>
                <w:rFonts w:ascii="標楷體" w:eastAsia="標楷體" w:hAnsi="標楷體" w:cs="標楷體"/>
                <w:color w:val="auto"/>
                <w:sz w:val="24"/>
                <w:szCs w:val="24"/>
              </w:rPr>
              <w:t>：(1)將棉線穿過吸管，吸管底下預留約2公分長的棉線，再將吸管連同棉線插入底座。接著將底座固定在方位盤中心，</w:t>
            </w:r>
            <w:r w:rsidRPr="004E49D7">
              <w:rPr>
                <w:rFonts w:ascii="標楷體" w:eastAsia="標楷體" w:hAnsi="標楷體" w:cs="標楷體"/>
                <w:color w:val="auto"/>
                <w:sz w:val="24"/>
                <w:szCs w:val="24"/>
              </w:rPr>
              <w:lastRenderedPageBreak/>
              <w:t>檢查吸管和地面是否垂直。(2)將指北針盤面上的南、北，對準方位盤上的南、北。轉動方位盤，讓盤面上的北字對準指針箭頭，並記錄影子方位和太陽方位。(3)將棉線從吸管頂端拉到影子末端。(4)用量角器測量棉線和影子的夾角，就是太陽高度角。(5)分別找兩天有陽光的時候（至少隔兩週），在相同時間和地點觀測太陽的位置。</w:t>
            </w:r>
          </w:p>
          <w:p w14:paraId="14198D56" w14:textId="77777777" w:rsidR="004B4405" w:rsidRPr="004607F7" w:rsidRDefault="008E44DC" w:rsidP="008E44DC">
            <w:pPr>
              <w:pStyle w:val="Textbody"/>
              <w:snapToGrid w:val="0"/>
              <w:rPr>
                <w:rFonts w:ascii="標楷體" w:eastAsia="標楷體" w:hAnsi="標楷體" w:cs="標楷體"/>
                <w:color w:val="0070C0"/>
                <w:sz w:val="24"/>
                <w:szCs w:val="24"/>
              </w:rPr>
            </w:pPr>
            <w:r w:rsidRPr="004607F7">
              <w:rPr>
                <w:rFonts w:ascii="標楷體" w:eastAsia="標楷體" w:hAnsi="標楷體" w:cs="標楷體"/>
                <w:color w:val="0070C0"/>
                <w:sz w:val="24"/>
                <w:szCs w:val="24"/>
              </w:rPr>
              <w:t>5.教師說明在相同時間和地點，不同天太陽的方位和高度角會不同，太陽的位置會改變。</w:t>
            </w:r>
          </w:p>
          <w:p w14:paraId="1E4ED0AE" w14:textId="77777777" w:rsidR="001C6AAD" w:rsidRDefault="001C6AAD" w:rsidP="008E44DC">
            <w:pPr>
              <w:pStyle w:val="Textbody"/>
              <w:snapToGrid w:val="0"/>
              <w:rPr>
                <w:rFonts w:ascii="標楷體" w:eastAsia="標楷體" w:hAnsi="標楷體" w:cs="標楷體"/>
                <w:color w:val="auto"/>
                <w:sz w:val="24"/>
                <w:szCs w:val="24"/>
              </w:rPr>
            </w:pPr>
          </w:p>
          <w:p w14:paraId="61E84316" w14:textId="3368B126" w:rsidR="001C6AAD" w:rsidRPr="00380FA3" w:rsidRDefault="001C6AAD" w:rsidP="001C6AAD">
            <w:pPr>
              <w:autoSpaceDN/>
              <w:spacing w:line="320" w:lineRule="exact"/>
              <w:ind w:right="10"/>
              <w:jc w:val="center"/>
              <w:textAlignment w:val="auto"/>
              <w:rPr>
                <w:rFonts w:ascii="標楷體" w:eastAsia="標楷體" w:hAnsi="標楷體"/>
                <w:b/>
                <w:bCs/>
                <w:color w:val="7030A0"/>
                <w:sz w:val="36"/>
                <w:szCs w:val="36"/>
              </w:rPr>
            </w:pPr>
            <w:r>
              <w:rPr>
                <w:rFonts w:ascii="標楷體" w:eastAsia="標楷體" w:hAnsi="標楷體" w:hint="eastAsia"/>
                <w:b/>
                <w:bCs/>
                <w:color w:val="7030A0"/>
                <w:sz w:val="36"/>
                <w:szCs w:val="36"/>
              </w:rPr>
              <w:t>【期中</w:t>
            </w:r>
            <w:r w:rsidRPr="00380FA3">
              <w:rPr>
                <w:rFonts w:ascii="標楷體" w:eastAsia="標楷體" w:hAnsi="標楷體" w:hint="eastAsia"/>
                <w:b/>
                <w:bCs/>
                <w:color w:val="7030A0"/>
                <w:sz w:val="36"/>
                <w:szCs w:val="36"/>
              </w:rPr>
              <w:t>評量週】</w:t>
            </w:r>
          </w:p>
          <w:p w14:paraId="2C1EFE5B" w14:textId="02DAC89D" w:rsidR="001C6AAD" w:rsidRPr="004E49D7" w:rsidRDefault="001C6AAD" w:rsidP="008E44DC">
            <w:pPr>
              <w:pStyle w:val="Textbody"/>
              <w:snapToGrid w:val="0"/>
              <w:rPr>
                <w:rFonts w:ascii="標楷體" w:eastAsia="標楷體" w:hAnsi="標楷體" w:cs="標楷體"/>
                <w:color w:val="auto"/>
                <w:sz w:val="24"/>
                <w:szCs w:val="24"/>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C10C3B9" w14:textId="77777777" w:rsidR="004B4405" w:rsidRPr="004E49D7" w:rsidRDefault="008E44DC" w:rsidP="008E44DC">
            <w:pPr>
              <w:pStyle w:val="Textbody"/>
              <w:snapToGrid w:val="0"/>
              <w:ind w:firstLine="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3161CD"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0381EE43"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1.指北針</w:t>
            </w:r>
          </w:p>
          <w:p w14:paraId="2A9E2C53"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2.方位盤</w:t>
            </w:r>
          </w:p>
          <w:p w14:paraId="11173789"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3.量角器</w:t>
            </w:r>
          </w:p>
          <w:p w14:paraId="42BA2BE8"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4.吸管</w:t>
            </w:r>
          </w:p>
          <w:p w14:paraId="7B333267"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5.棉線</w:t>
            </w:r>
          </w:p>
          <w:p w14:paraId="7621926D" w14:textId="77777777" w:rsidR="004B4405"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6.吸管底座</w:t>
            </w:r>
          </w:p>
          <w:p w14:paraId="00FB46EE"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7</w:t>
            </w:r>
            <w:r w:rsidRPr="004E49D7">
              <w:rPr>
                <w:rFonts w:ascii="標楷體" w:eastAsia="標楷體" w:hAnsi="標楷體" w:cs="標楷體"/>
                <w:color w:val="auto"/>
                <w:sz w:val="24"/>
                <w:szCs w:val="24"/>
              </w:rPr>
              <w:t>.教學媒體</w:t>
            </w:r>
          </w:p>
          <w:p w14:paraId="42DCB828" w14:textId="77777777" w:rsidR="004B4405" w:rsidRPr="00B76E9C" w:rsidRDefault="004B4405" w:rsidP="008E44DC">
            <w:pPr>
              <w:pStyle w:val="Textbody"/>
              <w:snapToGrid w:val="0"/>
              <w:ind w:left="92" w:hanging="7"/>
              <w:rPr>
                <w:rFonts w:ascii="標楷體" w:eastAsia="標楷體" w:hAnsi="標楷體" w:cs="標楷體"/>
                <w:color w:val="auto"/>
                <w:sz w:val="24"/>
                <w:szCs w:val="24"/>
              </w:rPr>
            </w:pPr>
          </w:p>
          <w:p w14:paraId="2891AA01"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7733B4A3"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1.重述重點</w:t>
            </w:r>
          </w:p>
          <w:p w14:paraId="15A5CDF9"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2.觀察</w:t>
            </w:r>
          </w:p>
          <w:p w14:paraId="14DB8D92"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3.推論</w:t>
            </w:r>
          </w:p>
          <w:p w14:paraId="45D2D1C9"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4.資料蒐集</w:t>
            </w:r>
          </w:p>
          <w:p w14:paraId="43C6EB41"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13BF148"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口頭評量</w:t>
            </w:r>
          </w:p>
          <w:p w14:paraId="33A43ABD"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實作評量</w:t>
            </w:r>
          </w:p>
          <w:p w14:paraId="3E6E277F"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2EE0DE1"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【環境教育】</w:t>
            </w:r>
          </w:p>
          <w:p w14:paraId="219722F1" w14:textId="77777777" w:rsidR="0018003A" w:rsidRDefault="008E44DC">
            <w:pPr>
              <w:pStyle w:val="Textbody"/>
              <w:autoSpaceDE w:val="0"/>
              <w:snapToGrid w:val="0"/>
              <w:rPr>
                <w:color w:val="auto"/>
              </w:rPr>
            </w:pPr>
            <w:r w:rsidRPr="002A08A7">
              <w:rPr>
                <w:rFonts w:ascii="標楷體" w:eastAsia="標楷體" w:hAnsi="標楷體" w:cs="標楷體"/>
                <w:color w:val="0070C0"/>
                <w:sz w:val="24"/>
                <w:szCs w:val="24"/>
              </w:rPr>
              <w:t>環E1 參與戶外學習與自然體驗，覺知自然環境的美、平衡、與完整性。</w:t>
            </w:r>
          </w:p>
          <w:p w14:paraId="3E2445DA" w14:textId="77777777" w:rsidR="0018003A" w:rsidRDefault="008E44DC">
            <w:pPr>
              <w:pStyle w:val="Textbody"/>
              <w:autoSpaceDE w:val="0"/>
              <w:snapToGrid w:val="0"/>
              <w:rPr>
                <w:color w:val="auto"/>
              </w:rPr>
            </w:pPr>
            <w:r>
              <w:rPr>
                <w:rFonts w:ascii="標楷體" w:eastAsia="標楷體" w:hAnsi="標楷體" w:cs="標楷體"/>
                <w:color w:val="auto"/>
                <w:sz w:val="24"/>
                <w:szCs w:val="24"/>
              </w:rPr>
              <w:t>【科技教育】</w:t>
            </w:r>
          </w:p>
          <w:p w14:paraId="10988EEB"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科E1 </w:t>
            </w:r>
            <w:r w:rsidRPr="004E49D7">
              <w:rPr>
                <w:rFonts w:ascii="標楷體" w:eastAsia="標楷體" w:hAnsi="標楷體" w:cs="標楷體"/>
                <w:color w:val="auto"/>
                <w:sz w:val="24"/>
                <w:szCs w:val="24"/>
              </w:rPr>
              <w:t>了解平日常見科技產品的用途與運作方式。</w:t>
            </w:r>
          </w:p>
          <w:p w14:paraId="47AF953A" w14:textId="77777777" w:rsidR="0018003A" w:rsidRDefault="008E44DC">
            <w:pPr>
              <w:pStyle w:val="Textbody"/>
              <w:autoSpaceDE w:val="0"/>
              <w:snapToGrid w:val="0"/>
              <w:rPr>
                <w:color w:val="auto"/>
              </w:rPr>
            </w:pPr>
            <w:r>
              <w:rPr>
                <w:rFonts w:ascii="標楷體" w:eastAsia="標楷體" w:hAnsi="標楷體" w:cs="標楷體"/>
                <w:color w:val="auto"/>
                <w:sz w:val="24"/>
                <w:szCs w:val="24"/>
              </w:rPr>
              <w:t>【資訊教育】</w:t>
            </w:r>
          </w:p>
          <w:p w14:paraId="35FCB354"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資E2 </w:t>
            </w:r>
            <w:r w:rsidRPr="004E49D7">
              <w:rPr>
                <w:rFonts w:ascii="標楷體" w:eastAsia="標楷體" w:hAnsi="標楷體" w:cs="標楷體"/>
                <w:color w:val="auto"/>
                <w:sz w:val="24"/>
                <w:szCs w:val="24"/>
              </w:rPr>
              <w:t>使用資訊科技解決生活中簡單的問題。</w:t>
            </w:r>
          </w:p>
          <w:p w14:paraId="3A786E84"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資E11 </w:t>
            </w:r>
            <w:r w:rsidRPr="004E49D7">
              <w:rPr>
                <w:rFonts w:ascii="標楷體" w:eastAsia="標楷體" w:hAnsi="標楷體" w:cs="標楷體"/>
                <w:color w:val="auto"/>
                <w:sz w:val="24"/>
                <w:szCs w:val="24"/>
              </w:rPr>
              <w:t>建立康健的數位使用習慣與態度。</w:t>
            </w:r>
          </w:p>
          <w:p w14:paraId="39347EFE" w14:textId="77777777" w:rsidR="0018003A" w:rsidRDefault="008E44DC">
            <w:pPr>
              <w:pStyle w:val="Textbody"/>
              <w:autoSpaceDE w:val="0"/>
              <w:snapToGrid w:val="0"/>
              <w:rPr>
                <w:color w:val="auto"/>
              </w:rPr>
            </w:pPr>
            <w:r>
              <w:rPr>
                <w:rFonts w:ascii="標楷體" w:eastAsia="標楷體" w:hAnsi="標楷體" w:cs="標楷體"/>
                <w:color w:val="auto"/>
                <w:sz w:val="24"/>
                <w:szCs w:val="24"/>
              </w:rPr>
              <w:t>【多元文化教育】</w:t>
            </w:r>
          </w:p>
          <w:p w14:paraId="2DF8A33A"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多E3 </w:t>
            </w:r>
            <w:r w:rsidRPr="004E49D7">
              <w:rPr>
                <w:rFonts w:ascii="標楷體" w:eastAsia="標楷體" w:hAnsi="標楷體" w:cs="標楷體"/>
                <w:color w:val="auto"/>
                <w:sz w:val="24"/>
                <w:szCs w:val="24"/>
              </w:rPr>
              <w:t>認識不同的文化概念，如族群、</w:t>
            </w:r>
            <w:r w:rsidRPr="004E49D7">
              <w:rPr>
                <w:rFonts w:ascii="標楷體" w:eastAsia="標楷體" w:hAnsi="標楷體" w:cs="標楷體"/>
                <w:color w:val="auto"/>
                <w:sz w:val="24"/>
                <w:szCs w:val="24"/>
              </w:rPr>
              <w:lastRenderedPageBreak/>
              <w:t>階級、性別、宗教等。</w:t>
            </w:r>
          </w:p>
          <w:p w14:paraId="369AB074" w14:textId="77777777" w:rsidR="0018003A" w:rsidRDefault="008E44DC">
            <w:pPr>
              <w:pStyle w:val="Textbody"/>
              <w:autoSpaceDE w:val="0"/>
              <w:snapToGrid w:val="0"/>
              <w:rPr>
                <w:color w:val="auto"/>
              </w:rPr>
            </w:pPr>
            <w:r>
              <w:rPr>
                <w:rFonts w:ascii="標楷體" w:eastAsia="標楷體" w:hAnsi="標楷體" w:cs="標楷體"/>
                <w:color w:val="auto"/>
                <w:sz w:val="24"/>
                <w:szCs w:val="24"/>
              </w:rPr>
              <w:t>【閱讀素養教育】</w:t>
            </w:r>
          </w:p>
          <w:p w14:paraId="67701772"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 </w:t>
            </w:r>
            <w:r w:rsidRPr="004E49D7">
              <w:rPr>
                <w:rFonts w:ascii="標楷體" w:eastAsia="標楷體" w:hAnsi="標楷體" w:cs="標楷體"/>
                <w:color w:val="auto"/>
                <w:sz w:val="24"/>
                <w:szCs w:val="24"/>
              </w:rPr>
              <w:t>認識一般生活情境中需要使用的，以及學習學科基礎知識所應具備的字詞彙。</w:t>
            </w:r>
          </w:p>
          <w:p w14:paraId="5240714A"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閱E4 </w:t>
            </w:r>
            <w:r w:rsidRPr="004E49D7">
              <w:rPr>
                <w:rFonts w:ascii="標楷體" w:eastAsia="標楷體" w:hAnsi="標楷體" w:cs="標楷體"/>
                <w:color w:val="auto"/>
                <w:sz w:val="24"/>
                <w:szCs w:val="24"/>
              </w:rPr>
              <w:t>中高年級後需發展長篇文本的閱讀理解能力。</w:t>
            </w:r>
          </w:p>
          <w:p w14:paraId="0D470DE9"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閱E5 </w:t>
            </w:r>
            <w:r w:rsidRPr="004E49D7">
              <w:rPr>
                <w:rFonts w:ascii="標楷體" w:eastAsia="標楷體" w:hAnsi="標楷體" w:cs="標楷體"/>
                <w:color w:val="auto"/>
                <w:sz w:val="24"/>
                <w:szCs w:val="24"/>
              </w:rPr>
              <w:t>發展檢索資訊、獲得資訊、整合資訊的數位閱讀能力。</w:t>
            </w:r>
          </w:p>
          <w:p w14:paraId="79ED57F1"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閱E12 </w:t>
            </w:r>
            <w:r w:rsidRPr="004E49D7">
              <w:rPr>
                <w:rFonts w:ascii="標楷體" w:eastAsia="標楷體" w:hAnsi="標楷體" w:cs="標楷體"/>
                <w:color w:val="auto"/>
                <w:sz w:val="24"/>
                <w:szCs w:val="24"/>
              </w:rPr>
              <w:t>培養喜愛閱讀的態度。</w:t>
            </w:r>
          </w:p>
          <w:p w14:paraId="2153B083" w14:textId="77777777" w:rsidR="0018003A" w:rsidRDefault="008E44DC">
            <w:pPr>
              <w:pStyle w:val="Textbody"/>
              <w:autoSpaceDE w:val="0"/>
              <w:snapToGrid w:val="0"/>
              <w:rPr>
                <w:color w:val="auto"/>
              </w:rPr>
            </w:pPr>
            <w:r>
              <w:rPr>
                <w:rFonts w:ascii="標楷體" w:eastAsia="標楷體" w:hAnsi="標楷體" w:cs="標楷體"/>
                <w:color w:val="auto"/>
                <w:sz w:val="24"/>
                <w:szCs w:val="24"/>
              </w:rPr>
              <w:t>【戶外教育】</w:t>
            </w:r>
          </w:p>
          <w:p w14:paraId="22A76417"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戶E1 </w:t>
            </w:r>
            <w:r w:rsidRPr="004E49D7">
              <w:rPr>
                <w:rFonts w:ascii="標楷體" w:eastAsia="標楷體" w:hAnsi="標楷體" w:cs="標楷體"/>
                <w:color w:val="auto"/>
                <w:sz w:val="24"/>
                <w:szCs w:val="24"/>
              </w:rPr>
              <w:t>善用教室外、戶外及校外教學，認識生活環境</w:t>
            </w:r>
            <w:r w:rsidRPr="004E49D7">
              <w:rPr>
                <w:rFonts w:ascii="標楷體" w:eastAsia="標楷體" w:hAnsi="標楷體" w:cs="標楷體"/>
                <w:color w:val="auto"/>
                <w:sz w:val="24"/>
                <w:szCs w:val="24"/>
              </w:rPr>
              <w:lastRenderedPageBreak/>
              <w:t>（自然或人為）。</w:t>
            </w:r>
          </w:p>
          <w:p w14:paraId="0AB7794F"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戶E2 </w:t>
            </w:r>
            <w:r w:rsidRPr="004E49D7">
              <w:rPr>
                <w:rFonts w:ascii="標楷體" w:eastAsia="標楷體" w:hAnsi="標楷體" w:cs="標楷體"/>
                <w:color w:val="auto"/>
                <w:sz w:val="24"/>
                <w:szCs w:val="24"/>
              </w:rPr>
              <w:t>豐富自身與環境的互動經驗，培養對生活環境的覺知與敏感，體驗與珍惜環境的好。</w:t>
            </w:r>
          </w:p>
          <w:p w14:paraId="3BB592F5"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戶E3 </w:t>
            </w:r>
            <w:r w:rsidRPr="004E49D7">
              <w:rPr>
                <w:rFonts w:ascii="標楷體" w:eastAsia="標楷體" w:hAnsi="標楷體" w:cs="標楷體"/>
                <w:color w:val="auto"/>
                <w:sz w:val="24"/>
                <w:szCs w:val="24"/>
              </w:rPr>
              <w:t>善用五官的感知，培養眼、耳、鼻、舌、觸覺及心靈對環境感受的能力。</w:t>
            </w:r>
          </w:p>
          <w:p w14:paraId="3FD390E1"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【國際教育】</w:t>
            </w:r>
          </w:p>
          <w:p w14:paraId="3269D358" w14:textId="77777777" w:rsidR="0018003A" w:rsidRDefault="008E44DC">
            <w:pPr>
              <w:pStyle w:val="Textbody"/>
              <w:autoSpaceDE w:val="0"/>
              <w:snapToGrid w:val="0"/>
              <w:rPr>
                <w:color w:val="auto"/>
              </w:rPr>
            </w:pPr>
            <w:r w:rsidRPr="00ED114A">
              <w:rPr>
                <w:rFonts w:ascii="標楷體" w:eastAsia="標楷體" w:hAnsi="標楷體" w:cs="標楷體"/>
                <w:color w:val="0070C0"/>
                <w:sz w:val="24"/>
                <w:szCs w:val="24"/>
              </w:rPr>
              <w:t>國E4 了解國際文化的多樣性。</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20DD9503" w14:textId="77777777" w:rsidR="004B4405" w:rsidRPr="007E6285" w:rsidRDefault="008E44DC" w:rsidP="008E44DC">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6FAA56D9" w14:textId="77777777" w:rsidR="004B4405" w:rsidRPr="007E6285" w:rsidRDefault="008E44DC" w:rsidP="008E44DC">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74D2BCF6" w14:textId="77777777" w:rsidR="004B4405" w:rsidRPr="007E6285" w:rsidRDefault="008E44DC" w:rsidP="008E44DC">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53A82C91"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rPr>
              <w:t>2.協同節數：</w:t>
            </w:r>
          </w:p>
          <w:p w14:paraId="75C2929C"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u w:val="single"/>
              </w:rPr>
              <w:t>＿      ＿＿</w:t>
            </w:r>
          </w:p>
        </w:tc>
      </w:tr>
      <w:tr w:rsidR="008E44DC" w:rsidRPr="007E6285" w14:paraId="2EB3E63E" w14:textId="77777777" w:rsidTr="008E44DC">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6790D9A"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第十一週</w:t>
            </w:r>
          </w:p>
          <w:p w14:paraId="4D0BB399" w14:textId="5F018358" w:rsidR="004B4405" w:rsidRPr="00D0385A" w:rsidRDefault="004B4405" w:rsidP="008E44DC">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F5C893" w14:textId="77777777" w:rsidR="0018003A" w:rsidRDefault="008E44DC">
            <w:pPr>
              <w:pStyle w:val="Default"/>
              <w:snapToGrid w:val="0"/>
              <w:rPr>
                <w:color w:val="auto"/>
              </w:rPr>
            </w:pPr>
            <w:r>
              <w:rPr>
                <w:color w:val="auto"/>
              </w:rPr>
              <w:t xml:space="preserve">ti-Ⅲ-1 </w:t>
            </w:r>
            <w:r w:rsidRPr="004E49D7">
              <w:rPr>
                <w:color w:val="auto"/>
              </w:rPr>
              <w:t>能運用好奇心察覺日常生活現象的規律性會因為某些改變而產生差異，並能依據已知的科學知識科學方法想像可能發生的事情，以察覺不同的方法，也常能做出不同的成品。</w:t>
            </w:r>
          </w:p>
          <w:p w14:paraId="741CA0FE" w14:textId="77777777" w:rsidR="0018003A" w:rsidRDefault="008E44DC">
            <w:pPr>
              <w:pStyle w:val="Default"/>
              <w:snapToGrid w:val="0"/>
              <w:rPr>
                <w:color w:val="auto"/>
              </w:rPr>
            </w:pPr>
            <w:r>
              <w:rPr>
                <w:color w:val="auto"/>
              </w:rPr>
              <w:t xml:space="preserve">tr-Ⅲ-1 </w:t>
            </w:r>
            <w:r w:rsidRPr="004E49D7">
              <w:rPr>
                <w:color w:val="auto"/>
              </w:rPr>
              <w:t>能將自己及他人所觀察、</w:t>
            </w:r>
            <w:r w:rsidRPr="004E49D7">
              <w:rPr>
                <w:color w:val="auto"/>
              </w:rPr>
              <w:lastRenderedPageBreak/>
              <w:t>記錄的自然現象與習得的知識互相連結，察覺彼此間的關係，並提出自己的想法及知道與他人的差異。</w:t>
            </w:r>
          </w:p>
          <w:p w14:paraId="09591834" w14:textId="77777777" w:rsidR="0018003A" w:rsidRDefault="008E44DC">
            <w:pPr>
              <w:pStyle w:val="Default"/>
              <w:snapToGrid w:val="0"/>
              <w:rPr>
                <w:color w:val="auto"/>
              </w:rPr>
            </w:pPr>
            <w:r>
              <w:rPr>
                <w:color w:val="auto"/>
              </w:rPr>
              <w:t xml:space="preserve">tc-Ⅲ-1 </w:t>
            </w:r>
            <w:r w:rsidRPr="004E49D7">
              <w:rPr>
                <w:color w:val="auto"/>
              </w:rPr>
              <w:t>能就所蒐集的數據或資料，進行簡單的記錄與分類，並依據習得的知識，思考資料的正確性及辨別他人資訊與事實的差異。</w:t>
            </w:r>
          </w:p>
          <w:p w14:paraId="3A0233F8" w14:textId="77777777" w:rsidR="0018003A" w:rsidRDefault="008E44DC">
            <w:pPr>
              <w:pStyle w:val="Default"/>
              <w:snapToGrid w:val="0"/>
              <w:rPr>
                <w:color w:val="auto"/>
              </w:rPr>
            </w:pPr>
            <w:r>
              <w:rPr>
                <w:color w:val="auto"/>
              </w:rPr>
              <w:t xml:space="preserve">tm-Ⅲ-1 </w:t>
            </w:r>
            <w:r w:rsidRPr="004E49D7">
              <w:rPr>
                <w:color w:val="auto"/>
              </w:rPr>
              <w:t>能經由提問、觀察及實驗等歷程，探索自然界現象之間的關係，建立簡</w:t>
            </w:r>
            <w:r w:rsidRPr="004E49D7">
              <w:rPr>
                <w:color w:val="auto"/>
              </w:rPr>
              <w:lastRenderedPageBreak/>
              <w:t>單的概念模型，並理解到有不同模型的存在。</w:t>
            </w:r>
          </w:p>
          <w:p w14:paraId="019089F6" w14:textId="77777777" w:rsidR="0018003A" w:rsidRDefault="008E44DC">
            <w:pPr>
              <w:pStyle w:val="Default"/>
              <w:snapToGrid w:val="0"/>
              <w:rPr>
                <w:color w:val="auto"/>
              </w:rPr>
            </w:pPr>
            <w:r>
              <w:rPr>
                <w:color w:val="auto"/>
              </w:rPr>
              <w:t xml:space="preserve">pe-Ⅲ-2 </w:t>
            </w:r>
            <w:r w:rsidRPr="004E49D7">
              <w:rPr>
                <w:color w:val="auto"/>
              </w:rPr>
              <w:t>能正確安全操作適合學習階段的物品、器材儀器、科技設備及資源。能進行客觀的質性觀察或數值量測並詳實記錄。</w:t>
            </w:r>
          </w:p>
          <w:p w14:paraId="2109662E" w14:textId="77777777" w:rsidR="0018003A" w:rsidRDefault="008E44DC">
            <w:pPr>
              <w:pStyle w:val="Default"/>
              <w:snapToGrid w:val="0"/>
              <w:rPr>
                <w:color w:val="auto"/>
              </w:rPr>
            </w:pPr>
            <w:r>
              <w:rPr>
                <w:color w:val="auto"/>
              </w:rPr>
              <w:t xml:space="preserve">pa-Ⅲ-1 </w:t>
            </w:r>
            <w:r w:rsidRPr="004E49D7">
              <w:rPr>
                <w:color w:val="auto"/>
              </w:rPr>
              <w:t>能分析比較、製作圖表、運用簡單數學等方法，整理已有的資訊或數據。</w:t>
            </w:r>
          </w:p>
          <w:p w14:paraId="00A1B4F4" w14:textId="77777777" w:rsidR="0018003A" w:rsidRDefault="008E44DC">
            <w:pPr>
              <w:pStyle w:val="Default"/>
              <w:snapToGrid w:val="0"/>
              <w:rPr>
                <w:color w:val="auto"/>
              </w:rPr>
            </w:pPr>
            <w:r>
              <w:rPr>
                <w:color w:val="auto"/>
              </w:rPr>
              <w:t xml:space="preserve">pc-Ⅲ-2 </w:t>
            </w:r>
            <w:r w:rsidRPr="004E49D7">
              <w:rPr>
                <w:color w:val="auto"/>
              </w:rPr>
              <w:t>能利用較簡單形式的口語、文字、</w:t>
            </w:r>
            <w:r w:rsidRPr="004E49D7">
              <w:rPr>
                <w:color w:val="auto"/>
              </w:rPr>
              <w:lastRenderedPageBreak/>
              <w:t>影像(例如：攝影、錄影)、繪圖或實物、科學名詞、數學公式、模型等，表達探究之過程、發現或成果。</w:t>
            </w:r>
          </w:p>
          <w:p w14:paraId="56A7A322" w14:textId="77777777" w:rsidR="0018003A" w:rsidRDefault="008E44DC">
            <w:pPr>
              <w:pStyle w:val="Default"/>
              <w:snapToGrid w:val="0"/>
              <w:rPr>
                <w:color w:val="auto"/>
              </w:rPr>
            </w:pPr>
            <w:r>
              <w:rPr>
                <w:color w:val="auto"/>
              </w:rPr>
              <w:t xml:space="preserve">ah-Ⅲ-1 </w:t>
            </w:r>
            <w:r w:rsidRPr="004E49D7">
              <w:rPr>
                <w:color w:val="auto"/>
              </w:rPr>
              <w:t>利用科學知識理解日常生活觀察到的現象。</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82A312B"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INc-Ⅲ-13 </w:t>
            </w:r>
            <w:r w:rsidRPr="004E49D7">
              <w:rPr>
                <w:rFonts w:ascii="標楷體" w:eastAsia="標楷體" w:hAnsi="標楷體" w:cs="標楷體"/>
                <w:color w:val="auto"/>
                <w:sz w:val="24"/>
                <w:szCs w:val="24"/>
              </w:rPr>
              <w:t>日出日落時間與位置，在不同季節會不同。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5AD3C34"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第三單元神祕的天空</w:t>
            </w:r>
          </w:p>
          <w:p w14:paraId="61EB5AD9"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活動一太陽的位置和四季有關嗎</w:t>
            </w:r>
          </w:p>
          <w:p w14:paraId="1D092D5F" w14:textId="77777777"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【活動1-1】不同季節太陽位置的變化</w:t>
            </w:r>
          </w:p>
          <w:p w14:paraId="041E56A1"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w:t>
            </w:r>
            <w:r w:rsidRPr="004E49D7">
              <w:rPr>
                <w:rFonts w:ascii="標楷體" w:eastAsia="標楷體" w:hAnsi="標楷體" w:cs="標楷體"/>
                <w:color w:val="auto"/>
                <w:sz w:val="24"/>
                <w:szCs w:val="24"/>
              </w:rPr>
              <w:t>.</w:t>
            </w:r>
            <w:r>
              <w:rPr>
                <w:rFonts w:ascii="標楷體" w:eastAsia="標楷體" w:hAnsi="標楷體" w:cs="標楷體"/>
                <w:color w:val="auto"/>
                <w:sz w:val="24"/>
                <w:szCs w:val="24"/>
              </w:rPr>
              <w:t>教師引導學生討論下雨時，可以用什麼方法知道太陽的方位和高度角。</w:t>
            </w:r>
          </w:p>
          <w:p w14:paraId="1AEE0C0C" w14:textId="77777777" w:rsidR="004B4405" w:rsidRPr="00095084"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2.教師說明如果無法實際觀測太陽位置時，可以利用天文軟體，模擬太陽在天空中的位置，知道太陽的方位和高度角。</w:t>
            </w:r>
          </w:p>
          <w:p w14:paraId="3950EC9F" w14:textId="77777777" w:rsidR="004B4405" w:rsidRPr="004607F7" w:rsidRDefault="008E44DC" w:rsidP="008E44DC">
            <w:pPr>
              <w:pStyle w:val="Textbody"/>
              <w:snapToGrid w:val="0"/>
              <w:rPr>
                <w:rFonts w:ascii="標楷體" w:eastAsia="標楷體" w:hAnsi="標楷體" w:cs="標楷體"/>
                <w:color w:val="0070C0"/>
                <w:sz w:val="24"/>
                <w:szCs w:val="24"/>
              </w:rPr>
            </w:pPr>
            <w:r>
              <w:rPr>
                <w:rFonts w:ascii="標楷體" w:eastAsia="標楷體" w:hAnsi="標楷體" w:cs="標楷體"/>
                <w:color w:val="auto"/>
                <w:sz w:val="24"/>
                <w:szCs w:val="24"/>
              </w:rPr>
              <w:t>3.若有教學彈性時間，亦可利用教師手冊補充資料，帶領</w:t>
            </w:r>
            <w:r w:rsidRPr="004607F7">
              <w:rPr>
                <w:rFonts w:ascii="標楷體" w:eastAsia="標楷體" w:hAnsi="標楷體" w:cs="標楷體"/>
                <w:color w:val="0070C0"/>
                <w:sz w:val="24"/>
                <w:szCs w:val="24"/>
              </w:rPr>
              <w:t>學生實際應用天文軟體模擬出太陽的位置。</w:t>
            </w:r>
          </w:p>
          <w:p w14:paraId="70925571" w14:textId="77777777" w:rsidR="004B4405" w:rsidRPr="004607F7" w:rsidRDefault="008E44DC" w:rsidP="008E44DC">
            <w:pPr>
              <w:pStyle w:val="Textbody"/>
              <w:snapToGrid w:val="0"/>
              <w:rPr>
                <w:rFonts w:ascii="標楷體" w:eastAsia="標楷體" w:hAnsi="標楷體" w:cs="標楷體"/>
                <w:color w:val="0070C0"/>
                <w:sz w:val="24"/>
                <w:szCs w:val="24"/>
              </w:rPr>
            </w:pPr>
            <w:r w:rsidRPr="004607F7">
              <w:rPr>
                <w:rFonts w:ascii="標楷體" w:eastAsia="標楷體" w:hAnsi="標楷體" w:cs="標楷體"/>
                <w:color w:val="0070C0"/>
                <w:sz w:val="24"/>
                <w:szCs w:val="24"/>
              </w:rPr>
              <w:t>4.教師引導學生整理並視讀一年四季代表日太陽位置資</w:t>
            </w:r>
            <w:r w:rsidRPr="004607F7">
              <w:rPr>
                <w:rFonts w:ascii="標楷體" w:eastAsia="標楷體" w:hAnsi="標楷體" w:cs="標楷體"/>
                <w:color w:val="0070C0"/>
                <w:sz w:val="24"/>
                <w:szCs w:val="24"/>
              </w:rPr>
              <w:lastRenderedPageBreak/>
              <w:t>訊，說明一年四季代表日太陽位置資訊察覺四季代表日晝夜長短、日出日落的時間和方位，和太陽高度角都不太相同。</w:t>
            </w:r>
          </w:p>
          <w:p w14:paraId="38E4CD68"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5</w:t>
            </w:r>
            <w:r w:rsidRPr="004E49D7">
              <w:rPr>
                <w:rFonts w:ascii="標楷體" w:eastAsia="標楷體" w:hAnsi="標楷體" w:cs="標楷體"/>
                <w:color w:val="auto"/>
                <w:sz w:val="24"/>
                <w:szCs w:val="24"/>
              </w:rPr>
              <w:t>.一天中太陽高度角會由小漸漸變大，再由大漸漸變小。中午時的高度角最大。從上午到下午，太陽由東向南再向西移動。</w:t>
            </w:r>
          </w:p>
          <w:p w14:paraId="3CA8E446"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6</w:t>
            </w:r>
            <w:r w:rsidRPr="004E49D7">
              <w:rPr>
                <w:rFonts w:ascii="標楷體" w:eastAsia="標楷體" w:hAnsi="標楷體" w:cs="標楷體"/>
                <w:color w:val="auto"/>
                <w:sz w:val="24"/>
                <w:szCs w:val="24"/>
              </w:rPr>
              <w:t>.教師引導學生用拳頭模擬，一天中太陽的運行軌</w:t>
            </w:r>
            <w:r>
              <w:rPr>
                <w:rFonts w:ascii="標楷體" w:eastAsia="標楷體" w:hAnsi="標楷體" w:cs="標楷體"/>
                <w:color w:val="auto"/>
                <w:sz w:val="24"/>
                <w:szCs w:val="24"/>
              </w:rPr>
              <w:t>，了解</w:t>
            </w:r>
            <w:r w:rsidRPr="000160CB">
              <w:rPr>
                <w:rFonts w:ascii="標楷體" w:eastAsia="標楷體" w:hAnsi="標楷體" w:cs="標楷體"/>
                <w:color w:val="auto"/>
                <w:sz w:val="24"/>
                <w:szCs w:val="24"/>
              </w:rPr>
              <w:t>天空就像一個圓頂帳篷。</w:t>
            </w:r>
          </w:p>
          <w:p w14:paraId="364A34EF" w14:textId="77777777" w:rsidR="004B4405" w:rsidRPr="00A7539B"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7.進一步將</w:t>
            </w:r>
            <w:r w:rsidRPr="004E49D7">
              <w:rPr>
                <w:rFonts w:ascii="標楷體" w:eastAsia="標楷體" w:hAnsi="標楷體" w:cs="標楷體"/>
                <w:color w:val="auto"/>
                <w:sz w:val="24"/>
                <w:szCs w:val="24"/>
              </w:rPr>
              <w:t>一年四季代表日太陽在天空的運行軌跡</w:t>
            </w:r>
            <w:r>
              <w:rPr>
                <w:rFonts w:ascii="標楷體" w:eastAsia="標楷體" w:hAnsi="標楷體" w:cs="標楷體"/>
                <w:color w:val="auto"/>
                <w:sz w:val="24"/>
                <w:szCs w:val="24"/>
              </w:rPr>
              <w:t>，以線條繪製在假想的</w:t>
            </w:r>
            <w:r w:rsidRPr="002348E2">
              <w:rPr>
                <w:rFonts w:ascii="標楷體" w:eastAsia="標楷體" w:hAnsi="標楷體" w:cs="標楷體"/>
                <w:color w:val="auto"/>
                <w:sz w:val="24"/>
                <w:szCs w:val="24"/>
              </w:rPr>
              <w:t>圓頂帳篷上</w:t>
            </w:r>
            <w:r>
              <w:rPr>
                <w:rFonts w:ascii="標楷體" w:eastAsia="標楷體" w:hAnsi="標楷體" w:cs="標楷體"/>
                <w:color w:val="auto"/>
                <w:sz w:val="24"/>
                <w:szCs w:val="24"/>
              </w:rPr>
              <w:t>，察覺</w:t>
            </w:r>
            <w:r w:rsidRPr="002348E2">
              <w:rPr>
                <w:rFonts w:ascii="標楷體" w:eastAsia="標楷體" w:hAnsi="標楷體" w:cs="標楷體"/>
                <w:color w:val="auto"/>
                <w:sz w:val="24"/>
                <w:szCs w:val="24"/>
              </w:rPr>
              <w:t>一年中，日出、日落的方位和高度角會隨著季節有規律性的變化。</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DD970E" w14:textId="77777777" w:rsidR="004B4405" w:rsidRPr="004E49D7" w:rsidRDefault="008E44DC" w:rsidP="008E44DC">
            <w:pPr>
              <w:pStyle w:val="Textbody"/>
              <w:snapToGrid w:val="0"/>
              <w:ind w:firstLine="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F8D2F1"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66C1661A"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1.天文軟體</w:t>
            </w:r>
          </w:p>
          <w:p w14:paraId="2476EBB5"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2</w:t>
            </w:r>
            <w:r w:rsidRPr="004E49D7">
              <w:rPr>
                <w:rFonts w:ascii="標楷體" w:eastAsia="標楷體" w:hAnsi="標楷體" w:cs="標楷體"/>
                <w:color w:val="auto"/>
                <w:sz w:val="24"/>
                <w:szCs w:val="24"/>
              </w:rPr>
              <w:t>.教學媒體</w:t>
            </w:r>
          </w:p>
          <w:p w14:paraId="013D46B0" w14:textId="77777777" w:rsidR="004B4405" w:rsidRPr="00B76E9C" w:rsidRDefault="004B4405" w:rsidP="008E44DC">
            <w:pPr>
              <w:pStyle w:val="Textbody"/>
              <w:snapToGrid w:val="0"/>
              <w:ind w:left="92" w:hanging="7"/>
              <w:rPr>
                <w:rFonts w:ascii="標楷體" w:eastAsia="標楷體" w:hAnsi="標楷體" w:cs="標楷體"/>
                <w:color w:val="auto"/>
                <w:sz w:val="24"/>
                <w:szCs w:val="24"/>
              </w:rPr>
            </w:pPr>
          </w:p>
          <w:p w14:paraId="26CD8FCD"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3712785A"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1.重述重點</w:t>
            </w:r>
          </w:p>
          <w:p w14:paraId="5A9FE19C"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2.觀察</w:t>
            </w:r>
          </w:p>
          <w:p w14:paraId="429EF5CA"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3.推論</w:t>
            </w:r>
          </w:p>
          <w:p w14:paraId="6748113C"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4.資料蒐集</w:t>
            </w:r>
          </w:p>
          <w:p w14:paraId="52CA163E"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DC4347F"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口頭評量</w:t>
            </w:r>
          </w:p>
          <w:p w14:paraId="5B1EBC29"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5254A6F" w14:textId="77777777" w:rsidR="0018003A" w:rsidRPr="00ED114A" w:rsidRDefault="008E44DC">
            <w:pPr>
              <w:pStyle w:val="Textbody"/>
              <w:autoSpaceDE w:val="0"/>
              <w:snapToGrid w:val="0"/>
              <w:rPr>
                <w:color w:val="0070C0"/>
              </w:rPr>
            </w:pPr>
            <w:r>
              <w:rPr>
                <w:rFonts w:ascii="標楷體" w:eastAsia="標楷體" w:hAnsi="標楷體" w:cs="標楷體"/>
                <w:color w:val="auto"/>
                <w:sz w:val="24"/>
                <w:szCs w:val="24"/>
              </w:rPr>
              <w:t>【</w:t>
            </w:r>
            <w:r w:rsidRPr="00ED114A">
              <w:rPr>
                <w:rFonts w:ascii="標楷體" w:eastAsia="標楷體" w:hAnsi="標楷體" w:cs="標楷體"/>
                <w:color w:val="0070C0"/>
                <w:sz w:val="24"/>
                <w:szCs w:val="24"/>
              </w:rPr>
              <w:t>環境教育】</w:t>
            </w:r>
          </w:p>
          <w:p w14:paraId="42A5607C"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環E1 參與戶外學習與自然體驗，覺知自然環境的美、平衡、與完整性。</w:t>
            </w:r>
          </w:p>
          <w:p w14:paraId="5D735EEB" w14:textId="77777777" w:rsidR="0018003A" w:rsidRDefault="008E44DC">
            <w:pPr>
              <w:pStyle w:val="Textbody"/>
              <w:autoSpaceDE w:val="0"/>
              <w:snapToGrid w:val="0"/>
              <w:rPr>
                <w:color w:val="auto"/>
              </w:rPr>
            </w:pPr>
            <w:r>
              <w:rPr>
                <w:rFonts w:ascii="標楷體" w:eastAsia="標楷體" w:hAnsi="標楷體" w:cs="標楷體"/>
                <w:color w:val="auto"/>
                <w:sz w:val="24"/>
                <w:szCs w:val="24"/>
              </w:rPr>
              <w:t>【科技教育】</w:t>
            </w:r>
          </w:p>
          <w:p w14:paraId="2E0D5076"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科E1 </w:t>
            </w:r>
            <w:r w:rsidRPr="004E49D7">
              <w:rPr>
                <w:rFonts w:ascii="標楷體" w:eastAsia="標楷體" w:hAnsi="標楷體" w:cs="標楷體"/>
                <w:color w:val="auto"/>
                <w:sz w:val="24"/>
                <w:szCs w:val="24"/>
              </w:rPr>
              <w:t>了解平日常見科技產品的用途與運作方式。</w:t>
            </w:r>
          </w:p>
          <w:p w14:paraId="4FD498B5" w14:textId="77777777" w:rsidR="0018003A" w:rsidRDefault="008E44DC">
            <w:pPr>
              <w:pStyle w:val="Textbody"/>
              <w:autoSpaceDE w:val="0"/>
              <w:snapToGrid w:val="0"/>
              <w:rPr>
                <w:color w:val="auto"/>
              </w:rPr>
            </w:pPr>
            <w:r>
              <w:rPr>
                <w:rFonts w:ascii="標楷體" w:eastAsia="標楷體" w:hAnsi="標楷體" w:cs="標楷體"/>
                <w:color w:val="auto"/>
                <w:sz w:val="24"/>
                <w:szCs w:val="24"/>
              </w:rPr>
              <w:t>【資訊教育】</w:t>
            </w:r>
          </w:p>
          <w:p w14:paraId="29F3296D"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資E2 </w:t>
            </w:r>
            <w:r w:rsidRPr="004E49D7">
              <w:rPr>
                <w:rFonts w:ascii="標楷體" w:eastAsia="標楷體" w:hAnsi="標楷體" w:cs="標楷體"/>
                <w:color w:val="auto"/>
                <w:sz w:val="24"/>
                <w:szCs w:val="24"/>
              </w:rPr>
              <w:t>使用資訊科技解決生活中簡單的問題。</w:t>
            </w:r>
          </w:p>
          <w:p w14:paraId="708913FC"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 xml:space="preserve">資E11 </w:t>
            </w:r>
            <w:r w:rsidRPr="004E49D7">
              <w:rPr>
                <w:rFonts w:ascii="標楷體" w:eastAsia="標楷體" w:hAnsi="標楷體" w:cs="標楷體"/>
                <w:color w:val="auto"/>
                <w:sz w:val="24"/>
                <w:szCs w:val="24"/>
              </w:rPr>
              <w:t>建立康健的數位使用習慣與態度。</w:t>
            </w:r>
          </w:p>
          <w:p w14:paraId="55D09F22" w14:textId="77777777" w:rsidR="0018003A" w:rsidRDefault="008E44DC">
            <w:pPr>
              <w:pStyle w:val="Textbody"/>
              <w:autoSpaceDE w:val="0"/>
              <w:snapToGrid w:val="0"/>
              <w:rPr>
                <w:color w:val="auto"/>
              </w:rPr>
            </w:pPr>
            <w:r>
              <w:rPr>
                <w:rFonts w:ascii="標楷體" w:eastAsia="標楷體" w:hAnsi="標楷體" w:cs="標楷體"/>
                <w:color w:val="auto"/>
                <w:sz w:val="24"/>
                <w:szCs w:val="24"/>
              </w:rPr>
              <w:t>【多元文化教育】</w:t>
            </w:r>
          </w:p>
          <w:p w14:paraId="3F75CD78"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多E3 </w:t>
            </w:r>
            <w:r w:rsidRPr="004E49D7">
              <w:rPr>
                <w:rFonts w:ascii="標楷體" w:eastAsia="標楷體" w:hAnsi="標楷體" w:cs="標楷體"/>
                <w:color w:val="auto"/>
                <w:sz w:val="24"/>
                <w:szCs w:val="24"/>
              </w:rPr>
              <w:t>認識不同的文化概念，如族群、階級、性別、宗教等。</w:t>
            </w:r>
          </w:p>
          <w:p w14:paraId="25584093" w14:textId="77777777" w:rsidR="0018003A" w:rsidRDefault="008E44DC">
            <w:pPr>
              <w:pStyle w:val="Textbody"/>
              <w:autoSpaceDE w:val="0"/>
              <w:snapToGrid w:val="0"/>
              <w:rPr>
                <w:color w:val="auto"/>
              </w:rPr>
            </w:pPr>
            <w:r>
              <w:rPr>
                <w:rFonts w:ascii="標楷體" w:eastAsia="標楷體" w:hAnsi="標楷體" w:cs="標楷體"/>
                <w:color w:val="auto"/>
                <w:sz w:val="24"/>
                <w:szCs w:val="24"/>
              </w:rPr>
              <w:t>【閱讀素養教育】</w:t>
            </w:r>
          </w:p>
          <w:p w14:paraId="45B201EC"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 </w:t>
            </w:r>
            <w:r w:rsidRPr="004E49D7">
              <w:rPr>
                <w:rFonts w:ascii="標楷體" w:eastAsia="標楷體" w:hAnsi="標楷體" w:cs="標楷體"/>
                <w:color w:val="auto"/>
                <w:sz w:val="24"/>
                <w:szCs w:val="24"/>
              </w:rPr>
              <w:t>認識一般生活情境中需要使用的，以及學習學科基礎知識所應具備的字詞彙。</w:t>
            </w:r>
          </w:p>
          <w:p w14:paraId="59008F41"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閱E4 </w:t>
            </w:r>
            <w:r w:rsidRPr="004E49D7">
              <w:rPr>
                <w:rFonts w:ascii="標楷體" w:eastAsia="標楷體" w:hAnsi="標楷體" w:cs="標楷體"/>
                <w:color w:val="auto"/>
                <w:sz w:val="24"/>
                <w:szCs w:val="24"/>
              </w:rPr>
              <w:t>中高年級後需發展長篇文本的閱讀理解能力。</w:t>
            </w:r>
          </w:p>
          <w:p w14:paraId="05848643"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閱E5 </w:t>
            </w:r>
            <w:r w:rsidRPr="004E49D7">
              <w:rPr>
                <w:rFonts w:ascii="標楷體" w:eastAsia="標楷體" w:hAnsi="標楷體" w:cs="標楷體"/>
                <w:color w:val="auto"/>
                <w:sz w:val="24"/>
                <w:szCs w:val="24"/>
              </w:rPr>
              <w:t>發展檢索資訊、獲得資訊、整合資訊的數位閱讀能力。</w:t>
            </w:r>
          </w:p>
          <w:p w14:paraId="481F5D0E"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 xml:space="preserve">閱E12 </w:t>
            </w:r>
            <w:r w:rsidRPr="004E49D7">
              <w:rPr>
                <w:rFonts w:ascii="標楷體" w:eastAsia="標楷體" w:hAnsi="標楷體" w:cs="標楷體"/>
                <w:color w:val="auto"/>
                <w:sz w:val="24"/>
                <w:szCs w:val="24"/>
              </w:rPr>
              <w:t>培養喜愛閱讀的態度。</w:t>
            </w:r>
          </w:p>
          <w:p w14:paraId="7641BC12" w14:textId="77777777" w:rsidR="0018003A" w:rsidRDefault="008E44DC">
            <w:pPr>
              <w:pStyle w:val="Textbody"/>
              <w:autoSpaceDE w:val="0"/>
              <w:snapToGrid w:val="0"/>
              <w:rPr>
                <w:color w:val="auto"/>
              </w:rPr>
            </w:pPr>
            <w:r>
              <w:rPr>
                <w:rFonts w:ascii="標楷體" w:eastAsia="標楷體" w:hAnsi="標楷體" w:cs="標楷體"/>
                <w:color w:val="auto"/>
                <w:sz w:val="24"/>
                <w:szCs w:val="24"/>
              </w:rPr>
              <w:t>【戶外教育】</w:t>
            </w:r>
          </w:p>
          <w:p w14:paraId="52D90483"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戶E1 </w:t>
            </w:r>
            <w:r w:rsidRPr="004E49D7">
              <w:rPr>
                <w:rFonts w:ascii="標楷體" w:eastAsia="標楷體" w:hAnsi="標楷體" w:cs="標楷體"/>
                <w:color w:val="auto"/>
                <w:sz w:val="24"/>
                <w:szCs w:val="24"/>
              </w:rPr>
              <w:t>善用教室外、戶外及校外教學，認識生活環境（自然或人為）。</w:t>
            </w:r>
          </w:p>
          <w:p w14:paraId="6A8EE6BC"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戶E2 </w:t>
            </w:r>
            <w:r w:rsidRPr="004E49D7">
              <w:rPr>
                <w:rFonts w:ascii="標楷體" w:eastAsia="標楷體" w:hAnsi="標楷體" w:cs="標楷體"/>
                <w:color w:val="auto"/>
                <w:sz w:val="24"/>
                <w:szCs w:val="24"/>
              </w:rPr>
              <w:t>豐富自身與環境的互動經驗，培養對生活環境的覺知與敏感，體驗與珍惜環境的好。</w:t>
            </w:r>
          </w:p>
          <w:p w14:paraId="0736AFA3"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戶E3 </w:t>
            </w:r>
            <w:r w:rsidRPr="004E49D7">
              <w:rPr>
                <w:rFonts w:ascii="標楷體" w:eastAsia="標楷體" w:hAnsi="標楷體" w:cs="標楷體"/>
                <w:color w:val="auto"/>
                <w:sz w:val="24"/>
                <w:szCs w:val="24"/>
              </w:rPr>
              <w:t>善用五官的感知，培養眼、耳、鼻、舌、觸覺及心靈對環境感受的能力。</w:t>
            </w:r>
          </w:p>
          <w:p w14:paraId="57FCC4EC"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【國際教育】</w:t>
            </w:r>
          </w:p>
          <w:p w14:paraId="171B813B" w14:textId="77777777" w:rsidR="0018003A" w:rsidRDefault="008E44DC">
            <w:pPr>
              <w:pStyle w:val="Textbody"/>
              <w:autoSpaceDE w:val="0"/>
              <w:snapToGrid w:val="0"/>
              <w:rPr>
                <w:color w:val="auto"/>
              </w:rPr>
            </w:pPr>
            <w:r w:rsidRPr="00ED114A">
              <w:rPr>
                <w:rFonts w:ascii="標楷體" w:eastAsia="標楷體" w:hAnsi="標楷體" w:cs="標楷體"/>
                <w:color w:val="0070C0"/>
                <w:sz w:val="24"/>
                <w:szCs w:val="24"/>
              </w:rPr>
              <w:t>國E4 了解國際文化的多樣性。</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153972B4" w14:textId="77777777" w:rsidR="004B4405" w:rsidRPr="007E6285" w:rsidRDefault="008E44DC" w:rsidP="008E44DC">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57F214B1" w14:textId="77777777" w:rsidR="004B4405" w:rsidRPr="007E6285" w:rsidRDefault="008E44DC" w:rsidP="008E44DC">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7D10B811" w14:textId="77777777" w:rsidR="004B4405" w:rsidRPr="007E6285" w:rsidRDefault="008E44DC" w:rsidP="008E44DC">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0572685A"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rPr>
              <w:t>2.協同節數：</w:t>
            </w:r>
          </w:p>
          <w:p w14:paraId="111A080F"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u w:val="single"/>
              </w:rPr>
              <w:t>＿      ＿＿</w:t>
            </w:r>
          </w:p>
        </w:tc>
      </w:tr>
      <w:tr w:rsidR="008E44DC" w:rsidRPr="007E6285" w14:paraId="7A183F43" w14:textId="77777777" w:rsidTr="008E44DC">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94943E"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第十二週</w:t>
            </w:r>
          </w:p>
          <w:p w14:paraId="4D07DF72" w14:textId="5AA15006" w:rsidR="004B4405" w:rsidRPr="00D0385A" w:rsidRDefault="004B4405" w:rsidP="008E44DC">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213F8D9" w14:textId="77777777" w:rsidR="0018003A" w:rsidRDefault="008E44DC">
            <w:pPr>
              <w:pStyle w:val="Default"/>
              <w:snapToGrid w:val="0"/>
              <w:rPr>
                <w:color w:val="auto"/>
              </w:rPr>
            </w:pPr>
            <w:r>
              <w:rPr>
                <w:color w:val="auto"/>
              </w:rPr>
              <w:t xml:space="preserve">tm-Ⅲ-1 </w:t>
            </w:r>
            <w:r w:rsidRPr="004E49D7">
              <w:rPr>
                <w:color w:val="auto"/>
              </w:rPr>
              <w:t>能經由提問、觀察及實驗等歷程，探索自然界現象之間的關係，建立簡單的概念模型，並理解到有不同模型的存在。</w:t>
            </w:r>
          </w:p>
          <w:p w14:paraId="133E6DE8" w14:textId="77777777" w:rsidR="0018003A" w:rsidRDefault="008E44DC">
            <w:pPr>
              <w:pStyle w:val="Default"/>
              <w:snapToGrid w:val="0"/>
              <w:rPr>
                <w:color w:val="auto"/>
              </w:rPr>
            </w:pPr>
            <w:r>
              <w:rPr>
                <w:color w:val="auto"/>
              </w:rPr>
              <w:t xml:space="preserve">an-Ⅲ-2 </w:t>
            </w:r>
            <w:r w:rsidRPr="004E49D7">
              <w:rPr>
                <w:color w:val="auto"/>
              </w:rPr>
              <w:t>發覺許多科學</w:t>
            </w:r>
            <w:r w:rsidRPr="004E49D7">
              <w:rPr>
                <w:color w:val="auto"/>
              </w:rPr>
              <w:lastRenderedPageBreak/>
              <w:t>的主張與結論，會隨著新證據的出現而改變。</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D0B2549"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INc-Ⅲ-13 </w:t>
            </w:r>
            <w:r w:rsidRPr="004E49D7">
              <w:rPr>
                <w:rFonts w:ascii="標楷體" w:eastAsia="標楷體" w:hAnsi="標楷體" w:cs="標楷體"/>
                <w:color w:val="auto"/>
                <w:sz w:val="24"/>
                <w:szCs w:val="24"/>
              </w:rPr>
              <w:t>日出日落時間與位置，在不同季節會不同。</w:t>
            </w:r>
          </w:p>
          <w:p w14:paraId="0FA250B7" w14:textId="77777777" w:rsidR="0018003A" w:rsidRDefault="008E44DC">
            <w:pPr>
              <w:pStyle w:val="Textbody"/>
              <w:snapToGrid w:val="0"/>
              <w:rPr>
                <w:color w:val="auto"/>
              </w:rPr>
            </w:pPr>
            <w:r>
              <w:rPr>
                <w:rFonts w:ascii="標楷體" w:eastAsia="標楷體" w:hAnsi="標楷體" w:cs="標楷體"/>
                <w:color w:val="auto"/>
                <w:sz w:val="24"/>
                <w:szCs w:val="24"/>
              </w:rPr>
              <w:t xml:space="preserve">INc-Ⅲ-15 </w:t>
            </w:r>
            <w:r w:rsidRPr="004E49D7">
              <w:rPr>
                <w:rFonts w:ascii="標楷體" w:eastAsia="標楷體" w:hAnsi="標楷體" w:cs="標楷體"/>
                <w:color w:val="auto"/>
                <w:sz w:val="24"/>
                <w:szCs w:val="24"/>
              </w:rPr>
              <w:t>除了地球外，還有其他行星環繞著太陽運行。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0FF453C"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第三單元神祕的天空</w:t>
            </w:r>
          </w:p>
          <w:p w14:paraId="3C0FF6F3" w14:textId="77777777"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活動二太陽系有哪些成員</w:t>
            </w:r>
          </w:p>
          <w:p w14:paraId="4B818E2F"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【活動2-1】太陽是恆星</w:t>
            </w:r>
          </w:p>
          <w:p w14:paraId="44388CF9"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1.教師引導學生透過觀測太陽在天空中運行的軌跡與生物生存的關聯性，思考太陽和其他星星的差異，例如太陽的光和熱不只提供生物適合的生存環境，也影響著生物的生長和作息。</w:t>
            </w:r>
          </w:p>
          <w:p w14:paraId="4884F583"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2.教師引導學生查閱太陽相關資料，認識太陽是一顆恆</w:t>
            </w:r>
            <w:r w:rsidRPr="004E49D7">
              <w:rPr>
                <w:rFonts w:ascii="標楷體" w:eastAsia="標楷體" w:hAnsi="標楷體" w:cs="標楷體"/>
                <w:color w:val="auto"/>
                <w:sz w:val="24"/>
                <w:szCs w:val="24"/>
              </w:rPr>
              <w:lastRenderedPageBreak/>
              <w:t>星，自己可以發出光和熱的星體。</w:t>
            </w:r>
          </w:p>
          <w:p w14:paraId="2FCB8040" w14:textId="77777777" w:rsidR="004B4405" w:rsidRPr="004607F7" w:rsidRDefault="008E44DC" w:rsidP="008E44DC">
            <w:pPr>
              <w:pStyle w:val="Textbody"/>
              <w:snapToGrid w:val="0"/>
              <w:rPr>
                <w:rFonts w:ascii="標楷體" w:eastAsia="標楷體" w:hAnsi="標楷體" w:cs="標楷體"/>
                <w:color w:val="0070C0"/>
                <w:sz w:val="24"/>
                <w:szCs w:val="24"/>
              </w:rPr>
            </w:pPr>
            <w:r w:rsidRPr="004607F7">
              <w:rPr>
                <w:rFonts w:ascii="標楷體" w:eastAsia="標楷體" w:hAnsi="標楷體" w:cs="標楷體"/>
                <w:color w:val="0070C0"/>
                <w:sz w:val="24"/>
                <w:szCs w:val="24"/>
              </w:rPr>
              <w:t>3.教師說明太陽是太陽系裡唯一的恆星，太陽系裡所有的行星（包含地球的八大行星）都繞著太陽運行，而地球上的生物依賴太陽的光和熱才能生存。</w:t>
            </w:r>
          </w:p>
          <w:p w14:paraId="2D03F30A"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【活動2-2】太陽系的組成</w:t>
            </w:r>
          </w:p>
          <w:p w14:paraId="0B8F8DAB"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1.教師引導學生透過閱讀，認識太陽系中還有其他成員，例如水星、金星、地球、火星、木星、土星、天王星、海王星。</w:t>
            </w:r>
          </w:p>
          <w:p w14:paraId="1D3A9418" w14:textId="77777777" w:rsidR="004B4405" w:rsidRPr="004607F7" w:rsidRDefault="008E44DC" w:rsidP="008E44DC">
            <w:pPr>
              <w:pStyle w:val="Textbody"/>
              <w:snapToGrid w:val="0"/>
              <w:rPr>
                <w:rFonts w:ascii="標楷體" w:eastAsia="標楷體" w:hAnsi="標楷體" w:cs="標楷體"/>
                <w:color w:val="0070C0"/>
                <w:sz w:val="24"/>
                <w:szCs w:val="24"/>
              </w:rPr>
            </w:pPr>
            <w:r w:rsidRPr="004607F7">
              <w:rPr>
                <w:rFonts w:ascii="標楷體" w:eastAsia="標楷體" w:hAnsi="標楷體" w:cs="標楷體"/>
                <w:color w:val="0070C0"/>
                <w:sz w:val="24"/>
                <w:szCs w:val="24"/>
              </w:rPr>
              <w:t>2.教師說明太陽系是以太陽為中心，主要是由水星、金星、地球、火星、木星、土星、天王星、海王星等八大行星組成，依序繞著太陽運行。</w:t>
            </w:r>
          </w:p>
          <w:p w14:paraId="6B500E52" w14:textId="77777777" w:rsidR="004B4405" w:rsidRPr="004607F7" w:rsidRDefault="008E44DC" w:rsidP="008E44DC">
            <w:pPr>
              <w:pStyle w:val="Textbody"/>
              <w:snapToGrid w:val="0"/>
              <w:rPr>
                <w:rFonts w:ascii="標楷體" w:eastAsia="標楷體" w:hAnsi="標楷體" w:cs="標楷體"/>
                <w:color w:val="0070C0"/>
                <w:sz w:val="24"/>
                <w:szCs w:val="24"/>
              </w:rPr>
            </w:pPr>
            <w:r w:rsidRPr="004607F7">
              <w:rPr>
                <w:rFonts w:ascii="標楷體" w:eastAsia="標楷體" w:hAnsi="標楷體" w:cs="標楷體"/>
                <w:color w:val="0070C0"/>
                <w:sz w:val="24"/>
                <w:szCs w:val="24"/>
              </w:rPr>
              <w:t>3.教師說明太陽系的八大行星中，其體積和與太陽的距離均不相同，例如體積最大的是木星；最小的是水星；距離太陽最近的是水星；最遠的是海王星。</w:t>
            </w:r>
          </w:p>
          <w:p w14:paraId="79424311" w14:textId="77777777" w:rsidR="004B4405" w:rsidRPr="004607F7" w:rsidRDefault="008E44DC" w:rsidP="008E44DC">
            <w:pPr>
              <w:pStyle w:val="Textbody"/>
              <w:snapToGrid w:val="0"/>
              <w:rPr>
                <w:rFonts w:ascii="標楷體" w:eastAsia="標楷體" w:hAnsi="標楷體" w:cs="標楷體"/>
                <w:color w:val="0070C0"/>
                <w:sz w:val="24"/>
                <w:szCs w:val="24"/>
              </w:rPr>
            </w:pPr>
            <w:r w:rsidRPr="004607F7">
              <w:rPr>
                <w:rFonts w:ascii="標楷體" w:eastAsia="標楷體" w:hAnsi="標楷體" w:cs="標楷體"/>
                <w:color w:val="0070C0"/>
                <w:sz w:val="24"/>
                <w:szCs w:val="24"/>
              </w:rPr>
              <w:t>4.教師說明月球本身不會發光，不是恆星；也不是圍繞</w:t>
            </w:r>
            <w:r w:rsidRPr="004607F7">
              <w:rPr>
                <w:rFonts w:ascii="標楷體" w:eastAsia="標楷體" w:hAnsi="標楷體" w:cs="標楷體"/>
                <w:color w:val="0070C0"/>
                <w:sz w:val="24"/>
                <w:szCs w:val="24"/>
              </w:rPr>
              <w:lastRenderedPageBreak/>
              <w:t>著恆星運轉的行星，月球是繞著地球運行的衛星。</w:t>
            </w:r>
          </w:p>
          <w:p w14:paraId="7E13D6F0" w14:textId="77777777" w:rsidR="004B4405" w:rsidRPr="004E49D7" w:rsidRDefault="008E44DC" w:rsidP="008E44DC">
            <w:pPr>
              <w:pStyle w:val="Textbody"/>
              <w:snapToGrid w:val="0"/>
              <w:rPr>
                <w:rFonts w:ascii="標楷體" w:eastAsia="標楷體" w:hAnsi="標楷體" w:cs="標楷體"/>
                <w:color w:val="auto"/>
                <w:sz w:val="24"/>
                <w:szCs w:val="24"/>
              </w:rPr>
            </w:pPr>
            <w:r w:rsidRPr="004607F7">
              <w:rPr>
                <w:rFonts w:ascii="標楷體" w:eastAsia="標楷體" w:hAnsi="標楷體" w:cs="標楷體"/>
                <w:color w:val="0070C0"/>
                <w:sz w:val="24"/>
                <w:szCs w:val="24"/>
              </w:rPr>
              <w:t>5.教師引導學生透過資料蒐集，認識八大行星各自的特徵。</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A29A774" w14:textId="77777777" w:rsidR="004B4405" w:rsidRPr="004E49D7" w:rsidRDefault="008E44DC" w:rsidP="008E44DC">
            <w:pPr>
              <w:pStyle w:val="Textbody"/>
              <w:snapToGrid w:val="0"/>
              <w:ind w:firstLine="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B09E722"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15F4BC9A" w14:textId="77777777" w:rsidR="004B4405"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1.太陽</w:t>
            </w:r>
            <w:r w:rsidRPr="004E49D7">
              <w:rPr>
                <w:rFonts w:ascii="標楷體" w:eastAsia="標楷體" w:hAnsi="標楷體" w:cs="標楷體"/>
                <w:color w:val="auto"/>
                <w:sz w:val="24"/>
                <w:szCs w:val="24"/>
              </w:rPr>
              <w:t>的相關影片或圖片</w:t>
            </w:r>
          </w:p>
          <w:p w14:paraId="68F40ABA" w14:textId="77777777" w:rsidR="004B4405"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2</w:t>
            </w:r>
            <w:r w:rsidRPr="004E49D7">
              <w:rPr>
                <w:rFonts w:ascii="標楷體" w:eastAsia="標楷體" w:hAnsi="標楷體" w:cs="標楷體"/>
                <w:color w:val="auto"/>
                <w:sz w:val="24"/>
                <w:szCs w:val="24"/>
              </w:rPr>
              <w:t>.八大行星的相關影片或圖片</w:t>
            </w:r>
          </w:p>
          <w:p w14:paraId="754C76E8"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3</w:t>
            </w:r>
            <w:r w:rsidRPr="004E49D7">
              <w:rPr>
                <w:rFonts w:ascii="標楷體" w:eastAsia="標楷體" w:hAnsi="標楷體" w:cs="標楷體"/>
                <w:color w:val="auto"/>
                <w:sz w:val="24"/>
                <w:szCs w:val="24"/>
              </w:rPr>
              <w:t>.教學媒體</w:t>
            </w:r>
          </w:p>
          <w:p w14:paraId="117A8D5B" w14:textId="77777777" w:rsidR="004B4405" w:rsidRPr="00B76E9C" w:rsidRDefault="004B4405" w:rsidP="008E44DC">
            <w:pPr>
              <w:pStyle w:val="Textbody"/>
              <w:snapToGrid w:val="0"/>
              <w:ind w:left="92" w:hanging="7"/>
              <w:rPr>
                <w:rFonts w:ascii="標楷體" w:eastAsia="標楷體" w:hAnsi="標楷體" w:cs="標楷體"/>
                <w:color w:val="auto"/>
                <w:sz w:val="24"/>
                <w:szCs w:val="24"/>
              </w:rPr>
            </w:pPr>
          </w:p>
          <w:p w14:paraId="258DA544"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4609E6F0"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1.重述重點</w:t>
            </w:r>
          </w:p>
          <w:p w14:paraId="04ED58BD"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2.觀察</w:t>
            </w:r>
          </w:p>
          <w:p w14:paraId="2071EC15"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3.推論</w:t>
            </w:r>
          </w:p>
          <w:p w14:paraId="4D7A958E"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4.資料蒐集</w:t>
            </w:r>
          </w:p>
          <w:p w14:paraId="72C83DB4"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6F4096C"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口頭評量</w:t>
            </w:r>
          </w:p>
          <w:p w14:paraId="5B1A1E6B"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40DD2D4"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【環境教育】</w:t>
            </w:r>
          </w:p>
          <w:p w14:paraId="715DCE54"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環E1 參與戶外學習與自然體驗，覺知自然環境的美、平衡、與完整性。</w:t>
            </w:r>
          </w:p>
          <w:p w14:paraId="36C15903" w14:textId="77777777" w:rsidR="0018003A" w:rsidRDefault="008E44DC">
            <w:pPr>
              <w:pStyle w:val="Textbody"/>
              <w:autoSpaceDE w:val="0"/>
              <w:snapToGrid w:val="0"/>
              <w:rPr>
                <w:color w:val="auto"/>
              </w:rPr>
            </w:pPr>
            <w:r>
              <w:rPr>
                <w:rFonts w:ascii="標楷體" w:eastAsia="標楷體" w:hAnsi="標楷體" w:cs="標楷體"/>
                <w:color w:val="auto"/>
                <w:sz w:val="24"/>
                <w:szCs w:val="24"/>
              </w:rPr>
              <w:t>【科技教育】</w:t>
            </w:r>
          </w:p>
          <w:p w14:paraId="3280A288"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科E1 </w:t>
            </w:r>
            <w:r w:rsidRPr="004E49D7">
              <w:rPr>
                <w:rFonts w:ascii="標楷體" w:eastAsia="標楷體" w:hAnsi="標楷體" w:cs="標楷體"/>
                <w:color w:val="auto"/>
                <w:sz w:val="24"/>
                <w:szCs w:val="24"/>
              </w:rPr>
              <w:t>了解平日常見科技產品的用途與運作方式。</w:t>
            </w:r>
          </w:p>
          <w:p w14:paraId="0BE7F81A" w14:textId="77777777" w:rsidR="0018003A" w:rsidRDefault="008E44DC">
            <w:pPr>
              <w:pStyle w:val="Textbody"/>
              <w:autoSpaceDE w:val="0"/>
              <w:snapToGrid w:val="0"/>
              <w:rPr>
                <w:color w:val="auto"/>
              </w:rPr>
            </w:pPr>
            <w:r>
              <w:rPr>
                <w:rFonts w:ascii="標楷體" w:eastAsia="標楷體" w:hAnsi="標楷體" w:cs="標楷體"/>
                <w:color w:val="auto"/>
                <w:sz w:val="24"/>
                <w:szCs w:val="24"/>
              </w:rPr>
              <w:t>【資訊教育】</w:t>
            </w:r>
          </w:p>
          <w:p w14:paraId="5D25B5DD"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 xml:space="preserve">資E2 </w:t>
            </w:r>
            <w:r w:rsidRPr="004E49D7">
              <w:rPr>
                <w:rFonts w:ascii="標楷體" w:eastAsia="標楷體" w:hAnsi="標楷體" w:cs="標楷體"/>
                <w:color w:val="auto"/>
                <w:sz w:val="24"/>
                <w:szCs w:val="24"/>
              </w:rPr>
              <w:t>使用資訊科技解決生活中簡單的問題。</w:t>
            </w:r>
          </w:p>
          <w:p w14:paraId="0ABED6E0"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資E11 </w:t>
            </w:r>
            <w:r w:rsidRPr="004E49D7">
              <w:rPr>
                <w:rFonts w:ascii="標楷體" w:eastAsia="標楷體" w:hAnsi="標楷體" w:cs="標楷體"/>
                <w:color w:val="auto"/>
                <w:sz w:val="24"/>
                <w:szCs w:val="24"/>
              </w:rPr>
              <w:t>建立康健的數位使用習慣與態度。</w:t>
            </w:r>
          </w:p>
          <w:p w14:paraId="5645FEF4" w14:textId="77777777" w:rsidR="0018003A" w:rsidRDefault="008E44DC">
            <w:pPr>
              <w:pStyle w:val="Textbody"/>
              <w:autoSpaceDE w:val="0"/>
              <w:snapToGrid w:val="0"/>
              <w:rPr>
                <w:color w:val="auto"/>
              </w:rPr>
            </w:pPr>
            <w:r>
              <w:rPr>
                <w:rFonts w:ascii="標楷體" w:eastAsia="標楷體" w:hAnsi="標楷體" w:cs="標楷體"/>
                <w:color w:val="auto"/>
                <w:sz w:val="24"/>
                <w:szCs w:val="24"/>
              </w:rPr>
              <w:t>【多元文化教育】</w:t>
            </w:r>
          </w:p>
          <w:p w14:paraId="5652BD97"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多E3 </w:t>
            </w:r>
            <w:r w:rsidRPr="004E49D7">
              <w:rPr>
                <w:rFonts w:ascii="標楷體" w:eastAsia="標楷體" w:hAnsi="標楷體" w:cs="標楷體"/>
                <w:color w:val="auto"/>
                <w:sz w:val="24"/>
                <w:szCs w:val="24"/>
              </w:rPr>
              <w:t>認識不同的文化概念，如族群、階級、性別、宗教等。</w:t>
            </w:r>
          </w:p>
          <w:p w14:paraId="3F4039B9" w14:textId="77777777" w:rsidR="0018003A" w:rsidRDefault="008E44DC">
            <w:pPr>
              <w:pStyle w:val="Textbody"/>
              <w:autoSpaceDE w:val="0"/>
              <w:snapToGrid w:val="0"/>
              <w:rPr>
                <w:color w:val="auto"/>
              </w:rPr>
            </w:pPr>
            <w:r>
              <w:rPr>
                <w:rFonts w:ascii="標楷體" w:eastAsia="標楷體" w:hAnsi="標楷體" w:cs="標楷體"/>
                <w:color w:val="auto"/>
                <w:sz w:val="24"/>
                <w:szCs w:val="24"/>
              </w:rPr>
              <w:t>【閱讀素養教育】</w:t>
            </w:r>
          </w:p>
          <w:p w14:paraId="1DF34F51"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 </w:t>
            </w:r>
            <w:r w:rsidRPr="004E49D7">
              <w:rPr>
                <w:rFonts w:ascii="標楷體" w:eastAsia="標楷體" w:hAnsi="標楷體" w:cs="標楷體"/>
                <w:color w:val="auto"/>
                <w:sz w:val="24"/>
                <w:szCs w:val="24"/>
              </w:rPr>
              <w:t>認識一般生活情境中需要使用的，以及學習學科基礎知識所應具備的字詞彙。</w:t>
            </w:r>
          </w:p>
          <w:p w14:paraId="1A36997D"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閱E4 </w:t>
            </w:r>
            <w:r w:rsidRPr="004E49D7">
              <w:rPr>
                <w:rFonts w:ascii="標楷體" w:eastAsia="標楷體" w:hAnsi="標楷體" w:cs="標楷體"/>
                <w:color w:val="auto"/>
                <w:sz w:val="24"/>
                <w:szCs w:val="24"/>
              </w:rPr>
              <w:t>中高年級後需發展長篇文本的閱讀理解能力。</w:t>
            </w:r>
          </w:p>
          <w:p w14:paraId="3BAB19B1"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 xml:space="preserve">閱E5 </w:t>
            </w:r>
            <w:r w:rsidRPr="004E49D7">
              <w:rPr>
                <w:rFonts w:ascii="標楷體" w:eastAsia="標楷體" w:hAnsi="標楷體" w:cs="標楷體"/>
                <w:color w:val="auto"/>
                <w:sz w:val="24"/>
                <w:szCs w:val="24"/>
              </w:rPr>
              <w:t>發展檢索資訊、獲得資訊、整合資訊的數位閱讀能力。</w:t>
            </w:r>
          </w:p>
          <w:p w14:paraId="2E056781"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閱E12 </w:t>
            </w:r>
            <w:r w:rsidRPr="004E49D7">
              <w:rPr>
                <w:rFonts w:ascii="標楷體" w:eastAsia="標楷體" w:hAnsi="標楷體" w:cs="標楷體"/>
                <w:color w:val="auto"/>
                <w:sz w:val="24"/>
                <w:szCs w:val="24"/>
              </w:rPr>
              <w:t>培養喜愛閱讀的態度。</w:t>
            </w:r>
          </w:p>
          <w:p w14:paraId="20608F4A" w14:textId="77777777" w:rsidR="0018003A" w:rsidRDefault="008E44DC">
            <w:pPr>
              <w:pStyle w:val="Textbody"/>
              <w:autoSpaceDE w:val="0"/>
              <w:snapToGrid w:val="0"/>
              <w:rPr>
                <w:color w:val="auto"/>
              </w:rPr>
            </w:pPr>
            <w:r>
              <w:rPr>
                <w:rFonts w:ascii="標楷體" w:eastAsia="標楷體" w:hAnsi="標楷體" w:cs="標楷體"/>
                <w:color w:val="auto"/>
                <w:sz w:val="24"/>
                <w:szCs w:val="24"/>
              </w:rPr>
              <w:t>【戶外教育】</w:t>
            </w:r>
          </w:p>
          <w:p w14:paraId="3365D20A"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戶E1 </w:t>
            </w:r>
            <w:r w:rsidRPr="004E49D7">
              <w:rPr>
                <w:rFonts w:ascii="標楷體" w:eastAsia="標楷體" w:hAnsi="標楷體" w:cs="標楷體"/>
                <w:color w:val="auto"/>
                <w:sz w:val="24"/>
                <w:szCs w:val="24"/>
              </w:rPr>
              <w:t>善用教室外、戶外及校外教學，認識生活環境（自然或人為）。</w:t>
            </w:r>
          </w:p>
          <w:p w14:paraId="6437A066"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戶E2 </w:t>
            </w:r>
            <w:r w:rsidRPr="004E49D7">
              <w:rPr>
                <w:rFonts w:ascii="標楷體" w:eastAsia="標楷體" w:hAnsi="標楷體" w:cs="標楷體"/>
                <w:color w:val="auto"/>
                <w:sz w:val="24"/>
                <w:szCs w:val="24"/>
              </w:rPr>
              <w:t>豐富自身與環境的互動經驗，培養對生活環境的覺知與敏感，體驗與珍惜環境的好。</w:t>
            </w:r>
          </w:p>
          <w:p w14:paraId="45114FEE"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戶E3 </w:t>
            </w:r>
            <w:r w:rsidRPr="004E49D7">
              <w:rPr>
                <w:rFonts w:ascii="標楷體" w:eastAsia="標楷體" w:hAnsi="標楷體" w:cs="標楷體"/>
                <w:color w:val="auto"/>
                <w:sz w:val="24"/>
                <w:szCs w:val="24"/>
              </w:rPr>
              <w:t>善用五官的感知，培養眼、耳、鼻、舌、觸覺及心靈對環境感受的能力。</w:t>
            </w:r>
          </w:p>
          <w:p w14:paraId="4434465C"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lastRenderedPageBreak/>
              <w:t>【國際教育】</w:t>
            </w:r>
          </w:p>
          <w:p w14:paraId="247C1CA7" w14:textId="77777777" w:rsidR="0018003A" w:rsidRDefault="008E44DC">
            <w:pPr>
              <w:pStyle w:val="Textbody"/>
              <w:autoSpaceDE w:val="0"/>
              <w:snapToGrid w:val="0"/>
              <w:rPr>
                <w:color w:val="auto"/>
              </w:rPr>
            </w:pPr>
            <w:r w:rsidRPr="00ED114A">
              <w:rPr>
                <w:rFonts w:ascii="標楷體" w:eastAsia="標楷體" w:hAnsi="標楷體" w:cs="標楷體"/>
                <w:color w:val="0070C0"/>
                <w:sz w:val="24"/>
                <w:szCs w:val="24"/>
              </w:rPr>
              <w:t>國E4 了解國際文化的多樣性。</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4863F55B" w14:textId="77777777" w:rsidR="004B4405" w:rsidRPr="007E6285" w:rsidRDefault="008E44DC" w:rsidP="008E44DC">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3DC870DC" w14:textId="77777777" w:rsidR="004B4405" w:rsidRPr="007E6285" w:rsidRDefault="008E44DC" w:rsidP="008E44DC">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4D9E88BB" w14:textId="77777777" w:rsidR="004B4405" w:rsidRPr="007E6285" w:rsidRDefault="008E44DC" w:rsidP="008E44DC">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55F03B7C"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rPr>
              <w:t>2.協同節數：</w:t>
            </w:r>
          </w:p>
          <w:p w14:paraId="7C26DDCF"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u w:val="single"/>
              </w:rPr>
              <w:t>＿      ＿＿</w:t>
            </w:r>
          </w:p>
        </w:tc>
      </w:tr>
      <w:tr w:rsidR="008E44DC" w:rsidRPr="007E6285" w14:paraId="4A279486" w14:textId="77777777" w:rsidTr="008E44DC">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3FF14B"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第十三週</w:t>
            </w:r>
          </w:p>
          <w:p w14:paraId="231878C7" w14:textId="21C7AE18" w:rsidR="004B4405" w:rsidRPr="00D0385A" w:rsidRDefault="004B4405" w:rsidP="008E44DC">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DE3C69" w14:textId="77777777" w:rsidR="0018003A" w:rsidRDefault="008E44DC">
            <w:pPr>
              <w:pStyle w:val="Default"/>
              <w:snapToGrid w:val="0"/>
              <w:rPr>
                <w:color w:val="auto"/>
              </w:rPr>
            </w:pPr>
            <w:r>
              <w:rPr>
                <w:color w:val="auto"/>
              </w:rPr>
              <w:t xml:space="preserve">ti-Ⅲ-1 </w:t>
            </w:r>
            <w:r w:rsidRPr="004E49D7">
              <w:rPr>
                <w:color w:val="auto"/>
              </w:rPr>
              <w:t>能運用好奇心察覺日常生活現象的規律性會因為某些改變而產生差異，並能依據已知的科學知識科學方法想像可能發生的事情，以察覺不同的方法，也常能做出不同的成品。</w:t>
            </w:r>
          </w:p>
          <w:p w14:paraId="74C08B57" w14:textId="77777777" w:rsidR="0018003A" w:rsidRDefault="008E44DC">
            <w:pPr>
              <w:pStyle w:val="Default"/>
              <w:snapToGrid w:val="0"/>
              <w:rPr>
                <w:color w:val="auto"/>
              </w:rPr>
            </w:pPr>
            <w:r>
              <w:rPr>
                <w:color w:val="auto"/>
              </w:rPr>
              <w:t xml:space="preserve">tr-Ⅲ-1 </w:t>
            </w:r>
            <w:r w:rsidRPr="004E49D7">
              <w:rPr>
                <w:color w:val="auto"/>
              </w:rPr>
              <w:t>能將自己及他人所觀察、記錄的自然現象與習得的知識互相連結，察覺彼此間的關</w:t>
            </w:r>
            <w:r w:rsidRPr="004E49D7">
              <w:rPr>
                <w:color w:val="auto"/>
              </w:rPr>
              <w:lastRenderedPageBreak/>
              <w:t>係，並提出自己的想法及知道與他人的差異。</w:t>
            </w:r>
          </w:p>
          <w:p w14:paraId="19AE8AE9" w14:textId="77777777" w:rsidR="0018003A" w:rsidRDefault="008E44DC">
            <w:pPr>
              <w:pStyle w:val="Default"/>
              <w:snapToGrid w:val="0"/>
              <w:rPr>
                <w:color w:val="auto"/>
              </w:rPr>
            </w:pPr>
            <w:r>
              <w:rPr>
                <w:color w:val="auto"/>
              </w:rPr>
              <w:t xml:space="preserve">an-Ⅲ-2 </w:t>
            </w:r>
            <w:r w:rsidRPr="004E49D7">
              <w:rPr>
                <w:color w:val="auto"/>
              </w:rPr>
              <w:t>發覺許多科學的主張與結論，會隨著新證據的出現而改變。</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813BB53"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INc-Ⅲ-2 </w:t>
            </w:r>
            <w:r w:rsidRPr="004E49D7">
              <w:rPr>
                <w:rFonts w:ascii="標楷體" w:eastAsia="標楷體" w:hAnsi="標楷體" w:cs="標楷體"/>
                <w:color w:val="auto"/>
                <w:sz w:val="24"/>
                <w:szCs w:val="24"/>
              </w:rPr>
              <w:t>自然界或生活中有趣的最大或最小的事物（量），事物大小宜用適當的單位來表示。</w:t>
            </w:r>
          </w:p>
          <w:p w14:paraId="08063F37" w14:textId="77777777" w:rsidR="0018003A" w:rsidRDefault="008E44DC">
            <w:pPr>
              <w:pStyle w:val="Textbody"/>
              <w:snapToGrid w:val="0"/>
              <w:rPr>
                <w:color w:val="auto"/>
              </w:rPr>
            </w:pPr>
            <w:r>
              <w:rPr>
                <w:rFonts w:ascii="標楷體" w:eastAsia="標楷體" w:hAnsi="標楷體" w:cs="標楷體"/>
                <w:color w:val="auto"/>
                <w:sz w:val="24"/>
                <w:szCs w:val="24"/>
              </w:rPr>
              <w:t xml:space="preserve">INc-Ⅲ-14 </w:t>
            </w:r>
            <w:r w:rsidRPr="004E49D7">
              <w:rPr>
                <w:rFonts w:ascii="標楷體" w:eastAsia="標楷體" w:hAnsi="標楷體" w:cs="標楷體"/>
                <w:color w:val="auto"/>
                <w:sz w:val="24"/>
                <w:szCs w:val="24"/>
              </w:rPr>
              <w:t>四季星空會有所不同。</w:t>
            </w:r>
          </w:p>
          <w:p w14:paraId="72B3CF35" w14:textId="77777777" w:rsidR="0018003A" w:rsidRDefault="008E44DC">
            <w:pPr>
              <w:pStyle w:val="Textbody"/>
              <w:snapToGrid w:val="0"/>
              <w:rPr>
                <w:color w:val="auto"/>
              </w:rPr>
            </w:pPr>
            <w:r>
              <w:rPr>
                <w:rFonts w:ascii="標楷體" w:eastAsia="標楷體" w:hAnsi="標楷體" w:cs="標楷體"/>
                <w:color w:val="auto"/>
                <w:sz w:val="24"/>
                <w:szCs w:val="24"/>
              </w:rPr>
              <w:t xml:space="preserve">INf-Ⅲ-1 </w:t>
            </w:r>
            <w:r w:rsidRPr="004E49D7">
              <w:rPr>
                <w:rFonts w:ascii="標楷體" w:eastAsia="標楷體" w:hAnsi="標楷體" w:cs="標楷體"/>
                <w:color w:val="auto"/>
                <w:sz w:val="24"/>
                <w:szCs w:val="24"/>
              </w:rPr>
              <w:t>世界與本地不同性別科學家的事蹟與貢獻。</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721273A"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第三單元神祕的天空</w:t>
            </w:r>
          </w:p>
          <w:p w14:paraId="4DEAC964" w14:textId="77777777" w:rsidR="004B4405" w:rsidRPr="00BE4637" w:rsidRDefault="008E44DC" w:rsidP="008E44DC">
            <w:pPr>
              <w:pStyle w:val="Textbody"/>
              <w:snapToGrid w:val="0"/>
              <w:rPr>
                <w:rFonts w:ascii="標楷體" w:eastAsia="標楷體" w:hAnsi="標楷體" w:cs="標楷體"/>
                <w:color w:val="auto"/>
                <w:sz w:val="24"/>
                <w:szCs w:val="24"/>
              </w:rPr>
            </w:pPr>
            <w:r w:rsidRPr="00BE4637">
              <w:rPr>
                <w:rFonts w:ascii="標楷體" w:eastAsia="標楷體" w:hAnsi="標楷體" w:cs="標楷體"/>
                <w:color w:val="auto"/>
                <w:sz w:val="24"/>
                <w:szCs w:val="24"/>
              </w:rPr>
              <w:t>活動三四季的星空有什麼不一樣</w:t>
            </w:r>
          </w:p>
          <w:p w14:paraId="433CDBC4" w14:textId="77777777" w:rsidR="004B4405" w:rsidRPr="00BE4637" w:rsidRDefault="008E44DC" w:rsidP="008E44DC">
            <w:pPr>
              <w:pStyle w:val="Textbody"/>
              <w:snapToGrid w:val="0"/>
              <w:rPr>
                <w:rFonts w:ascii="標楷體" w:eastAsia="標楷體" w:hAnsi="標楷體" w:cs="標楷體"/>
                <w:color w:val="auto"/>
                <w:sz w:val="24"/>
                <w:szCs w:val="24"/>
              </w:rPr>
            </w:pPr>
            <w:r w:rsidRPr="00BE4637">
              <w:rPr>
                <w:rFonts w:ascii="標楷體" w:eastAsia="標楷體" w:hAnsi="標楷體" w:cs="標楷體"/>
                <w:color w:val="auto"/>
                <w:sz w:val="24"/>
                <w:szCs w:val="24"/>
              </w:rPr>
              <w:t>【活動3-1】星星與星座</w:t>
            </w:r>
          </w:p>
          <w:p w14:paraId="10C7D143" w14:textId="77777777" w:rsidR="004B4405" w:rsidRPr="0050352C"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1.</w:t>
            </w:r>
            <w:r>
              <w:rPr>
                <w:rFonts w:ascii="標楷體" w:eastAsia="標楷體" w:hAnsi="標楷體" w:cs="標楷體"/>
                <w:color w:val="auto"/>
                <w:sz w:val="24"/>
                <w:szCs w:val="24"/>
              </w:rPr>
              <w:t>教師引導學生回憶夜空中的星星，察覺星星亮度不同。</w:t>
            </w:r>
          </w:p>
          <w:p w14:paraId="5CB3AFC2" w14:textId="0B9E902B"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w:t>
            </w:r>
            <w:r w:rsidRPr="004E49D7">
              <w:rPr>
                <w:rFonts w:ascii="標楷體" w:eastAsia="標楷體" w:hAnsi="標楷體" w:cs="標楷體"/>
                <w:color w:val="auto"/>
                <w:sz w:val="24"/>
                <w:szCs w:val="24"/>
              </w:rPr>
              <w:t>教師引導學生根據生活經驗說出常見的星座名稱，例如牡羊座、金牛座、雙子座、巨蟹座、獅子座、處女座、天秤座、天蠍座、射手座、摩羯座、水瓶座、雙魚座等。</w:t>
            </w:r>
          </w:p>
          <w:p w14:paraId="746A9D0F" w14:textId="77777777" w:rsidR="004B4405" w:rsidRPr="004607F7" w:rsidRDefault="008E44DC" w:rsidP="008E44DC">
            <w:pPr>
              <w:pStyle w:val="Textbody"/>
              <w:snapToGrid w:val="0"/>
              <w:rPr>
                <w:rFonts w:ascii="標楷體" w:eastAsia="標楷體" w:hAnsi="標楷體" w:cs="標楷體"/>
                <w:color w:val="0070C0"/>
                <w:sz w:val="24"/>
                <w:szCs w:val="24"/>
              </w:rPr>
            </w:pPr>
            <w:r w:rsidRPr="004607F7">
              <w:rPr>
                <w:rFonts w:ascii="標楷體" w:eastAsia="標楷體" w:hAnsi="標楷體" w:cs="標楷體"/>
                <w:color w:val="0070C0"/>
                <w:sz w:val="24"/>
                <w:szCs w:val="24"/>
              </w:rPr>
              <w:t>3.教師展示星座的圖像例如獅子座、大熊座等，引導學生發表你會怎麼命名這個星座。</w:t>
            </w:r>
          </w:p>
          <w:p w14:paraId="391844C2"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4</w:t>
            </w:r>
            <w:r w:rsidRPr="004E49D7">
              <w:rPr>
                <w:rFonts w:ascii="標楷體" w:eastAsia="標楷體" w:hAnsi="標楷體" w:cs="標楷體"/>
                <w:color w:val="auto"/>
                <w:sz w:val="24"/>
                <w:szCs w:val="24"/>
              </w:rPr>
              <w:t>.教師說明古人用假想的線條把</w:t>
            </w:r>
            <w:r>
              <w:rPr>
                <w:rFonts w:ascii="標楷體" w:eastAsia="標楷體" w:hAnsi="標楷體" w:cs="標楷體"/>
                <w:color w:val="auto"/>
                <w:sz w:val="24"/>
                <w:szCs w:val="24"/>
              </w:rPr>
              <w:t>相鄰的</w:t>
            </w:r>
            <w:r w:rsidRPr="004E49D7">
              <w:rPr>
                <w:rFonts w:ascii="標楷體" w:eastAsia="標楷體" w:hAnsi="標楷體" w:cs="標楷體"/>
                <w:color w:val="auto"/>
                <w:sz w:val="24"/>
                <w:szCs w:val="24"/>
              </w:rPr>
              <w:t>星星</w:t>
            </w:r>
            <w:r>
              <w:rPr>
                <w:rFonts w:ascii="標楷體" w:eastAsia="標楷體" w:hAnsi="標楷體" w:cs="標楷體"/>
                <w:color w:val="auto"/>
                <w:sz w:val="24"/>
                <w:szCs w:val="24"/>
              </w:rPr>
              <w:t>連接起來，</w:t>
            </w:r>
            <w:r w:rsidRPr="004E49D7">
              <w:rPr>
                <w:rFonts w:ascii="標楷體" w:eastAsia="標楷體" w:hAnsi="標楷體" w:cs="標楷體"/>
                <w:color w:val="auto"/>
                <w:sz w:val="24"/>
                <w:szCs w:val="24"/>
              </w:rPr>
              <w:t>組成星座。</w:t>
            </w:r>
          </w:p>
          <w:p w14:paraId="73128723"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5.</w:t>
            </w:r>
            <w:r w:rsidRPr="004E49D7">
              <w:rPr>
                <w:rFonts w:ascii="標楷體" w:eastAsia="標楷體" w:hAnsi="標楷體" w:cs="標楷體"/>
                <w:color w:val="auto"/>
                <w:sz w:val="24"/>
                <w:szCs w:val="24"/>
              </w:rPr>
              <w:t>教師說明組成星座的星星，彼此之間的距離非常遙遠，我們用光年來描述它們</w:t>
            </w:r>
            <w:r w:rsidRPr="004E49D7">
              <w:rPr>
                <w:rFonts w:ascii="標楷體" w:eastAsia="標楷體" w:hAnsi="標楷體" w:cs="標楷體"/>
                <w:color w:val="auto"/>
                <w:sz w:val="24"/>
                <w:szCs w:val="24"/>
              </w:rPr>
              <w:lastRenderedPageBreak/>
              <w:t>之間的距離，並引導學生透過閱讀認識單位光年。</w:t>
            </w:r>
          </w:p>
          <w:p w14:paraId="28D7408E" w14:textId="0A706DD8" w:rsidR="004B4405" w:rsidRPr="004607F7" w:rsidRDefault="008E44DC" w:rsidP="008E44DC">
            <w:pPr>
              <w:pStyle w:val="Textbody"/>
              <w:snapToGrid w:val="0"/>
              <w:rPr>
                <w:rFonts w:ascii="標楷體" w:eastAsia="標楷體" w:hAnsi="標楷體" w:cs="標楷體"/>
                <w:color w:val="0070C0"/>
                <w:sz w:val="24"/>
                <w:szCs w:val="24"/>
              </w:rPr>
            </w:pPr>
            <w:r w:rsidRPr="004607F7">
              <w:rPr>
                <w:rFonts w:ascii="標楷體" w:eastAsia="標楷體" w:hAnsi="標楷體" w:cs="標楷體"/>
                <w:color w:val="0070C0"/>
                <w:sz w:val="24"/>
                <w:szCs w:val="24"/>
              </w:rPr>
              <w:t>6.教師介紹中國或西方的星座故事，例如北斗七星、天鷹座、大熊座和小熊座、牛郎星和織女星、獵戶座等中國或西方神話故事。</w:t>
            </w:r>
          </w:p>
          <w:p w14:paraId="1632A3D4" w14:textId="767316B6" w:rsidR="00D248EE" w:rsidRDefault="00D248EE" w:rsidP="008E44DC">
            <w:pPr>
              <w:pStyle w:val="Textbody"/>
              <w:snapToGrid w:val="0"/>
              <w:rPr>
                <w:rFonts w:ascii="標楷體" w:eastAsia="標楷體" w:hAnsi="標楷體" w:cs="標楷體"/>
                <w:sz w:val="24"/>
                <w:szCs w:val="24"/>
              </w:rPr>
            </w:pPr>
            <w:r>
              <w:rPr>
                <w:rFonts w:ascii="標楷體" w:eastAsia="標楷體" w:hAnsi="標楷體" w:cs="標楷體"/>
                <w:color w:val="FF0000"/>
                <w:sz w:val="24"/>
                <w:szCs w:val="24"/>
              </w:rPr>
              <w:t>7</w:t>
            </w:r>
            <w:r w:rsidRPr="00D248EE">
              <w:rPr>
                <w:rFonts w:ascii="標楷體" w:eastAsia="標楷體" w:hAnsi="標楷體" w:cs="標楷體" w:hint="eastAsia"/>
                <w:color w:val="FF0000"/>
                <w:sz w:val="24"/>
                <w:szCs w:val="24"/>
              </w:rPr>
              <w:t>.</w:t>
            </w:r>
            <w:r w:rsidRPr="00D248EE">
              <w:rPr>
                <w:rFonts w:ascii="標楷體" w:eastAsia="標楷體" w:hAnsi="標楷體" w:cs="標楷體"/>
                <w:color w:val="FF0000"/>
                <w:sz w:val="24"/>
                <w:szCs w:val="24"/>
              </w:rPr>
              <w:t>教師</w:t>
            </w:r>
            <w:r w:rsidRPr="00D248EE">
              <w:rPr>
                <w:rFonts w:ascii="標楷體" w:eastAsia="標楷體" w:hAnsi="標楷體" w:cs="標楷體" w:hint="eastAsia"/>
                <w:color w:val="FF0000"/>
                <w:sz w:val="24"/>
                <w:szCs w:val="24"/>
              </w:rPr>
              <w:t>撥放延伸課程影片「史上最大黑洞之一質量為太陽3百億倍【發現科學】」</w:t>
            </w:r>
            <w:hyperlink r:id="rId18" w:history="1">
              <w:r w:rsidRPr="00D02661">
                <w:rPr>
                  <w:rStyle w:val="ac"/>
                  <w:rFonts w:ascii="標楷體" w:eastAsia="標楷體" w:hAnsi="標楷體" w:cs="標楷體"/>
                  <w:sz w:val="24"/>
                  <w:szCs w:val="24"/>
                </w:rPr>
                <w:t>https://www.youtube.com/watch?v=wVPkRsje4H4</w:t>
              </w:r>
            </w:hyperlink>
            <w:r w:rsidRPr="00D02661">
              <w:rPr>
                <w:rFonts w:ascii="標楷體" w:eastAsia="標楷體" w:hAnsi="標楷體" w:cs="標楷體" w:hint="eastAsia"/>
                <w:sz w:val="24"/>
                <w:szCs w:val="24"/>
              </w:rPr>
              <w:t>。</w:t>
            </w:r>
          </w:p>
          <w:p w14:paraId="383B4884" w14:textId="77777777" w:rsidR="00C310AB" w:rsidRDefault="00C310AB" w:rsidP="008E44DC">
            <w:pPr>
              <w:pStyle w:val="Textbody"/>
              <w:snapToGrid w:val="0"/>
              <w:rPr>
                <w:rFonts w:ascii="標楷體" w:eastAsia="標楷體" w:hAnsi="標楷體" w:cs="標楷體"/>
                <w:color w:val="auto"/>
                <w:sz w:val="24"/>
                <w:szCs w:val="24"/>
              </w:rPr>
            </w:pPr>
          </w:p>
          <w:p w14:paraId="64D43E5B" w14:textId="77777777" w:rsidR="004B4405" w:rsidRPr="007D073A" w:rsidRDefault="008E44DC" w:rsidP="008E44DC">
            <w:pPr>
              <w:pStyle w:val="Textbody"/>
              <w:snapToGrid w:val="0"/>
              <w:rPr>
                <w:rFonts w:ascii="標楷體" w:eastAsia="標楷體" w:hAnsi="標楷體" w:cs="標楷體"/>
                <w:color w:val="auto"/>
                <w:sz w:val="24"/>
                <w:szCs w:val="24"/>
              </w:rPr>
            </w:pPr>
            <w:r w:rsidRPr="007D073A">
              <w:rPr>
                <w:rFonts w:ascii="標楷體" w:eastAsia="標楷體" w:hAnsi="標楷體" w:cs="標楷體"/>
                <w:color w:val="auto"/>
                <w:sz w:val="24"/>
                <w:szCs w:val="24"/>
              </w:rPr>
              <w:t>【活動3-2】北極星</w:t>
            </w:r>
          </w:p>
          <w:p w14:paraId="3D6920CB" w14:textId="77777777" w:rsidR="004B4405" w:rsidRPr="007D073A" w:rsidRDefault="008E44DC" w:rsidP="008E44DC">
            <w:pPr>
              <w:pStyle w:val="Textbody"/>
              <w:snapToGrid w:val="0"/>
              <w:rPr>
                <w:rFonts w:ascii="標楷體" w:eastAsia="標楷體" w:hAnsi="標楷體" w:cs="標楷體"/>
                <w:color w:val="auto"/>
                <w:sz w:val="24"/>
                <w:szCs w:val="24"/>
              </w:rPr>
            </w:pPr>
            <w:r w:rsidRPr="007D073A">
              <w:rPr>
                <w:rFonts w:ascii="標楷體" w:eastAsia="標楷體" w:hAnsi="標楷體" w:cs="標楷體"/>
                <w:color w:val="auto"/>
                <w:sz w:val="24"/>
                <w:szCs w:val="24"/>
              </w:rPr>
              <w:t>1.教師引導學生觀察星軌圖片，發現星星的位置會隨著時間有規律的變化，看起來會繞著一個中心逆時針轉動，位在中心的北極星位置幾乎沒有移動。</w:t>
            </w:r>
          </w:p>
          <w:p w14:paraId="051BEFA1" w14:textId="77777777" w:rsidR="004B4405" w:rsidRPr="007D073A" w:rsidRDefault="008E44DC" w:rsidP="008E44DC">
            <w:pPr>
              <w:pStyle w:val="Textbody"/>
              <w:snapToGrid w:val="0"/>
              <w:rPr>
                <w:rFonts w:ascii="標楷體" w:eastAsia="標楷體" w:hAnsi="標楷體" w:cs="標楷體"/>
                <w:color w:val="auto"/>
                <w:sz w:val="24"/>
                <w:szCs w:val="24"/>
              </w:rPr>
            </w:pPr>
            <w:r w:rsidRPr="007D073A">
              <w:rPr>
                <w:rFonts w:ascii="標楷體" w:eastAsia="標楷體" w:hAnsi="標楷體" w:cs="標楷體"/>
                <w:color w:val="auto"/>
                <w:sz w:val="24"/>
                <w:szCs w:val="24"/>
              </w:rPr>
              <w:t>2.教師說明天上的星星會隨著時間改變位置，只有「北極星」的位置在北方天空幾乎固定不動。</w:t>
            </w:r>
          </w:p>
          <w:p w14:paraId="1BC4ABD6" w14:textId="77777777" w:rsidR="004B4405" w:rsidRPr="007D073A" w:rsidRDefault="008E44DC" w:rsidP="008E44DC">
            <w:pPr>
              <w:pStyle w:val="Textbody"/>
              <w:snapToGrid w:val="0"/>
              <w:rPr>
                <w:rFonts w:ascii="標楷體" w:eastAsia="標楷體" w:hAnsi="標楷體" w:cs="標楷體"/>
                <w:color w:val="auto"/>
                <w:sz w:val="24"/>
                <w:szCs w:val="24"/>
              </w:rPr>
            </w:pPr>
            <w:r w:rsidRPr="007D073A">
              <w:rPr>
                <w:rFonts w:ascii="標楷體" w:eastAsia="標楷體" w:hAnsi="標楷體" w:cs="標楷體"/>
                <w:color w:val="auto"/>
                <w:sz w:val="24"/>
                <w:szCs w:val="24"/>
              </w:rPr>
              <w:t>3.教師引導學生察覺北極星不是很亮的星，討論可以利</w:t>
            </w:r>
            <w:r w:rsidRPr="007D073A">
              <w:rPr>
                <w:rFonts w:ascii="標楷體" w:eastAsia="標楷體" w:hAnsi="標楷體" w:cs="標楷體"/>
                <w:color w:val="auto"/>
                <w:sz w:val="24"/>
                <w:szCs w:val="24"/>
              </w:rPr>
              <w:lastRenderedPageBreak/>
              <w:t>用什麼方法或工具在夜空中找到它。</w:t>
            </w:r>
          </w:p>
          <w:p w14:paraId="6300FAFF" w14:textId="77777777" w:rsidR="004B4405" w:rsidRPr="007D073A" w:rsidRDefault="008E44DC" w:rsidP="008E44DC">
            <w:pPr>
              <w:pStyle w:val="Textbody"/>
              <w:snapToGrid w:val="0"/>
              <w:rPr>
                <w:rFonts w:ascii="標楷體" w:eastAsia="標楷體" w:hAnsi="標楷體" w:cs="標楷體"/>
                <w:color w:val="auto"/>
                <w:sz w:val="24"/>
                <w:szCs w:val="24"/>
              </w:rPr>
            </w:pPr>
            <w:r w:rsidRPr="007D073A">
              <w:rPr>
                <w:rFonts w:ascii="標楷體" w:eastAsia="標楷體" w:hAnsi="標楷體" w:cs="標楷體"/>
                <w:color w:val="auto"/>
                <w:sz w:val="24"/>
                <w:szCs w:val="24"/>
              </w:rPr>
              <w:t>4.教師說明在還沒有觀星工具時，是利用夜空中其他星星來尋找北極星，例如北斗七星和仙后座。</w:t>
            </w:r>
          </w:p>
          <w:p w14:paraId="37A9E2B4" w14:textId="77777777" w:rsidR="004B4405" w:rsidRPr="004E49D7" w:rsidRDefault="008E44DC" w:rsidP="008E44DC">
            <w:pPr>
              <w:pStyle w:val="Textbody"/>
              <w:snapToGrid w:val="0"/>
              <w:rPr>
                <w:rFonts w:ascii="標楷體" w:eastAsia="標楷體" w:hAnsi="標楷體" w:cs="標楷體"/>
                <w:color w:val="auto"/>
                <w:sz w:val="24"/>
                <w:szCs w:val="24"/>
              </w:rPr>
            </w:pPr>
            <w:r w:rsidRPr="004607F7">
              <w:rPr>
                <w:rFonts w:ascii="標楷體" w:eastAsia="標楷體" w:hAnsi="標楷體" w:cs="標楷體"/>
                <w:color w:val="0070C0"/>
                <w:sz w:val="24"/>
                <w:szCs w:val="24"/>
              </w:rPr>
              <w:t>5.教師分別說明利用北斗七星、仙后座尋找北極星的方法。</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B6AD39C" w14:textId="77777777" w:rsidR="004B4405" w:rsidRPr="004E49D7" w:rsidRDefault="008E44DC" w:rsidP="008E44DC">
            <w:pPr>
              <w:pStyle w:val="Textbody"/>
              <w:snapToGrid w:val="0"/>
              <w:ind w:firstLine="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C44AE56"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11E0E898" w14:textId="77777777" w:rsidR="004B4405"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w:t>
            </w:r>
            <w:r>
              <w:rPr>
                <w:rFonts w:ascii="標楷體" w:eastAsia="標楷體" w:hAnsi="標楷體" w:cs="標楷體"/>
                <w:color w:val="auto"/>
                <w:sz w:val="24"/>
                <w:szCs w:val="24"/>
              </w:rPr>
              <w:t>星座圖片</w:t>
            </w:r>
          </w:p>
          <w:p w14:paraId="7C47D067"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2.</w:t>
            </w:r>
            <w:r w:rsidRPr="004E49D7">
              <w:rPr>
                <w:rFonts w:ascii="標楷體" w:eastAsia="標楷體" w:hAnsi="標楷體" w:cs="標楷體"/>
                <w:color w:val="auto"/>
                <w:sz w:val="24"/>
                <w:szCs w:val="24"/>
              </w:rPr>
              <w:t>指北針</w:t>
            </w:r>
          </w:p>
          <w:p w14:paraId="6A1300AB"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3</w:t>
            </w:r>
            <w:r w:rsidRPr="004E49D7">
              <w:rPr>
                <w:rFonts w:ascii="標楷體" w:eastAsia="標楷體" w:hAnsi="標楷體" w:cs="標楷體"/>
                <w:color w:val="auto"/>
                <w:sz w:val="24"/>
                <w:szCs w:val="24"/>
              </w:rPr>
              <w:t>.教學媒體</w:t>
            </w:r>
          </w:p>
          <w:p w14:paraId="35598C90" w14:textId="77777777" w:rsidR="001A3BA9" w:rsidRDefault="001A3BA9" w:rsidP="001A3BA9">
            <w:pPr>
              <w:pStyle w:val="Textbody"/>
              <w:snapToGrid w:val="0"/>
              <w:rPr>
                <w:rFonts w:ascii="標楷體" w:eastAsia="標楷體" w:hAnsi="標楷體" w:cs="標楷體"/>
                <w:color w:val="auto"/>
                <w:sz w:val="24"/>
                <w:szCs w:val="24"/>
              </w:rPr>
            </w:pPr>
            <w:r w:rsidRPr="00D248EE">
              <w:rPr>
                <w:rFonts w:ascii="標楷體" w:eastAsia="標楷體" w:hAnsi="標楷體" w:cs="標楷體" w:hint="eastAsia"/>
                <w:color w:val="FF0000"/>
                <w:sz w:val="24"/>
                <w:szCs w:val="24"/>
              </w:rPr>
              <w:t>「史上最大黑洞之一質量為太陽3百億倍【發現科學】」</w:t>
            </w:r>
            <w:hyperlink r:id="rId19" w:history="1">
              <w:r w:rsidRPr="00D02661">
                <w:rPr>
                  <w:rStyle w:val="ac"/>
                  <w:rFonts w:ascii="標楷體" w:eastAsia="標楷體" w:hAnsi="標楷體" w:cs="標楷體"/>
                  <w:sz w:val="24"/>
                  <w:szCs w:val="24"/>
                </w:rPr>
                <w:t>https://www.youtube.com/watch?v=wVPkRsje4H4</w:t>
              </w:r>
            </w:hyperlink>
            <w:r w:rsidRPr="00D02661">
              <w:rPr>
                <w:rFonts w:ascii="標楷體" w:eastAsia="標楷體" w:hAnsi="標楷體" w:cs="標楷體" w:hint="eastAsia"/>
                <w:sz w:val="24"/>
                <w:szCs w:val="24"/>
              </w:rPr>
              <w:t>。</w:t>
            </w:r>
          </w:p>
          <w:p w14:paraId="760D86B2" w14:textId="77777777" w:rsidR="004B4405" w:rsidRPr="00B76E9C" w:rsidRDefault="004B4405" w:rsidP="008E44DC">
            <w:pPr>
              <w:pStyle w:val="Textbody"/>
              <w:snapToGrid w:val="0"/>
              <w:ind w:left="92" w:hanging="7"/>
              <w:rPr>
                <w:rFonts w:ascii="標楷體" w:eastAsia="標楷體" w:hAnsi="標楷體" w:cs="標楷體"/>
                <w:color w:val="auto"/>
                <w:sz w:val="24"/>
                <w:szCs w:val="24"/>
              </w:rPr>
            </w:pPr>
          </w:p>
          <w:p w14:paraId="7FF54E0D"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00C03E70"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1.重述重點</w:t>
            </w:r>
          </w:p>
          <w:p w14:paraId="6A280FF3"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2.觀察</w:t>
            </w:r>
          </w:p>
          <w:p w14:paraId="1DF8BF23"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3.推論</w:t>
            </w:r>
          </w:p>
          <w:p w14:paraId="6AC96932"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4.資料蒐集</w:t>
            </w:r>
          </w:p>
          <w:p w14:paraId="4BD587F1"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9CD0E3A"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口頭評量</w:t>
            </w:r>
          </w:p>
          <w:p w14:paraId="2AA7B391"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實作評量</w:t>
            </w:r>
          </w:p>
          <w:p w14:paraId="7EA09C1C"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291E796"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【環境教育】</w:t>
            </w:r>
          </w:p>
          <w:p w14:paraId="626E6ACA"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環E1 參與戶外學習與自然體驗，覺知自然環境的美、平衡、與完整性。</w:t>
            </w:r>
          </w:p>
          <w:p w14:paraId="4103A69E" w14:textId="77777777" w:rsidR="0018003A" w:rsidRDefault="008E44DC">
            <w:pPr>
              <w:pStyle w:val="Textbody"/>
              <w:autoSpaceDE w:val="0"/>
              <w:snapToGrid w:val="0"/>
              <w:rPr>
                <w:color w:val="auto"/>
              </w:rPr>
            </w:pPr>
            <w:r>
              <w:rPr>
                <w:rFonts w:ascii="標楷體" w:eastAsia="標楷體" w:hAnsi="標楷體" w:cs="標楷體"/>
                <w:color w:val="auto"/>
                <w:sz w:val="24"/>
                <w:szCs w:val="24"/>
              </w:rPr>
              <w:t>【科技教育】</w:t>
            </w:r>
          </w:p>
          <w:p w14:paraId="441BD011"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科E1 </w:t>
            </w:r>
            <w:r w:rsidRPr="004E49D7">
              <w:rPr>
                <w:rFonts w:ascii="標楷體" w:eastAsia="標楷體" w:hAnsi="標楷體" w:cs="標楷體"/>
                <w:color w:val="auto"/>
                <w:sz w:val="24"/>
                <w:szCs w:val="24"/>
              </w:rPr>
              <w:t>了解平日常見科技產品的用途與運作方式。</w:t>
            </w:r>
          </w:p>
          <w:p w14:paraId="7A09FFC1" w14:textId="77777777" w:rsidR="0018003A" w:rsidRDefault="008E44DC">
            <w:pPr>
              <w:pStyle w:val="Textbody"/>
              <w:autoSpaceDE w:val="0"/>
              <w:snapToGrid w:val="0"/>
              <w:rPr>
                <w:color w:val="auto"/>
              </w:rPr>
            </w:pPr>
            <w:r>
              <w:rPr>
                <w:rFonts w:ascii="標楷體" w:eastAsia="標楷體" w:hAnsi="標楷體" w:cs="標楷體"/>
                <w:color w:val="auto"/>
                <w:sz w:val="24"/>
                <w:szCs w:val="24"/>
              </w:rPr>
              <w:t>【資訊教育】</w:t>
            </w:r>
          </w:p>
          <w:p w14:paraId="6CA5784F"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資E2 </w:t>
            </w:r>
            <w:r w:rsidRPr="004E49D7">
              <w:rPr>
                <w:rFonts w:ascii="標楷體" w:eastAsia="標楷體" w:hAnsi="標楷體" w:cs="標楷體"/>
                <w:color w:val="auto"/>
                <w:sz w:val="24"/>
                <w:szCs w:val="24"/>
              </w:rPr>
              <w:t>使用資訊科技解決生活中簡單的問題。</w:t>
            </w:r>
          </w:p>
          <w:p w14:paraId="23056FCE"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資E11 </w:t>
            </w:r>
            <w:r w:rsidRPr="004E49D7">
              <w:rPr>
                <w:rFonts w:ascii="標楷體" w:eastAsia="標楷體" w:hAnsi="標楷體" w:cs="標楷體"/>
                <w:color w:val="auto"/>
                <w:sz w:val="24"/>
                <w:szCs w:val="24"/>
              </w:rPr>
              <w:t>建立康健的數位使用習慣與態度。</w:t>
            </w:r>
          </w:p>
          <w:p w14:paraId="229EE41D"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多E3 </w:t>
            </w:r>
            <w:r w:rsidRPr="004E49D7">
              <w:rPr>
                <w:rFonts w:ascii="標楷體" w:eastAsia="標楷體" w:hAnsi="標楷體" w:cs="標楷體"/>
                <w:color w:val="auto"/>
                <w:sz w:val="24"/>
                <w:szCs w:val="24"/>
              </w:rPr>
              <w:t>認識不同的文化概念，如族群、</w:t>
            </w:r>
            <w:r w:rsidRPr="004E49D7">
              <w:rPr>
                <w:rFonts w:ascii="標楷體" w:eastAsia="標楷體" w:hAnsi="標楷體" w:cs="標楷體"/>
                <w:color w:val="auto"/>
                <w:sz w:val="24"/>
                <w:szCs w:val="24"/>
              </w:rPr>
              <w:lastRenderedPageBreak/>
              <w:t>階級、性別、宗教等。</w:t>
            </w:r>
          </w:p>
          <w:p w14:paraId="44A201CE" w14:textId="77777777" w:rsidR="0018003A" w:rsidRDefault="008E44DC">
            <w:pPr>
              <w:pStyle w:val="Textbody"/>
              <w:autoSpaceDE w:val="0"/>
              <w:snapToGrid w:val="0"/>
              <w:rPr>
                <w:color w:val="auto"/>
              </w:rPr>
            </w:pPr>
            <w:r>
              <w:rPr>
                <w:rFonts w:ascii="標楷體" w:eastAsia="標楷體" w:hAnsi="標楷體" w:cs="標楷體"/>
                <w:color w:val="auto"/>
                <w:sz w:val="24"/>
                <w:szCs w:val="24"/>
              </w:rPr>
              <w:t>【閱讀素養教育】</w:t>
            </w:r>
          </w:p>
          <w:p w14:paraId="162C0A70"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 </w:t>
            </w:r>
            <w:r w:rsidRPr="004E49D7">
              <w:rPr>
                <w:rFonts w:ascii="標楷體" w:eastAsia="標楷體" w:hAnsi="標楷體" w:cs="標楷體"/>
                <w:color w:val="auto"/>
                <w:sz w:val="24"/>
                <w:szCs w:val="24"/>
              </w:rPr>
              <w:t>認識一般生活情境中需要使用的，以及學習學科基礎知識所應具備的字詞彙。</w:t>
            </w:r>
          </w:p>
          <w:p w14:paraId="329932EB"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閱E4 </w:t>
            </w:r>
            <w:r w:rsidRPr="004E49D7">
              <w:rPr>
                <w:rFonts w:ascii="標楷體" w:eastAsia="標楷體" w:hAnsi="標楷體" w:cs="標楷體"/>
                <w:color w:val="auto"/>
                <w:sz w:val="24"/>
                <w:szCs w:val="24"/>
              </w:rPr>
              <w:t>中高年級後需發展長篇文本的閱讀理解能力。</w:t>
            </w:r>
          </w:p>
          <w:p w14:paraId="3A433F1B"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閱E5 </w:t>
            </w:r>
            <w:r w:rsidRPr="004E49D7">
              <w:rPr>
                <w:rFonts w:ascii="標楷體" w:eastAsia="標楷體" w:hAnsi="標楷體" w:cs="標楷體"/>
                <w:color w:val="auto"/>
                <w:sz w:val="24"/>
                <w:szCs w:val="24"/>
              </w:rPr>
              <w:t>發展檢索資訊、獲得資訊、整合資訊的數位閱讀能力。</w:t>
            </w:r>
          </w:p>
          <w:p w14:paraId="40D8D190"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閱E12 </w:t>
            </w:r>
            <w:r w:rsidRPr="004E49D7">
              <w:rPr>
                <w:rFonts w:ascii="標楷體" w:eastAsia="標楷體" w:hAnsi="標楷體" w:cs="標楷體"/>
                <w:color w:val="auto"/>
                <w:sz w:val="24"/>
                <w:szCs w:val="24"/>
              </w:rPr>
              <w:t>培養喜愛閱讀的態度。</w:t>
            </w:r>
          </w:p>
          <w:p w14:paraId="58EC6A96" w14:textId="77777777" w:rsidR="0018003A" w:rsidRDefault="008E44DC">
            <w:pPr>
              <w:pStyle w:val="Textbody"/>
              <w:autoSpaceDE w:val="0"/>
              <w:snapToGrid w:val="0"/>
              <w:rPr>
                <w:color w:val="auto"/>
              </w:rPr>
            </w:pPr>
            <w:r>
              <w:rPr>
                <w:rFonts w:ascii="標楷體" w:eastAsia="標楷體" w:hAnsi="標楷體" w:cs="標楷體"/>
                <w:color w:val="auto"/>
                <w:sz w:val="24"/>
                <w:szCs w:val="24"/>
              </w:rPr>
              <w:t>【戶外教育】</w:t>
            </w:r>
          </w:p>
          <w:p w14:paraId="00C1DE34"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戶E1 </w:t>
            </w:r>
            <w:r w:rsidRPr="004E49D7">
              <w:rPr>
                <w:rFonts w:ascii="標楷體" w:eastAsia="標楷體" w:hAnsi="標楷體" w:cs="標楷體"/>
                <w:color w:val="auto"/>
                <w:sz w:val="24"/>
                <w:szCs w:val="24"/>
              </w:rPr>
              <w:t>善用教室外、戶外及校外教學，認識生活環境</w:t>
            </w:r>
            <w:r w:rsidRPr="004E49D7">
              <w:rPr>
                <w:rFonts w:ascii="標楷體" w:eastAsia="標楷體" w:hAnsi="標楷體" w:cs="標楷體"/>
                <w:color w:val="auto"/>
                <w:sz w:val="24"/>
                <w:szCs w:val="24"/>
              </w:rPr>
              <w:lastRenderedPageBreak/>
              <w:t>（自然或人為）。</w:t>
            </w:r>
          </w:p>
          <w:p w14:paraId="28761EF9"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戶E2 </w:t>
            </w:r>
            <w:r w:rsidRPr="004E49D7">
              <w:rPr>
                <w:rFonts w:ascii="標楷體" w:eastAsia="標楷體" w:hAnsi="標楷體" w:cs="標楷體"/>
                <w:color w:val="auto"/>
                <w:sz w:val="24"/>
                <w:szCs w:val="24"/>
              </w:rPr>
              <w:t>豐富自身與環境的互動經驗，培養對生活環境的覺知與敏感，體驗與珍惜環境的好。</w:t>
            </w:r>
          </w:p>
          <w:p w14:paraId="568F0522"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戶E3 </w:t>
            </w:r>
            <w:r w:rsidRPr="004E49D7">
              <w:rPr>
                <w:rFonts w:ascii="標楷體" w:eastAsia="標楷體" w:hAnsi="標楷體" w:cs="標楷體"/>
                <w:color w:val="auto"/>
                <w:sz w:val="24"/>
                <w:szCs w:val="24"/>
              </w:rPr>
              <w:t>善用五官的感知，培養眼、耳、鼻、舌、觸覺及心靈對環境感受的能力。</w:t>
            </w:r>
          </w:p>
          <w:p w14:paraId="47C4C40D"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【國際教育】</w:t>
            </w:r>
          </w:p>
          <w:p w14:paraId="62A20F05" w14:textId="77777777" w:rsidR="0018003A" w:rsidRDefault="008E44DC">
            <w:pPr>
              <w:pStyle w:val="Textbody"/>
              <w:autoSpaceDE w:val="0"/>
              <w:snapToGrid w:val="0"/>
              <w:rPr>
                <w:color w:val="auto"/>
              </w:rPr>
            </w:pPr>
            <w:r w:rsidRPr="00ED114A">
              <w:rPr>
                <w:rFonts w:ascii="標楷體" w:eastAsia="標楷體" w:hAnsi="標楷體" w:cs="標楷體"/>
                <w:color w:val="0070C0"/>
                <w:sz w:val="24"/>
                <w:szCs w:val="24"/>
              </w:rPr>
              <w:t>國E4 了解國際文化的多樣性。</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7E272D05" w14:textId="77777777" w:rsidR="004B4405" w:rsidRPr="007E6285" w:rsidRDefault="008E44DC" w:rsidP="008E44DC">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3FF722D6" w14:textId="77777777" w:rsidR="004B4405" w:rsidRPr="007E6285" w:rsidRDefault="008E44DC" w:rsidP="008E44DC">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070035B3" w14:textId="77777777" w:rsidR="004B4405" w:rsidRPr="007E6285" w:rsidRDefault="008E44DC" w:rsidP="008E44DC">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2E18D238"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rPr>
              <w:t>2.協同節數：</w:t>
            </w:r>
          </w:p>
          <w:p w14:paraId="09457F0C"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u w:val="single"/>
              </w:rPr>
              <w:t>＿      ＿＿</w:t>
            </w:r>
          </w:p>
        </w:tc>
      </w:tr>
      <w:tr w:rsidR="008E44DC" w:rsidRPr="007E6285" w14:paraId="655F6AB0" w14:textId="77777777" w:rsidTr="008E44DC">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B79B61D"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第十四週</w:t>
            </w:r>
          </w:p>
          <w:p w14:paraId="374C63C8" w14:textId="7E4BD3AF" w:rsidR="004B4405" w:rsidRPr="00D0385A" w:rsidRDefault="004B4405" w:rsidP="008E44DC">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89CC334" w14:textId="77777777" w:rsidR="0018003A" w:rsidRDefault="008E44DC">
            <w:pPr>
              <w:pStyle w:val="Default"/>
              <w:snapToGrid w:val="0"/>
              <w:rPr>
                <w:color w:val="auto"/>
              </w:rPr>
            </w:pPr>
            <w:r>
              <w:rPr>
                <w:color w:val="auto"/>
              </w:rPr>
              <w:t xml:space="preserve">ti-Ⅲ-1 </w:t>
            </w:r>
            <w:r w:rsidRPr="004E49D7">
              <w:rPr>
                <w:color w:val="auto"/>
              </w:rPr>
              <w:t>能運用好奇心察覺日常生活現象的規律性會因為某些改變而產生差異，並能依據已知的科學知</w:t>
            </w:r>
            <w:r w:rsidRPr="004E49D7">
              <w:rPr>
                <w:color w:val="auto"/>
              </w:rPr>
              <w:lastRenderedPageBreak/>
              <w:t>識科學方法想像可能發生的事情，以察覺不同的方法，也常能做出不同的成品。</w:t>
            </w:r>
          </w:p>
          <w:p w14:paraId="00F969AD" w14:textId="77777777" w:rsidR="0018003A" w:rsidRDefault="008E44DC">
            <w:pPr>
              <w:pStyle w:val="Default"/>
              <w:snapToGrid w:val="0"/>
              <w:rPr>
                <w:color w:val="auto"/>
              </w:rPr>
            </w:pPr>
            <w:r>
              <w:rPr>
                <w:color w:val="auto"/>
              </w:rPr>
              <w:t xml:space="preserve">tr-Ⅲ-1 </w:t>
            </w:r>
            <w:r w:rsidRPr="004E49D7">
              <w:rPr>
                <w:color w:val="auto"/>
              </w:rPr>
              <w:t>能將自己及他人所觀察、記錄的自然現象與習得的知識互相連結，察覺彼此間的關係，並提出自己的想法及知道與他人的差異。</w:t>
            </w:r>
          </w:p>
          <w:p w14:paraId="7B57C5C5" w14:textId="77777777" w:rsidR="0018003A" w:rsidRDefault="008E44DC">
            <w:pPr>
              <w:pStyle w:val="Default"/>
              <w:snapToGrid w:val="0"/>
              <w:rPr>
                <w:color w:val="auto"/>
              </w:rPr>
            </w:pPr>
            <w:r>
              <w:rPr>
                <w:color w:val="auto"/>
              </w:rPr>
              <w:t xml:space="preserve">an-Ⅲ-2 </w:t>
            </w:r>
            <w:r w:rsidRPr="004E49D7">
              <w:rPr>
                <w:color w:val="auto"/>
              </w:rPr>
              <w:t>發覺許多科學的主張與結論，會隨著新證據的出現而改變。</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14B120C"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INc-Ⅲ-2 </w:t>
            </w:r>
            <w:r w:rsidRPr="004E49D7">
              <w:rPr>
                <w:rFonts w:ascii="標楷體" w:eastAsia="標楷體" w:hAnsi="標楷體" w:cs="標楷體"/>
                <w:color w:val="auto"/>
                <w:sz w:val="24"/>
                <w:szCs w:val="24"/>
              </w:rPr>
              <w:t>自然界或生活中有趣的最大或最小的事物（量），事物大小宜用適當的單位來表示。</w:t>
            </w:r>
          </w:p>
          <w:p w14:paraId="680048EC"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INc-Ⅲ-14 </w:t>
            </w:r>
            <w:r w:rsidRPr="004E49D7">
              <w:rPr>
                <w:rFonts w:ascii="標楷體" w:eastAsia="標楷體" w:hAnsi="標楷體" w:cs="標楷體"/>
                <w:color w:val="auto"/>
                <w:sz w:val="24"/>
                <w:szCs w:val="24"/>
              </w:rPr>
              <w:t>四季星空會有所不同。</w:t>
            </w:r>
          </w:p>
          <w:p w14:paraId="6DFA7B98" w14:textId="77777777" w:rsidR="0018003A" w:rsidRDefault="008E44DC">
            <w:pPr>
              <w:pStyle w:val="Textbody"/>
              <w:snapToGrid w:val="0"/>
              <w:rPr>
                <w:color w:val="auto"/>
              </w:rPr>
            </w:pPr>
            <w:r>
              <w:rPr>
                <w:rFonts w:ascii="標楷體" w:eastAsia="標楷體" w:hAnsi="標楷體" w:cs="標楷體"/>
                <w:color w:val="auto"/>
                <w:sz w:val="24"/>
                <w:szCs w:val="24"/>
              </w:rPr>
              <w:t xml:space="preserve">INf-Ⅲ-1 </w:t>
            </w:r>
            <w:r w:rsidRPr="004E49D7">
              <w:rPr>
                <w:rFonts w:ascii="標楷體" w:eastAsia="標楷體" w:hAnsi="標楷體" w:cs="標楷體"/>
                <w:color w:val="auto"/>
                <w:sz w:val="24"/>
                <w:szCs w:val="24"/>
              </w:rPr>
              <w:t>世界與本地不同性別科學家的事蹟與貢獻。</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D646BB5" w14:textId="77777777" w:rsidR="004B4405" w:rsidRPr="0066693D" w:rsidRDefault="008E44DC" w:rsidP="008E44DC">
            <w:pPr>
              <w:pStyle w:val="Textbody"/>
              <w:snapToGrid w:val="0"/>
              <w:rPr>
                <w:rFonts w:ascii="標楷體" w:eastAsia="標楷體" w:hAnsi="標楷體" w:cs="標楷體"/>
                <w:color w:val="auto"/>
                <w:sz w:val="24"/>
                <w:szCs w:val="24"/>
              </w:rPr>
            </w:pPr>
            <w:r w:rsidRPr="0066693D">
              <w:rPr>
                <w:rFonts w:ascii="標楷體" w:eastAsia="標楷體" w:hAnsi="標楷體" w:cs="標楷體"/>
                <w:color w:val="auto"/>
                <w:sz w:val="24"/>
                <w:szCs w:val="24"/>
              </w:rPr>
              <w:lastRenderedPageBreak/>
              <w:t>第三單元神祕的天空</w:t>
            </w:r>
          </w:p>
          <w:p w14:paraId="5084D166" w14:textId="77777777" w:rsidR="004B4405" w:rsidRDefault="008E44DC" w:rsidP="008E44DC">
            <w:pPr>
              <w:pStyle w:val="Textbody"/>
              <w:snapToGrid w:val="0"/>
              <w:rPr>
                <w:rFonts w:ascii="標楷體" w:eastAsia="標楷體" w:hAnsi="標楷體" w:cs="標楷體"/>
                <w:color w:val="auto"/>
                <w:sz w:val="24"/>
                <w:szCs w:val="24"/>
              </w:rPr>
            </w:pPr>
            <w:r w:rsidRPr="0066693D">
              <w:rPr>
                <w:rFonts w:ascii="標楷體" w:eastAsia="標楷體" w:hAnsi="標楷體" w:cs="標楷體"/>
                <w:color w:val="auto"/>
                <w:sz w:val="24"/>
                <w:szCs w:val="24"/>
              </w:rPr>
              <w:t>活動三四季的星空有什麼不一樣</w:t>
            </w:r>
          </w:p>
          <w:p w14:paraId="12621D4F" w14:textId="77777777" w:rsidR="004B4405" w:rsidRPr="00462B32" w:rsidRDefault="008E44DC" w:rsidP="008E44DC">
            <w:pPr>
              <w:pStyle w:val="Textbody"/>
              <w:snapToGrid w:val="0"/>
              <w:rPr>
                <w:rFonts w:ascii="標楷體" w:eastAsia="標楷體" w:hAnsi="標楷體" w:cs="標楷體"/>
                <w:color w:val="auto"/>
                <w:sz w:val="24"/>
                <w:szCs w:val="24"/>
              </w:rPr>
            </w:pPr>
            <w:r w:rsidRPr="00462B32">
              <w:rPr>
                <w:rFonts w:ascii="標楷體" w:eastAsia="標楷體" w:hAnsi="標楷體" w:cs="標楷體"/>
                <w:color w:val="auto"/>
                <w:sz w:val="24"/>
                <w:szCs w:val="24"/>
              </w:rPr>
              <w:t>【活動3-2】北極星</w:t>
            </w:r>
          </w:p>
          <w:p w14:paraId="590B1EB6" w14:textId="77777777" w:rsidR="004B4405" w:rsidRPr="00462B32" w:rsidRDefault="008E44DC" w:rsidP="008E44DC">
            <w:pPr>
              <w:pStyle w:val="Textbody"/>
              <w:snapToGrid w:val="0"/>
              <w:rPr>
                <w:rFonts w:ascii="標楷體" w:eastAsia="標楷體" w:hAnsi="標楷體" w:cs="標楷體"/>
                <w:color w:val="auto"/>
                <w:sz w:val="24"/>
                <w:szCs w:val="24"/>
              </w:rPr>
            </w:pPr>
            <w:r w:rsidRPr="00462B32">
              <w:rPr>
                <w:rFonts w:ascii="標楷體" w:eastAsia="標楷體" w:hAnsi="標楷體" w:cs="標楷體"/>
                <w:color w:val="auto"/>
                <w:sz w:val="24"/>
                <w:szCs w:val="24"/>
              </w:rPr>
              <w:t>1.教師引導學生討論有什麼觀星工具可以幫忙尋找北極星。</w:t>
            </w:r>
          </w:p>
          <w:p w14:paraId="1AA6231B" w14:textId="77777777" w:rsidR="004B4405" w:rsidRPr="00462B32" w:rsidRDefault="008E44DC" w:rsidP="008E44DC">
            <w:pPr>
              <w:pStyle w:val="Textbody"/>
              <w:snapToGrid w:val="0"/>
              <w:rPr>
                <w:rFonts w:ascii="標楷體" w:eastAsia="標楷體" w:hAnsi="標楷體" w:cs="標楷體"/>
                <w:color w:val="auto"/>
                <w:sz w:val="24"/>
                <w:szCs w:val="24"/>
              </w:rPr>
            </w:pPr>
            <w:r w:rsidRPr="00462B32">
              <w:rPr>
                <w:rFonts w:ascii="標楷體" w:eastAsia="標楷體" w:hAnsi="標楷體" w:cs="標楷體"/>
                <w:color w:val="auto"/>
                <w:sz w:val="24"/>
                <w:szCs w:val="24"/>
              </w:rPr>
              <w:t>2.教師說明人們利用星星繞著北極星的概念繪製出星</w:t>
            </w:r>
            <w:r w:rsidRPr="00462B32">
              <w:rPr>
                <w:rFonts w:ascii="標楷體" w:eastAsia="標楷體" w:hAnsi="標楷體" w:cs="標楷體"/>
                <w:color w:val="auto"/>
                <w:sz w:val="24"/>
                <w:szCs w:val="24"/>
              </w:rPr>
              <w:lastRenderedPageBreak/>
              <w:t>圖，並依照觀察地點製作成星座盤。</w:t>
            </w:r>
          </w:p>
          <w:p w14:paraId="729D875D" w14:textId="77777777" w:rsidR="004B4405" w:rsidRPr="00462B32" w:rsidRDefault="008E44DC" w:rsidP="008E44DC">
            <w:pPr>
              <w:pStyle w:val="Textbody"/>
              <w:snapToGrid w:val="0"/>
              <w:rPr>
                <w:rFonts w:ascii="標楷體" w:eastAsia="標楷體" w:hAnsi="標楷體" w:cs="標楷體"/>
                <w:color w:val="auto"/>
                <w:sz w:val="24"/>
                <w:szCs w:val="24"/>
              </w:rPr>
            </w:pPr>
            <w:r w:rsidRPr="00462B32">
              <w:rPr>
                <w:rFonts w:ascii="標楷體" w:eastAsia="標楷體" w:hAnsi="標楷體" w:cs="標楷體"/>
                <w:color w:val="auto"/>
                <w:sz w:val="24"/>
                <w:szCs w:val="24"/>
              </w:rPr>
              <w:t>3.教師引導學生察覺星座盤面向北方觀察時，只能辨識北方天空的星星，不容易辨識南方天空的星星。</w:t>
            </w:r>
          </w:p>
          <w:p w14:paraId="205F02B5" w14:textId="77777777" w:rsidR="004B4405" w:rsidRPr="004607F7" w:rsidRDefault="008E44DC" w:rsidP="008E44DC">
            <w:pPr>
              <w:pStyle w:val="Textbody"/>
              <w:snapToGrid w:val="0"/>
              <w:rPr>
                <w:rFonts w:ascii="標楷體" w:eastAsia="標楷體" w:hAnsi="標楷體" w:cs="標楷體"/>
                <w:color w:val="0070C0"/>
                <w:sz w:val="24"/>
                <w:szCs w:val="24"/>
              </w:rPr>
            </w:pPr>
            <w:r w:rsidRPr="004607F7">
              <w:rPr>
                <w:rFonts w:ascii="標楷體" w:eastAsia="標楷體" w:hAnsi="標楷體" w:cs="標楷體"/>
                <w:color w:val="0070C0"/>
                <w:sz w:val="24"/>
                <w:szCs w:val="24"/>
              </w:rPr>
              <w:t>4.教師說明現今有許多天文軟體，可以不受天候、時間、地點的限制模擬出星空的樣貌。</w:t>
            </w:r>
          </w:p>
          <w:p w14:paraId="77F7A068" w14:textId="77777777" w:rsidR="004B4405" w:rsidRPr="004607F7" w:rsidRDefault="008E44DC" w:rsidP="008E44DC">
            <w:pPr>
              <w:pStyle w:val="Textbody"/>
              <w:snapToGrid w:val="0"/>
              <w:rPr>
                <w:rFonts w:ascii="標楷體" w:eastAsia="標楷體" w:hAnsi="標楷體" w:cs="標楷體"/>
                <w:color w:val="0070C0"/>
                <w:sz w:val="24"/>
                <w:szCs w:val="24"/>
              </w:rPr>
            </w:pPr>
            <w:r w:rsidRPr="004607F7">
              <w:rPr>
                <w:rFonts w:ascii="標楷體" w:eastAsia="標楷體" w:hAnsi="標楷體" w:cs="標楷體"/>
                <w:color w:val="auto"/>
                <w:sz w:val="24"/>
                <w:szCs w:val="24"/>
              </w:rPr>
              <w:t>5.若有教學彈性時間，亦可利用教師手冊補充資料，</w:t>
            </w:r>
            <w:r w:rsidRPr="004607F7">
              <w:rPr>
                <w:rFonts w:ascii="標楷體" w:eastAsia="標楷體" w:hAnsi="標楷體" w:cs="標楷體"/>
                <w:color w:val="0070C0"/>
                <w:sz w:val="24"/>
                <w:szCs w:val="24"/>
              </w:rPr>
              <w:t>帶領學生實際應用天文軟體模擬出星空的樣貌，尋找北極星的位置。</w:t>
            </w:r>
          </w:p>
          <w:p w14:paraId="71D1C0FF" w14:textId="77777777" w:rsidR="004B4405" w:rsidRPr="0066693D" w:rsidRDefault="008E44DC" w:rsidP="008E44DC">
            <w:pPr>
              <w:pStyle w:val="Textbody"/>
              <w:snapToGrid w:val="0"/>
              <w:rPr>
                <w:rFonts w:ascii="標楷體" w:eastAsia="標楷體" w:hAnsi="標楷體" w:cs="標楷體"/>
                <w:color w:val="auto"/>
                <w:sz w:val="24"/>
                <w:szCs w:val="24"/>
              </w:rPr>
            </w:pPr>
            <w:r w:rsidRPr="0066693D">
              <w:rPr>
                <w:rFonts w:ascii="標楷體" w:eastAsia="標楷體" w:hAnsi="標楷體" w:cs="標楷體"/>
                <w:color w:val="auto"/>
                <w:sz w:val="24"/>
                <w:szCs w:val="24"/>
              </w:rPr>
              <w:t>【活動3-3】四季的星空</w:t>
            </w:r>
          </w:p>
          <w:p w14:paraId="16E5E35C" w14:textId="77777777" w:rsidR="004B4405" w:rsidRPr="0066693D" w:rsidRDefault="008E44DC" w:rsidP="008E44DC">
            <w:pPr>
              <w:pStyle w:val="Textbody"/>
              <w:snapToGrid w:val="0"/>
              <w:rPr>
                <w:rFonts w:ascii="標楷體" w:eastAsia="標楷體" w:hAnsi="標楷體" w:cs="標楷體"/>
                <w:color w:val="auto"/>
                <w:sz w:val="24"/>
                <w:szCs w:val="24"/>
              </w:rPr>
            </w:pPr>
            <w:r w:rsidRPr="0066693D">
              <w:rPr>
                <w:rFonts w:ascii="標楷體" w:eastAsia="標楷體" w:hAnsi="標楷體" w:cs="標楷體"/>
                <w:color w:val="auto"/>
                <w:sz w:val="24"/>
                <w:szCs w:val="24"/>
              </w:rPr>
              <w:t>1.教師引導學生操作天文軟體或星座盤，選擇一個星座觀察在不同季節、相同時間</w:t>
            </w:r>
            <w:r>
              <w:rPr>
                <w:rFonts w:ascii="標楷體" w:eastAsia="標楷體" w:hAnsi="標楷體" w:cs="標楷體"/>
                <w:color w:val="auto"/>
                <w:sz w:val="24"/>
                <w:szCs w:val="24"/>
              </w:rPr>
              <w:t>星座</w:t>
            </w:r>
            <w:r w:rsidRPr="0066693D">
              <w:rPr>
                <w:rFonts w:ascii="標楷體" w:eastAsia="標楷體" w:hAnsi="標楷體" w:cs="標楷體"/>
                <w:color w:val="auto"/>
                <w:sz w:val="24"/>
                <w:szCs w:val="24"/>
              </w:rPr>
              <w:t>位置的變化，例如12月22日晚上小熊座在靠東方的地平線，6月21日晚上9時小熊座較靠近西方。</w:t>
            </w:r>
          </w:p>
          <w:p w14:paraId="0C50097B" w14:textId="77777777" w:rsidR="004B4405" w:rsidRPr="0066693D" w:rsidRDefault="008E44DC" w:rsidP="008E44DC">
            <w:pPr>
              <w:pStyle w:val="Textbody"/>
              <w:snapToGrid w:val="0"/>
              <w:rPr>
                <w:rFonts w:ascii="標楷體" w:eastAsia="標楷體" w:hAnsi="標楷體" w:cs="標楷體"/>
                <w:color w:val="auto"/>
                <w:sz w:val="24"/>
                <w:szCs w:val="24"/>
              </w:rPr>
            </w:pPr>
            <w:r w:rsidRPr="0066693D">
              <w:rPr>
                <w:rFonts w:ascii="標楷體" w:eastAsia="標楷體" w:hAnsi="標楷體" w:cs="標楷體"/>
                <w:color w:val="auto"/>
                <w:sz w:val="24"/>
                <w:szCs w:val="24"/>
              </w:rPr>
              <w:t>2.教師引導學生操作</w:t>
            </w:r>
            <w:r>
              <w:rPr>
                <w:rFonts w:ascii="標楷體" w:eastAsia="標楷體" w:hAnsi="標楷體" w:cs="標楷體"/>
                <w:color w:val="auto"/>
                <w:sz w:val="24"/>
                <w:szCs w:val="24"/>
              </w:rPr>
              <w:t>天文軟體或星座盤</w:t>
            </w:r>
            <w:r w:rsidRPr="0066693D">
              <w:rPr>
                <w:rFonts w:ascii="標楷體" w:eastAsia="標楷體" w:hAnsi="標楷體" w:cs="標楷體"/>
                <w:color w:val="auto"/>
                <w:sz w:val="24"/>
                <w:szCs w:val="24"/>
              </w:rPr>
              <w:t>，觀察每月10日晚上9時的星空，發現星空是逆時針旋轉，會從東方漸漸出現新的星星和星座，許</w:t>
            </w:r>
            <w:r w:rsidRPr="0066693D">
              <w:rPr>
                <w:rFonts w:ascii="標楷體" w:eastAsia="標楷體" w:hAnsi="標楷體" w:cs="標楷體"/>
                <w:color w:val="auto"/>
                <w:sz w:val="24"/>
                <w:szCs w:val="24"/>
              </w:rPr>
              <w:lastRenderedPageBreak/>
              <w:t>多星星和星座則漸漸往西方隱沒。</w:t>
            </w:r>
          </w:p>
          <w:p w14:paraId="75886AFA" w14:textId="77777777" w:rsidR="004B4405" w:rsidRDefault="008E44DC" w:rsidP="008E44DC">
            <w:pPr>
              <w:pStyle w:val="Textbody"/>
              <w:snapToGrid w:val="0"/>
              <w:rPr>
                <w:rFonts w:ascii="標楷體" w:eastAsia="標楷體" w:hAnsi="標楷體" w:cs="標楷體"/>
                <w:color w:val="auto"/>
                <w:sz w:val="24"/>
                <w:szCs w:val="24"/>
              </w:rPr>
            </w:pPr>
            <w:r w:rsidRPr="0066693D">
              <w:rPr>
                <w:rFonts w:ascii="標楷體" w:eastAsia="標楷體" w:hAnsi="標楷體" w:cs="標楷體"/>
                <w:color w:val="auto"/>
                <w:sz w:val="24"/>
                <w:szCs w:val="24"/>
              </w:rPr>
              <w:t>3.教師說明不同季節的晚上，在同一時刻、同一地點觀星，所能看到的星星和星座都不相同</w:t>
            </w:r>
            <w:r>
              <w:rPr>
                <w:rFonts w:ascii="標楷體" w:eastAsia="標楷體" w:hAnsi="標楷體" w:cs="標楷體"/>
                <w:color w:val="auto"/>
                <w:sz w:val="24"/>
                <w:szCs w:val="24"/>
              </w:rPr>
              <w:t>，但都能看到北極星</w:t>
            </w:r>
            <w:r w:rsidRPr="0066693D">
              <w:rPr>
                <w:rFonts w:ascii="標楷體" w:eastAsia="標楷體" w:hAnsi="標楷體" w:cs="標楷體"/>
                <w:color w:val="auto"/>
                <w:sz w:val="24"/>
                <w:szCs w:val="24"/>
              </w:rPr>
              <w:t>。</w:t>
            </w:r>
          </w:p>
          <w:p w14:paraId="0D7CFAF9" w14:textId="77777777" w:rsidR="004B4405" w:rsidRPr="004607F7" w:rsidRDefault="008E44DC" w:rsidP="008E44DC">
            <w:pPr>
              <w:pStyle w:val="Textbody"/>
              <w:snapToGrid w:val="0"/>
              <w:rPr>
                <w:rFonts w:ascii="標楷體" w:eastAsia="標楷體" w:hAnsi="標楷體" w:cs="標楷體"/>
                <w:color w:val="0070C0"/>
                <w:sz w:val="24"/>
                <w:szCs w:val="24"/>
              </w:rPr>
            </w:pPr>
            <w:r w:rsidRPr="004607F7">
              <w:rPr>
                <w:rFonts w:ascii="標楷體" w:eastAsia="標楷體" w:hAnsi="標楷體" w:cs="標楷體"/>
                <w:color w:val="0070C0"/>
                <w:sz w:val="24"/>
                <w:szCs w:val="24"/>
              </w:rPr>
              <w:t>4.利用天文軟體、星座盤或課本圖照，引導學生認識四季星空中主要的星星和星座。</w:t>
            </w:r>
          </w:p>
          <w:p w14:paraId="0EB4E991"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【科學閱讀】八大行星的爭議</w:t>
            </w:r>
          </w:p>
          <w:p w14:paraId="4D71219D" w14:textId="77777777" w:rsidR="004B4405" w:rsidRDefault="008E44DC" w:rsidP="008E44DC">
            <w:pPr>
              <w:pStyle w:val="Textbody"/>
              <w:snapToGrid w:val="0"/>
              <w:rPr>
                <w:rFonts w:ascii="標楷體" w:eastAsia="標楷體" w:hAnsi="標楷體" w:cs="標楷體"/>
                <w:color w:val="auto"/>
                <w:sz w:val="24"/>
                <w:szCs w:val="24"/>
              </w:rPr>
            </w:pPr>
            <w:r w:rsidRPr="00B1692F">
              <w:rPr>
                <w:rFonts w:ascii="標楷體" w:eastAsia="標楷體" w:hAnsi="標楷體" w:cs="標楷體"/>
                <w:color w:val="auto"/>
                <w:sz w:val="24"/>
                <w:szCs w:val="24"/>
              </w:rPr>
              <w:t>1.</w:t>
            </w:r>
            <w:r w:rsidRPr="00336575">
              <w:rPr>
                <w:rFonts w:ascii="標楷體" w:eastAsia="標楷體" w:hAnsi="標楷體" w:cs="標楷體"/>
                <w:color w:val="auto"/>
                <w:sz w:val="24"/>
                <w:szCs w:val="24"/>
              </w:rPr>
              <w:t>介紹太陽系理論在科學史上發展過程，從早期古希臘學者對天體的研究，到西元16世紀，哥白尼提出以太陽為中心的《日心說》，再到近代從九大行星變為八大行星的決議</w:t>
            </w:r>
            <w:r>
              <w:rPr>
                <w:rFonts w:ascii="標楷體" w:eastAsia="標楷體" w:hAnsi="標楷體" w:cs="標楷體"/>
                <w:color w:val="auto"/>
                <w:sz w:val="24"/>
                <w:szCs w:val="24"/>
              </w:rPr>
              <w:t>。</w:t>
            </w:r>
          </w:p>
          <w:p w14:paraId="34A04A73"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2.引導學生</w:t>
            </w:r>
            <w:r w:rsidRPr="00336575">
              <w:rPr>
                <w:rFonts w:ascii="標楷體" w:eastAsia="標楷體" w:hAnsi="標楷體" w:cs="標楷體"/>
                <w:color w:val="auto"/>
                <w:sz w:val="24"/>
                <w:szCs w:val="24"/>
              </w:rPr>
              <w:t>了解，科學會隨著新發現而不斷的修正，並一直進步下去。</w:t>
            </w:r>
          </w:p>
          <w:p w14:paraId="29B91120" w14:textId="77777777" w:rsidR="000742C0" w:rsidRPr="000742C0" w:rsidRDefault="000742C0" w:rsidP="000742C0">
            <w:pPr>
              <w:autoSpaceDN/>
              <w:textAlignment w:val="auto"/>
              <w:rPr>
                <w:rFonts w:ascii="標楷體" w:eastAsia="標楷體" w:hAnsi="標楷體" w:cs="標楷體"/>
                <w:color w:val="FF0000"/>
                <w:sz w:val="24"/>
                <w:szCs w:val="24"/>
              </w:rPr>
            </w:pPr>
            <w:r w:rsidRPr="000742C0">
              <w:rPr>
                <w:rFonts w:ascii="標楷體" w:eastAsia="標楷體" w:hAnsi="標楷體" w:cs="標楷體" w:hint="eastAsia"/>
                <w:color w:val="FF0000"/>
                <w:sz w:val="24"/>
                <w:szCs w:val="24"/>
              </w:rPr>
              <w:t>3.延伸課程:</w:t>
            </w:r>
            <w:r w:rsidRPr="000742C0">
              <w:rPr>
                <w:rFonts w:eastAsiaTheme="minorEastAsia" w:hint="eastAsia"/>
                <w:color w:val="FF0000"/>
              </w:rPr>
              <w:t xml:space="preserve"> </w:t>
            </w:r>
            <w:r w:rsidRPr="000742C0">
              <w:rPr>
                <w:rFonts w:ascii="標楷體" w:eastAsia="標楷體" w:hAnsi="標楷體" w:hint="eastAsia"/>
                <w:color w:val="FF0000"/>
              </w:rPr>
              <w:t>「</w:t>
            </w:r>
            <w:r w:rsidRPr="000742C0">
              <w:rPr>
                <w:rFonts w:ascii="標楷體" w:eastAsia="標楷體" w:hAnsi="標楷體" w:cs="標楷體" w:hint="eastAsia"/>
                <w:color w:val="FF0000"/>
                <w:sz w:val="24"/>
                <w:szCs w:val="24"/>
              </w:rPr>
              <w:t>人造太陽」核融合技術」</w:t>
            </w:r>
          </w:p>
          <w:p w14:paraId="3BD2B218" w14:textId="77777777" w:rsidR="000742C0" w:rsidRPr="000742C0" w:rsidRDefault="000742C0" w:rsidP="000742C0">
            <w:pPr>
              <w:autoSpaceDN/>
              <w:textAlignment w:val="auto"/>
              <w:rPr>
                <w:rFonts w:ascii="標楷體" w:eastAsia="標楷體" w:hAnsi="標楷體" w:cs="標楷體"/>
                <w:color w:val="auto"/>
                <w:sz w:val="24"/>
                <w:szCs w:val="24"/>
              </w:rPr>
            </w:pPr>
            <w:r w:rsidRPr="000742C0">
              <w:rPr>
                <w:rFonts w:ascii="標楷體" w:eastAsia="標楷體" w:hAnsi="標楷體" w:cs="標楷體" w:hint="eastAsia"/>
                <w:color w:val="FF0000"/>
                <w:sz w:val="24"/>
                <w:szCs w:val="24"/>
              </w:rPr>
              <w:t>教師播放發現科學</w:t>
            </w:r>
            <w:r w:rsidRPr="000742C0">
              <w:rPr>
                <w:rFonts w:ascii="標楷體" w:eastAsia="標楷體" w:hAnsi="標楷體" w:hint="eastAsia"/>
                <w:color w:val="FF0000"/>
              </w:rPr>
              <w:t>「</w:t>
            </w:r>
            <w:r w:rsidRPr="000742C0">
              <w:rPr>
                <w:rFonts w:ascii="標楷體" w:eastAsia="標楷體" w:hAnsi="標楷體" w:cs="標楷體" w:hint="eastAsia"/>
                <w:color w:val="FF0000"/>
                <w:sz w:val="24"/>
                <w:szCs w:val="24"/>
              </w:rPr>
              <w:t>人造太陽」核融合技術影片</w:t>
            </w:r>
            <w:hyperlink r:id="rId20" w:history="1">
              <w:r w:rsidRPr="000742C0">
                <w:rPr>
                  <w:rFonts w:ascii="標楷體" w:eastAsia="標楷體" w:hAnsi="標楷體" w:cs="標楷體"/>
                  <w:color w:val="0563C1" w:themeColor="hyperlink"/>
                  <w:sz w:val="24"/>
                  <w:szCs w:val="24"/>
                  <w:u w:val="single"/>
                </w:rPr>
                <w:t>https://www.youtube.com/</w:t>
              </w:r>
              <w:r w:rsidRPr="000742C0">
                <w:rPr>
                  <w:rFonts w:ascii="標楷體" w:eastAsia="標楷體" w:hAnsi="標楷體" w:cs="標楷體"/>
                  <w:color w:val="0563C1" w:themeColor="hyperlink"/>
                  <w:sz w:val="24"/>
                  <w:szCs w:val="24"/>
                  <w:u w:val="single"/>
                </w:rPr>
                <w:lastRenderedPageBreak/>
                <w:t>watch?v=jheNixTu-mI&amp;list=PLCcVwtUesa9LsCiLmhTQtRN00V0RIj61_&amp;index=66</w:t>
              </w:r>
            </w:hyperlink>
          </w:p>
          <w:p w14:paraId="082357E2" w14:textId="1D0728C6" w:rsidR="000742C0" w:rsidRPr="004E49D7" w:rsidRDefault="000742C0" w:rsidP="000742C0">
            <w:pPr>
              <w:pStyle w:val="Textbody"/>
              <w:snapToGrid w:val="0"/>
              <w:rPr>
                <w:rFonts w:ascii="標楷體" w:eastAsia="標楷體" w:hAnsi="標楷體" w:cs="標楷體"/>
                <w:color w:val="auto"/>
                <w:sz w:val="24"/>
                <w:szCs w:val="24"/>
              </w:rPr>
            </w:pPr>
            <w:r w:rsidRPr="000742C0">
              <w:rPr>
                <w:rFonts w:ascii="標楷體" w:eastAsia="標楷體" w:hAnsi="標楷體" w:cs="標楷體" w:hint="eastAsia"/>
                <w:color w:val="FF0000"/>
                <w:sz w:val="24"/>
                <w:szCs w:val="24"/>
              </w:rPr>
              <w:t>教師說明人造太陽的核融合，因為廢棄物少，而且原料可以取自海洋，所以被認為是未來世代的關鍵乾淨能源，</w:t>
            </w:r>
            <w:r w:rsidRPr="000742C0">
              <w:rPr>
                <w:rFonts w:ascii="標楷體" w:eastAsia="標楷體" w:hAnsi="標楷體" w:cs="標楷體"/>
                <w:color w:val="FF0000"/>
                <w:sz w:val="24"/>
                <w:szCs w:val="24"/>
              </w:rPr>
              <w:t>這項重大突破，讓人類有機會成功研發出永續的乾淨能源</w:t>
            </w:r>
            <w:r w:rsidRPr="000742C0">
              <w:rPr>
                <w:rFonts w:ascii="標楷體" w:eastAsia="標楷體" w:hAnsi="標楷體" w:cs="標楷體" w:hint="eastAsia"/>
                <w:color w:val="FF0000"/>
                <w:sz w:val="24"/>
                <w:szCs w:val="24"/>
              </w:rPr>
              <w:t>。</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EEF3664" w14:textId="77777777" w:rsidR="004B4405" w:rsidRPr="004E49D7" w:rsidRDefault="008E44DC" w:rsidP="008E44DC">
            <w:pPr>
              <w:pStyle w:val="Textbody"/>
              <w:snapToGrid w:val="0"/>
              <w:ind w:firstLine="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068A7F"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77FC00C0"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1.指北針</w:t>
            </w:r>
          </w:p>
          <w:p w14:paraId="19B5C50E"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w:t>
            </w:r>
            <w:r>
              <w:rPr>
                <w:rFonts w:ascii="標楷體" w:eastAsia="標楷體" w:hAnsi="標楷體" w:cs="標楷體"/>
                <w:color w:val="auto"/>
                <w:sz w:val="24"/>
                <w:szCs w:val="24"/>
              </w:rPr>
              <w:t>天文</w:t>
            </w:r>
            <w:r w:rsidRPr="004E49D7">
              <w:rPr>
                <w:rFonts w:ascii="標楷體" w:eastAsia="標楷體" w:hAnsi="標楷體" w:cs="標楷體"/>
                <w:color w:val="auto"/>
                <w:sz w:val="24"/>
                <w:szCs w:val="24"/>
              </w:rPr>
              <w:t>軟體</w:t>
            </w:r>
          </w:p>
          <w:p w14:paraId="6D5574F0"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3.星座盤</w:t>
            </w:r>
          </w:p>
          <w:p w14:paraId="027406A4"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4.教學媒體</w:t>
            </w:r>
          </w:p>
          <w:p w14:paraId="43885ED2" w14:textId="77777777" w:rsidR="000742C0" w:rsidRPr="000742C0" w:rsidRDefault="000742C0" w:rsidP="000742C0">
            <w:pPr>
              <w:autoSpaceDN/>
              <w:textAlignment w:val="auto"/>
              <w:rPr>
                <w:rFonts w:ascii="標楷體" w:eastAsia="標楷體" w:hAnsi="標楷體" w:cs="標楷體"/>
                <w:color w:val="FF0000"/>
                <w:sz w:val="24"/>
                <w:szCs w:val="24"/>
              </w:rPr>
            </w:pPr>
            <w:r w:rsidRPr="000742C0">
              <w:rPr>
                <w:rFonts w:ascii="標楷體" w:eastAsia="標楷體" w:hAnsi="標楷體" w:hint="eastAsia"/>
                <w:color w:val="FF0000"/>
              </w:rPr>
              <w:t>「</w:t>
            </w:r>
            <w:r w:rsidRPr="000742C0">
              <w:rPr>
                <w:rFonts w:ascii="標楷體" w:eastAsia="標楷體" w:hAnsi="標楷體" w:cs="標楷體" w:hint="eastAsia"/>
                <w:color w:val="FF0000"/>
                <w:sz w:val="24"/>
                <w:szCs w:val="24"/>
              </w:rPr>
              <w:t>人造太陽」核融合技術」</w:t>
            </w:r>
          </w:p>
          <w:p w14:paraId="7539E0FD" w14:textId="77777777" w:rsidR="000742C0" w:rsidRDefault="000742C0" w:rsidP="000742C0">
            <w:pPr>
              <w:autoSpaceDN/>
              <w:textAlignment w:val="auto"/>
              <w:rPr>
                <w:rFonts w:ascii="標楷體" w:eastAsia="標楷體" w:hAnsi="標楷體" w:cs="標楷體"/>
                <w:color w:val="FF0000"/>
                <w:sz w:val="24"/>
                <w:szCs w:val="24"/>
              </w:rPr>
            </w:pPr>
            <w:r w:rsidRPr="000742C0">
              <w:rPr>
                <w:rFonts w:ascii="標楷體" w:eastAsia="標楷體" w:hAnsi="標楷體" w:cs="標楷體" w:hint="eastAsia"/>
                <w:color w:val="FF0000"/>
                <w:sz w:val="24"/>
                <w:szCs w:val="24"/>
              </w:rPr>
              <w:t>教師播放發現科學</w:t>
            </w:r>
            <w:r w:rsidRPr="000742C0">
              <w:rPr>
                <w:rFonts w:ascii="標楷體" w:eastAsia="標楷體" w:hAnsi="標楷體" w:hint="eastAsia"/>
                <w:color w:val="FF0000"/>
              </w:rPr>
              <w:t>「</w:t>
            </w:r>
            <w:r w:rsidRPr="000742C0">
              <w:rPr>
                <w:rFonts w:ascii="標楷體" w:eastAsia="標楷體" w:hAnsi="標楷體" w:cs="標楷體" w:hint="eastAsia"/>
                <w:color w:val="FF0000"/>
                <w:sz w:val="24"/>
                <w:szCs w:val="24"/>
              </w:rPr>
              <w:t>人造太陽」核融合</w:t>
            </w:r>
            <w:r w:rsidRPr="000742C0">
              <w:rPr>
                <w:rFonts w:ascii="標楷體" w:eastAsia="標楷體" w:hAnsi="標楷體" w:cs="標楷體" w:hint="eastAsia"/>
                <w:color w:val="FF0000"/>
                <w:sz w:val="24"/>
                <w:szCs w:val="24"/>
              </w:rPr>
              <w:lastRenderedPageBreak/>
              <w:t>技術影片</w:t>
            </w:r>
          </w:p>
          <w:p w14:paraId="61AA6CBD" w14:textId="6F2839AF" w:rsidR="000742C0" w:rsidRPr="000742C0" w:rsidRDefault="00E24136" w:rsidP="000742C0">
            <w:pPr>
              <w:autoSpaceDN/>
              <w:textAlignment w:val="auto"/>
              <w:rPr>
                <w:rFonts w:ascii="標楷體" w:eastAsia="標楷體" w:hAnsi="標楷體" w:cs="標楷體"/>
                <w:color w:val="auto"/>
                <w:sz w:val="24"/>
                <w:szCs w:val="24"/>
              </w:rPr>
            </w:pPr>
            <w:hyperlink r:id="rId21" w:history="1">
              <w:r w:rsidR="000742C0" w:rsidRPr="000742C0">
                <w:rPr>
                  <w:rFonts w:ascii="標楷體" w:eastAsia="標楷體" w:hAnsi="標楷體" w:cs="標楷體"/>
                  <w:color w:val="0563C1" w:themeColor="hyperlink"/>
                  <w:sz w:val="24"/>
                  <w:szCs w:val="24"/>
                  <w:u w:val="single"/>
                </w:rPr>
                <w:t>https://www.youtube.com/watch?v=jheNixTu-mI&amp;list=PLCcVwtUesa9LsCiLmhTQtRN00V0RIj61_&amp;index=66</w:t>
              </w:r>
            </w:hyperlink>
          </w:p>
          <w:p w14:paraId="382F60F9" w14:textId="77777777" w:rsidR="004B4405" w:rsidRPr="000742C0" w:rsidRDefault="004B4405" w:rsidP="008E44DC">
            <w:pPr>
              <w:pStyle w:val="Textbody"/>
              <w:snapToGrid w:val="0"/>
              <w:ind w:left="92" w:hanging="7"/>
              <w:rPr>
                <w:rFonts w:ascii="標楷體" w:eastAsia="標楷體" w:hAnsi="標楷體" w:cs="標楷體"/>
                <w:color w:val="auto"/>
                <w:sz w:val="24"/>
                <w:szCs w:val="24"/>
              </w:rPr>
            </w:pPr>
          </w:p>
          <w:p w14:paraId="0CA80E6C"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263E072C"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1.重述重點</w:t>
            </w:r>
          </w:p>
          <w:p w14:paraId="34A5F6D5"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2.觀察</w:t>
            </w:r>
          </w:p>
          <w:p w14:paraId="5DFB06AB"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3.推論</w:t>
            </w:r>
          </w:p>
          <w:p w14:paraId="023BBE4B"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4.資料蒐集</w:t>
            </w:r>
          </w:p>
          <w:p w14:paraId="48FFF380"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2D4E72"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lastRenderedPageBreak/>
              <w:t>口頭評量</w:t>
            </w:r>
          </w:p>
          <w:p w14:paraId="4B2726D5"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80994CB"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【環境教育】</w:t>
            </w:r>
          </w:p>
          <w:p w14:paraId="629DFA4C"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環E1 參與戶外學習與自然體驗，覺知自然環境的美、平衡、與完整性。</w:t>
            </w:r>
          </w:p>
          <w:p w14:paraId="61982B8B" w14:textId="77777777" w:rsidR="0018003A" w:rsidRDefault="008E44DC">
            <w:pPr>
              <w:pStyle w:val="Textbody"/>
              <w:autoSpaceDE w:val="0"/>
              <w:snapToGrid w:val="0"/>
              <w:rPr>
                <w:color w:val="auto"/>
              </w:rPr>
            </w:pPr>
            <w:r>
              <w:rPr>
                <w:rFonts w:ascii="標楷體" w:eastAsia="標楷體" w:hAnsi="標楷體" w:cs="標楷體"/>
                <w:color w:val="auto"/>
                <w:sz w:val="24"/>
                <w:szCs w:val="24"/>
              </w:rPr>
              <w:t>【科技教育】</w:t>
            </w:r>
          </w:p>
          <w:p w14:paraId="25CB6FF4"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 xml:space="preserve">科E1 </w:t>
            </w:r>
            <w:r w:rsidRPr="004E49D7">
              <w:rPr>
                <w:rFonts w:ascii="標楷體" w:eastAsia="標楷體" w:hAnsi="標楷體" w:cs="標楷體"/>
                <w:color w:val="auto"/>
                <w:sz w:val="24"/>
                <w:szCs w:val="24"/>
              </w:rPr>
              <w:t>了解平日常見科技產品的用途與運作方式。</w:t>
            </w:r>
          </w:p>
          <w:p w14:paraId="0892B22B" w14:textId="77777777" w:rsidR="0018003A" w:rsidRDefault="008E44DC">
            <w:pPr>
              <w:pStyle w:val="Textbody"/>
              <w:autoSpaceDE w:val="0"/>
              <w:snapToGrid w:val="0"/>
              <w:rPr>
                <w:color w:val="auto"/>
              </w:rPr>
            </w:pPr>
            <w:r>
              <w:rPr>
                <w:rFonts w:ascii="標楷體" w:eastAsia="標楷體" w:hAnsi="標楷體" w:cs="標楷體"/>
                <w:color w:val="auto"/>
                <w:sz w:val="24"/>
                <w:szCs w:val="24"/>
              </w:rPr>
              <w:t>【資訊教育】</w:t>
            </w:r>
          </w:p>
          <w:p w14:paraId="7EC9DCE1"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資E2 </w:t>
            </w:r>
            <w:r w:rsidRPr="004E49D7">
              <w:rPr>
                <w:rFonts w:ascii="標楷體" w:eastAsia="標楷體" w:hAnsi="標楷體" w:cs="標楷體"/>
                <w:color w:val="auto"/>
                <w:sz w:val="24"/>
                <w:szCs w:val="24"/>
              </w:rPr>
              <w:t>使用資訊科技解決生活中簡單的問題。</w:t>
            </w:r>
          </w:p>
          <w:p w14:paraId="212BABF6"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資E11 </w:t>
            </w:r>
            <w:r w:rsidRPr="004E49D7">
              <w:rPr>
                <w:rFonts w:ascii="標楷體" w:eastAsia="標楷體" w:hAnsi="標楷體" w:cs="標楷體"/>
                <w:color w:val="auto"/>
                <w:sz w:val="24"/>
                <w:szCs w:val="24"/>
              </w:rPr>
              <w:t>建立康健的數位使用習慣與態度。</w:t>
            </w:r>
          </w:p>
          <w:p w14:paraId="2370B889" w14:textId="77777777" w:rsidR="0018003A" w:rsidRDefault="008E44DC">
            <w:pPr>
              <w:pStyle w:val="Textbody"/>
              <w:autoSpaceDE w:val="0"/>
              <w:snapToGrid w:val="0"/>
              <w:rPr>
                <w:color w:val="auto"/>
              </w:rPr>
            </w:pPr>
            <w:r>
              <w:rPr>
                <w:rFonts w:ascii="標楷體" w:eastAsia="標楷體" w:hAnsi="標楷體" w:cs="標楷體"/>
                <w:color w:val="auto"/>
                <w:sz w:val="24"/>
                <w:szCs w:val="24"/>
              </w:rPr>
              <w:t>【多元文化教育】</w:t>
            </w:r>
          </w:p>
          <w:p w14:paraId="36643424"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多E3 </w:t>
            </w:r>
            <w:r w:rsidRPr="004E49D7">
              <w:rPr>
                <w:rFonts w:ascii="標楷體" w:eastAsia="標楷體" w:hAnsi="標楷體" w:cs="標楷體"/>
                <w:color w:val="auto"/>
                <w:sz w:val="24"/>
                <w:szCs w:val="24"/>
              </w:rPr>
              <w:t>認識不同的文化概念，如族群、階級、性別、宗教等。</w:t>
            </w:r>
          </w:p>
          <w:p w14:paraId="3D3110C9" w14:textId="77777777" w:rsidR="0018003A" w:rsidRDefault="008E44DC">
            <w:pPr>
              <w:pStyle w:val="Textbody"/>
              <w:autoSpaceDE w:val="0"/>
              <w:snapToGrid w:val="0"/>
              <w:rPr>
                <w:color w:val="auto"/>
              </w:rPr>
            </w:pPr>
            <w:r>
              <w:rPr>
                <w:rFonts w:ascii="標楷體" w:eastAsia="標楷體" w:hAnsi="標楷體" w:cs="標楷體"/>
                <w:color w:val="auto"/>
                <w:sz w:val="24"/>
                <w:szCs w:val="24"/>
              </w:rPr>
              <w:t>【閱讀素養教育】</w:t>
            </w:r>
          </w:p>
          <w:p w14:paraId="1E5DC258"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 </w:t>
            </w:r>
            <w:r w:rsidRPr="004E49D7">
              <w:rPr>
                <w:rFonts w:ascii="標楷體" w:eastAsia="標楷體" w:hAnsi="標楷體" w:cs="標楷體"/>
                <w:color w:val="auto"/>
                <w:sz w:val="24"/>
                <w:szCs w:val="24"/>
              </w:rPr>
              <w:t>認識一般生活情境中需要使用的，以及學習學科基礎知識所應具備的字詞彙。</w:t>
            </w:r>
          </w:p>
          <w:p w14:paraId="0DF55CD9"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 xml:space="preserve">閱E4 </w:t>
            </w:r>
            <w:r w:rsidRPr="004E49D7">
              <w:rPr>
                <w:rFonts w:ascii="標楷體" w:eastAsia="標楷體" w:hAnsi="標楷體" w:cs="標楷體"/>
                <w:color w:val="auto"/>
                <w:sz w:val="24"/>
                <w:szCs w:val="24"/>
              </w:rPr>
              <w:t>中高年級後需發展長篇文本的閱讀理解能力。</w:t>
            </w:r>
          </w:p>
          <w:p w14:paraId="18F7B120"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閱E5 </w:t>
            </w:r>
            <w:r w:rsidRPr="004E49D7">
              <w:rPr>
                <w:rFonts w:ascii="標楷體" w:eastAsia="標楷體" w:hAnsi="標楷體" w:cs="標楷體"/>
                <w:color w:val="auto"/>
                <w:sz w:val="24"/>
                <w:szCs w:val="24"/>
              </w:rPr>
              <w:t>發展檢索資訊、獲得資訊、整合資訊的數位閱讀能力。</w:t>
            </w:r>
          </w:p>
          <w:p w14:paraId="7152C641"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閱E12 </w:t>
            </w:r>
            <w:r w:rsidRPr="004E49D7">
              <w:rPr>
                <w:rFonts w:ascii="標楷體" w:eastAsia="標楷體" w:hAnsi="標楷體" w:cs="標楷體"/>
                <w:color w:val="auto"/>
                <w:sz w:val="24"/>
                <w:szCs w:val="24"/>
              </w:rPr>
              <w:t>培養喜愛閱讀的態度。</w:t>
            </w:r>
          </w:p>
          <w:p w14:paraId="0F8C9D35" w14:textId="77777777" w:rsidR="0018003A" w:rsidRDefault="008E44DC">
            <w:pPr>
              <w:pStyle w:val="Textbody"/>
              <w:autoSpaceDE w:val="0"/>
              <w:snapToGrid w:val="0"/>
              <w:rPr>
                <w:color w:val="auto"/>
              </w:rPr>
            </w:pPr>
            <w:r>
              <w:rPr>
                <w:rFonts w:ascii="標楷體" w:eastAsia="標楷體" w:hAnsi="標楷體" w:cs="標楷體"/>
                <w:color w:val="auto"/>
                <w:sz w:val="24"/>
                <w:szCs w:val="24"/>
              </w:rPr>
              <w:t>【戶外教育】</w:t>
            </w:r>
          </w:p>
          <w:p w14:paraId="2077BBD2"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戶E1 </w:t>
            </w:r>
            <w:r w:rsidRPr="004E49D7">
              <w:rPr>
                <w:rFonts w:ascii="標楷體" w:eastAsia="標楷體" w:hAnsi="標楷體" w:cs="標楷體"/>
                <w:color w:val="auto"/>
                <w:sz w:val="24"/>
                <w:szCs w:val="24"/>
              </w:rPr>
              <w:t>善用教室外、戶外及校外教學，認識生活環境（自然或人為）。</w:t>
            </w:r>
          </w:p>
          <w:p w14:paraId="2C6D184B"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戶E2 </w:t>
            </w:r>
            <w:r w:rsidRPr="004E49D7">
              <w:rPr>
                <w:rFonts w:ascii="標楷體" w:eastAsia="標楷體" w:hAnsi="標楷體" w:cs="標楷體"/>
                <w:color w:val="auto"/>
                <w:sz w:val="24"/>
                <w:szCs w:val="24"/>
              </w:rPr>
              <w:t>豐富自身與環境的互動經驗，培養對生活環境的覺知與敏感，體驗與珍惜環境的好。</w:t>
            </w:r>
          </w:p>
          <w:p w14:paraId="7049C724"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戶E3 </w:t>
            </w:r>
            <w:r w:rsidRPr="004E49D7">
              <w:rPr>
                <w:rFonts w:ascii="標楷體" w:eastAsia="標楷體" w:hAnsi="標楷體" w:cs="標楷體"/>
                <w:color w:val="auto"/>
                <w:sz w:val="24"/>
                <w:szCs w:val="24"/>
              </w:rPr>
              <w:t>善用五官的感知，培</w:t>
            </w:r>
            <w:r w:rsidRPr="004E49D7">
              <w:rPr>
                <w:rFonts w:ascii="標楷體" w:eastAsia="標楷體" w:hAnsi="標楷體" w:cs="標楷體"/>
                <w:color w:val="auto"/>
                <w:sz w:val="24"/>
                <w:szCs w:val="24"/>
              </w:rPr>
              <w:lastRenderedPageBreak/>
              <w:t>養眼、耳、鼻、舌、觸覺及心靈對環境感受的能力。</w:t>
            </w:r>
          </w:p>
          <w:p w14:paraId="59699E5F"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【國際教育】</w:t>
            </w:r>
          </w:p>
          <w:p w14:paraId="43ED8ABD" w14:textId="77777777" w:rsidR="0018003A" w:rsidRDefault="008E44DC">
            <w:pPr>
              <w:pStyle w:val="Textbody"/>
              <w:autoSpaceDE w:val="0"/>
              <w:snapToGrid w:val="0"/>
              <w:rPr>
                <w:color w:val="auto"/>
              </w:rPr>
            </w:pPr>
            <w:r w:rsidRPr="00ED114A">
              <w:rPr>
                <w:rFonts w:ascii="標楷體" w:eastAsia="標楷體" w:hAnsi="標楷體" w:cs="標楷體"/>
                <w:color w:val="0070C0"/>
                <w:sz w:val="24"/>
                <w:szCs w:val="24"/>
              </w:rPr>
              <w:t>國E4 了解國際文化的多樣性。</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0AF0418A" w14:textId="77777777" w:rsidR="004B4405" w:rsidRPr="007E6285" w:rsidRDefault="008E44DC" w:rsidP="008E44DC">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3E0F0C8C" w14:textId="77777777" w:rsidR="004B4405" w:rsidRPr="007E6285" w:rsidRDefault="008E44DC" w:rsidP="008E44DC">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6261204A" w14:textId="77777777" w:rsidR="004B4405" w:rsidRPr="007E6285" w:rsidRDefault="008E44DC" w:rsidP="008E44DC">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43209106"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rPr>
              <w:t>2.協同節數：</w:t>
            </w:r>
          </w:p>
          <w:p w14:paraId="53685A5C"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u w:val="single"/>
              </w:rPr>
              <w:t>＿      ＿＿</w:t>
            </w:r>
          </w:p>
        </w:tc>
      </w:tr>
      <w:tr w:rsidR="008E44DC" w:rsidRPr="007E6285" w14:paraId="6C2E3A21" w14:textId="77777777" w:rsidTr="008E44DC">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8CD807"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第十五週</w:t>
            </w:r>
          </w:p>
          <w:p w14:paraId="6E484235" w14:textId="5B1C84CC" w:rsidR="004B4405" w:rsidRPr="00D0385A" w:rsidRDefault="004B4405" w:rsidP="008E44DC">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520D7E6" w14:textId="77777777" w:rsidR="0018003A" w:rsidRDefault="008E44DC">
            <w:pPr>
              <w:pStyle w:val="Default"/>
              <w:snapToGrid w:val="0"/>
              <w:rPr>
                <w:color w:val="auto"/>
              </w:rPr>
            </w:pPr>
            <w:r>
              <w:rPr>
                <w:color w:val="auto"/>
              </w:rPr>
              <w:t xml:space="preserve">ti-Ⅲ-1 </w:t>
            </w:r>
            <w:r w:rsidRPr="004E49D7">
              <w:rPr>
                <w:color w:val="auto"/>
              </w:rPr>
              <w:t>能運用好奇心察覺日常生活現象的規律性會因為某些改變而產生差異，並能依據已知的科學知識科學方法想像可能發生的事情，以察覺不同的方法，也常能做出不同的成品。</w:t>
            </w:r>
          </w:p>
          <w:p w14:paraId="38077B15" w14:textId="77777777" w:rsidR="0018003A" w:rsidRDefault="008E44DC">
            <w:pPr>
              <w:pStyle w:val="Default"/>
              <w:snapToGrid w:val="0"/>
              <w:rPr>
                <w:color w:val="auto"/>
              </w:rPr>
            </w:pPr>
            <w:r>
              <w:rPr>
                <w:color w:val="auto"/>
              </w:rPr>
              <w:lastRenderedPageBreak/>
              <w:t xml:space="preserve">tm-Ⅲ-1 </w:t>
            </w:r>
            <w:r w:rsidRPr="004E49D7">
              <w:rPr>
                <w:color w:val="auto"/>
              </w:rPr>
              <w:t>能經由提問、觀察及實驗等歷程，探索自然界現象之間的關係，建立簡單的概念模型，並理解到有不同模型的存在。</w:t>
            </w:r>
          </w:p>
          <w:p w14:paraId="12099705" w14:textId="77777777" w:rsidR="0018003A" w:rsidRDefault="008E44DC">
            <w:pPr>
              <w:pStyle w:val="Default"/>
              <w:snapToGrid w:val="0"/>
              <w:rPr>
                <w:color w:val="auto"/>
              </w:rPr>
            </w:pPr>
            <w:r>
              <w:rPr>
                <w:color w:val="auto"/>
              </w:rPr>
              <w:t xml:space="preserve">po-Ⅲ-1 </w:t>
            </w:r>
            <w:r w:rsidRPr="004E49D7">
              <w:rPr>
                <w:color w:val="auto"/>
              </w:rPr>
              <w:t>能從學習活動、日常經驗及科技運用、自然環境、書刊及網路媒體等察覺問題。</w:t>
            </w:r>
          </w:p>
          <w:p w14:paraId="14F34BBF" w14:textId="77777777" w:rsidR="0018003A" w:rsidRDefault="008E44DC">
            <w:pPr>
              <w:pStyle w:val="Default"/>
              <w:snapToGrid w:val="0"/>
              <w:rPr>
                <w:color w:val="auto"/>
              </w:rPr>
            </w:pPr>
            <w:r>
              <w:rPr>
                <w:color w:val="auto"/>
              </w:rPr>
              <w:t xml:space="preserve">pe-Ⅲ-1 </w:t>
            </w:r>
            <w:r w:rsidRPr="004E49D7">
              <w:rPr>
                <w:color w:val="auto"/>
              </w:rPr>
              <w:t>能了解自變項、應變項並預測改變時可能的影響和進行適當次數測試的意義。在教師或教科</w:t>
            </w:r>
            <w:r w:rsidRPr="004E49D7">
              <w:rPr>
                <w:color w:val="auto"/>
              </w:rPr>
              <w:lastRenderedPageBreak/>
              <w:t>書的指導或說明下，能了解探究的計畫，並進而能根據問題的特性、資源(設備等)的有無等因素，規劃簡單的探究活動。</w:t>
            </w:r>
          </w:p>
          <w:p w14:paraId="54ADA950" w14:textId="77777777" w:rsidR="0018003A" w:rsidRDefault="008E44DC">
            <w:pPr>
              <w:pStyle w:val="Default"/>
              <w:snapToGrid w:val="0"/>
              <w:rPr>
                <w:color w:val="auto"/>
              </w:rPr>
            </w:pPr>
            <w:r>
              <w:rPr>
                <w:color w:val="auto"/>
              </w:rPr>
              <w:t xml:space="preserve">pe-Ⅲ-2 </w:t>
            </w:r>
            <w:r w:rsidRPr="004E49D7">
              <w:rPr>
                <w:color w:val="auto"/>
              </w:rPr>
              <w:t>能正確安全操作適合學習階段的物品、器材儀器、科技設備及資源。能進行客觀的質性觀察或數值量測並詳實記錄。</w:t>
            </w:r>
          </w:p>
          <w:p w14:paraId="2545547B" w14:textId="77777777" w:rsidR="0018003A" w:rsidRDefault="008E44DC">
            <w:pPr>
              <w:pStyle w:val="Default"/>
              <w:snapToGrid w:val="0"/>
              <w:rPr>
                <w:color w:val="auto"/>
              </w:rPr>
            </w:pPr>
            <w:r>
              <w:rPr>
                <w:color w:val="auto"/>
              </w:rPr>
              <w:t xml:space="preserve">pa-Ⅲ-2 </w:t>
            </w:r>
            <w:r w:rsidRPr="004E49D7">
              <w:rPr>
                <w:color w:val="auto"/>
              </w:rPr>
              <w:t>能從(所得的)資訊或數據，形成解釋、發現新</w:t>
            </w:r>
            <w:r w:rsidRPr="004E49D7">
              <w:rPr>
                <w:color w:val="auto"/>
              </w:rPr>
              <w:lastRenderedPageBreak/>
              <w:t>知、獲知因果關係、解決問題、或是發現新的問題。並能將自己的探究結果和他人的結果(例如：來自同學)比較對照，檢查相近探究是否有相近的結果。</w:t>
            </w:r>
          </w:p>
          <w:p w14:paraId="6FC6B42B" w14:textId="77777777" w:rsidR="0018003A" w:rsidRDefault="008E44DC">
            <w:pPr>
              <w:pStyle w:val="Default"/>
              <w:snapToGrid w:val="0"/>
              <w:rPr>
                <w:color w:val="auto"/>
              </w:rPr>
            </w:pPr>
            <w:r>
              <w:rPr>
                <w:color w:val="auto"/>
              </w:rPr>
              <w:t xml:space="preserve">an-Ⅲ-1 </w:t>
            </w:r>
            <w:r w:rsidRPr="004E49D7">
              <w:rPr>
                <w:color w:val="auto"/>
              </w:rPr>
              <w:t>透過科學探究活動，了解科學知識的基礎是來自於真實的經驗和證據。</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4FACC62"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INa-Ⅲ-4 </w:t>
            </w:r>
            <w:r w:rsidRPr="004E49D7">
              <w:rPr>
                <w:rFonts w:ascii="標楷體" w:eastAsia="標楷體" w:hAnsi="標楷體" w:cs="標楷體"/>
                <w:color w:val="auto"/>
                <w:sz w:val="24"/>
                <w:szCs w:val="24"/>
              </w:rPr>
              <w:t>空氣由各種不同氣體所組成，空氣具有熱脹冷縮的性質。氣體無一定的形狀與體積。</w:t>
            </w:r>
          </w:p>
          <w:p w14:paraId="147FA1B2" w14:textId="77777777" w:rsidR="0018003A" w:rsidRDefault="008E44DC">
            <w:pPr>
              <w:pStyle w:val="Textbody"/>
              <w:snapToGrid w:val="0"/>
              <w:rPr>
                <w:color w:val="auto"/>
              </w:rPr>
            </w:pPr>
            <w:r>
              <w:rPr>
                <w:rFonts w:ascii="標楷體" w:eastAsia="標楷體" w:hAnsi="標楷體" w:cs="標楷體"/>
                <w:color w:val="auto"/>
                <w:sz w:val="24"/>
                <w:szCs w:val="24"/>
              </w:rPr>
              <w:t xml:space="preserve">INb-Ⅲ-2 </w:t>
            </w:r>
            <w:r w:rsidRPr="004E49D7">
              <w:rPr>
                <w:rFonts w:ascii="標楷體" w:eastAsia="標楷體" w:hAnsi="標楷體" w:cs="標楷體"/>
                <w:color w:val="auto"/>
                <w:sz w:val="24"/>
                <w:szCs w:val="24"/>
              </w:rPr>
              <w:t>應用性質的不同可分離物質或鑑別物質。</w:t>
            </w:r>
          </w:p>
          <w:p w14:paraId="7F6AF82F" w14:textId="77777777" w:rsidR="0018003A" w:rsidRDefault="008E44DC">
            <w:pPr>
              <w:pStyle w:val="Textbody"/>
              <w:snapToGrid w:val="0"/>
              <w:rPr>
                <w:color w:val="auto"/>
              </w:rPr>
            </w:pPr>
            <w:r>
              <w:rPr>
                <w:rFonts w:ascii="標楷體" w:eastAsia="標楷體" w:hAnsi="標楷體" w:cs="標楷體"/>
                <w:color w:val="auto"/>
                <w:sz w:val="24"/>
                <w:szCs w:val="24"/>
              </w:rPr>
              <w:t xml:space="preserve">INd-Ⅲ-1 </w:t>
            </w:r>
            <w:r w:rsidRPr="004E49D7">
              <w:rPr>
                <w:rFonts w:ascii="標楷體" w:eastAsia="標楷體" w:hAnsi="標楷體" w:cs="標楷體"/>
                <w:color w:val="auto"/>
                <w:sz w:val="24"/>
                <w:szCs w:val="24"/>
              </w:rPr>
              <w:t>自然界中存在著各種的穩定狀態；當有新的外加因素時，可能造成改</w:t>
            </w:r>
            <w:r w:rsidRPr="004E49D7">
              <w:rPr>
                <w:rFonts w:ascii="標楷體" w:eastAsia="標楷體" w:hAnsi="標楷體" w:cs="標楷體"/>
                <w:color w:val="auto"/>
                <w:sz w:val="24"/>
                <w:szCs w:val="24"/>
              </w:rPr>
              <w:lastRenderedPageBreak/>
              <w:t>變，再達到新的穩定狀態。</w:t>
            </w:r>
          </w:p>
          <w:p w14:paraId="45C03110" w14:textId="77777777" w:rsidR="0018003A" w:rsidRDefault="008E44DC">
            <w:pPr>
              <w:pStyle w:val="Textbody"/>
              <w:snapToGrid w:val="0"/>
              <w:rPr>
                <w:color w:val="auto"/>
              </w:rPr>
            </w:pPr>
            <w:r>
              <w:rPr>
                <w:rFonts w:ascii="標楷體" w:eastAsia="標楷體" w:hAnsi="標楷體" w:cs="標楷體"/>
                <w:color w:val="auto"/>
                <w:sz w:val="24"/>
                <w:szCs w:val="24"/>
              </w:rPr>
              <w:t xml:space="preserve">INe-Ⅲ-2 </w:t>
            </w:r>
            <w:r w:rsidRPr="004E49D7">
              <w:rPr>
                <w:rFonts w:ascii="標楷體" w:eastAsia="標楷體" w:hAnsi="標楷體" w:cs="標楷體"/>
                <w:color w:val="auto"/>
                <w:sz w:val="24"/>
                <w:szCs w:val="24"/>
              </w:rPr>
              <w:t>物質的形態與性質可因燃燒、生鏽、發酵、酸鹼作用等而改變或形成新物質，這些改變有些會和溫度、水、空氣、光等有關。改變要能發生，常需要具備一些條件。</w:t>
            </w:r>
          </w:p>
          <w:p w14:paraId="792714BE" w14:textId="77777777" w:rsidR="0018003A" w:rsidRDefault="008E44DC">
            <w:pPr>
              <w:pStyle w:val="Textbody"/>
              <w:snapToGrid w:val="0"/>
              <w:rPr>
                <w:color w:val="auto"/>
              </w:rPr>
            </w:pPr>
            <w:r>
              <w:rPr>
                <w:rFonts w:ascii="標楷體" w:eastAsia="標楷體" w:hAnsi="標楷體" w:cs="標楷體"/>
                <w:color w:val="auto"/>
                <w:sz w:val="24"/>
                <w:szCs w:val="24"/>
              </w:rPr>
              <w:t xml:space="preserve">INe-Ⅲ-3 </w:t>
            </w:r>
            <w:r w:rsidRPr="004E49D7">
              <w:rPr>
                <w:rFonts w:ascii="標楷體" w:eastAsia="標楷體" w:hAnsi="標楷體" w:cs="標楷體"/>
                <w:color w:val="auto"/>
                <w:sz w:val="24"/>
                <w:szCs w:val="24"/>
              </w:rPr>
              <w:t>燃燒是物質與氧劇烈作用的現象，燃燒必須同時具備可燃物、助燃物，並達到燃點等三個要素。</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53A65F"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第四單元燃燒與生鏽</w:t>
            </w:r>
          </w:p>
          <w:p w14:paraId="03227357"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活動一空氣與燃燒有什麼關係</w:t>
            </w:r>
          </w:p>
          <w:p w14:paraId="5BAF8893"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【活動1-1】燃燒需要空氣</w:t>
            </w:r>
          </w:p>
          <w:p w14:paraId="7817638A"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1.教師引導學生根據生活經驗，認識空氣與燃燒的關係，例如烤肉時透過搧風可以讓火焰燃燒得更劇烈。</w:t>
            </w:r>
          </w:p>
          <w:p w14:paraId="3452AACE"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2.進行「</w:t>
            </w:r>
            <w:r>
              <w:rPr>
                <w:rFonts w:ascii="標楷體" w:eastAsia="標楷體" w:hAnsi="標楷體" w:cs="標楷體"/>
                <w:color w:val="auto"/>
                <w:sz w:val="24"/>
                <w:szCs w:val="24"/>
              </w:rPr>
              <w:t>空氣</w:t>
            </w:r>
            <w:r w:rsidRPr="004E49D7">
              <w:rPr>
                <w:rFonts w:ascii="標楷體" w:eastAsia="標楷體" w:hAnsi="標楷體" w:cs="標楷體"/>
                <w:color w:val="auto"/>
                <w:sz w:val="24"/>
                <w:szCs w:val="24"/>
              </w:rPr>
              <w:t>對</w:t>
            </w:r>
            <w:r>
              <w:rPr>
                <w:rFonts w:ascii="標楷體" w:eastAsia="標楷體" w:hAnsi="標楷體" w:cs="標楷體"/>
                <w:color w:val="auto"/>
                <w:sz w:val="24"/>
                <w:szCs w:val="24"/>
              </w:rPr>
              <w:t>物質</w:t>
            </w:r>
            <w:r w:rsidRPr="004E49D7">
              <w:rPr>
                <w:rFonts w:ascii="標楷體" w:eastAsia="標楷體" w:hAnsi="標楷體" w:cs="標楷體"/>
                <w:color w:val="auto"/>
                <w:sz w:val="24"/>
                <w:szCs w:val="24"/>
              </w:rPr>
              <w:t>燃燒的影響」實驗，準備一支點燃的蠟燭，將廣口瓶從上往下逐漸蓋住蠟燭，觀察蠟燭燃燒的情形，並請學生說明所觀察到的現象。</w:t>
            </w:r>
          </w:p>
          <w:p w14:paraId="626F7C79" w14:textId="77777777"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3.教師引導學生根據實驗結果</w:t>
            </w:r>
            <w:r>
              <w:rPr>
                <w:rFonts w:ascii="標楷體" w:eastAsia="標楷體" w:hAnsi="標楷體" w:cs="標楷體"/>
                <w:color w:val="auto"/>
                <w:sz w:val="24"/>
                <w:szCs w:val="24"/>
              </w:rPr>
              <w:t>歸納</w:t>
            </w:r>
            <w:r w:rsidRPr="004E49D7">
              <w:rPr>
                <w:rFonts w:ascii="標楷體" w:eastAsia="標楷體" w:hAnsi="標楷體" w:cs="標楷體"/>
                <w:color w:val="auto"/>
                <w:sz w:val="24"/>
                <w:szCs w:val="24"/>
              </w:rPr>
              <w:t>，當空氣不</w:t>
            </w:r>
            <w:r>
              <w:rPr>
                <w:rFonts w:ascii="標楷體" w:eastAsia="標楷體" w:hAnsi="標楷體" w:cs="標楷體"/>
                <w:color w:val="auto"/>
                <w:sz w:val="24"/>
                <w:szCs w:val="24"/>
              </w:rPr>
              <w:t>流通、沒有充</w:t>
            </w:r>
            <w:r w:rsidRPr="004E49D7">
              <w:rPr>
                <w:rFonts w:ascii="標楷體" w:eastAsia="標楷體" w:hAnsi="標楷體" w:cs="標楷體"/>
                <w:color w:val="auto"/>
                <w:sz w:val="24"/>
                <w:szCs w:val="24"/>
              </w:rPr>
              <w:t>足</w:t>
            </w:r>
            <w:r>
              <w:rPr>
                <w:rFonts w:ascii="標楷體" w:eastAsia="標楷體" w:hAnsi="標楷體" w:cs="標楷體"/>
                <w:color w:val="auto"/>
                <w:sz w:val="24"/>
                <w:szCs w:val="24"/>
              </w:rPr>
              <w:t>空氣</w:t>
            </w:r>
            <w:r w:rsidRPr="004E49D7">
              <w:rPr>
                <w:rFonts w:ascii="標楷體" w:eastAsia="標楷體" w:hAnsi="標楷體" w:cs="標楷體"/>
                <w:color w:val="auto"/>
                <w:sz w:val="24"/>
                <w:szCs w:val="24"/>
              </w:rPr>
              <w:t>時，燭火</w:t>
            </w:r>
            <w:r>
              <w:rPr>
                <w:rFonts w:ascii="標楷體" w:eastAsia="標楷體" w:hAnsi="標楷體" w:cs="標楷體"/>
                <w:color w:val="auto"/>
                <w:sz w:val="24"/>
                <w:szCs w:val="24"/>
              </w:rPr>
              <w:t>無法持</w:t>
            </w:r>
            <w:r>
              <w:rPr>
                <w:rFonts w:ascii="標楷體" w:eastAsia="標楷體" w:hAnsi="標楷體" w:cs="標楷體"/>
                <w:color w:val="auto"/>
                <w:sz w:val="24"/>
                <w:szCs w:val="24"/>
              </w:rPr>
              <w:lastRenderedPageBreak/>
              <w:t>續燃燒</w:t>
            </w:r>
            <w:r w:rsidRPr="004E49D7">
              <w:rPr>
                <w:rFonts w:ascii="標楷體" w:eastAsia="標楷體" w:hAnsi="標楷體" w:cs="標楷體"/>
                <w:color w:val="auto"/>
                <w:sz w:val="24"/>
                <w:szCs w:val="24"/>
              </w:rPr>
              <w:t>，</w:t>
            </w:r>
            <w:r>
              <w:rPr>
                <w:rFonts w:ascii="標楷體" w:eastAsia="標楷體" w:hAnsi="標楷體" w:cs="標楷體"/>
                <w:color w:val="auto"/>
                <w:sz w:val="24"/>
                <w:szCs w:val="24"/>
              </w:rPr>
              <w:t>物質</w:t>
            </w:r>
            <w:r w:rsidRPr="004E49D7">
              <w:rPr>
                <w:rFonts w:ascii="標楷體" w:eastAsia="標楷體" w:hAnsi="標楷體" w:cs="標楷體"/>
                <w:color w:val="auto"/>
                <w:sz w:val="24"/>
                <w:szCs w:val="24"/>
              </w:rPr>
              <w:t>燃燒需要空氣。</w:t>
            </w:r>
          </w:p>
          <w:p w14:paraId="6A070D6A" w14:textId="77777777" w:rsidR="004B4405" w:rsidRDefault="008E44DC" w:rsidP="008E44DC">
            <w:pPr>
              <w:pStyle w:val="Textbody"/>
              <w:snapToGrid w:val="0"/>
              <w:rPr>
                <w:rFonts w:ascii="標楷體" w:eastAsia="標楷體" w:hAnsi="標楷體" w:cs="標楷體"/>
                <w:color w:val="auto"/>
                <w:sz w:val="24"/>
                <w:szCs w:val="24"/>
              </w:rPr>
            </w:pPr>
            <w:r w:rsidRPr="00E70527">
              <w:rPr>
                <w:rFonts w:ascii="標楷體" w:eastAsia="標楷體" w:hAnsi="標楷體" w:cs="標楷體"/>
                <w:color w:val="auto"/>
                <w:sz w:val="24"/>
                <w:szCs w:val="24"/>
              </w:rPr>
              <w:t>4.教師藉由此實驗說明探究流程的重點、實驗變因、正確的科學方法設計、操作實驗等，例如為了達到實驗目的，實驗時操縱改變的一個變因稱為操縱變因。實驗時，其他保持不變</w:t>
            </w:r>
            <w:r>
              <w:rPr>
                <w:rFonts w:ascii="標楷體" w:eastAsia="標楷體" w:hAnsi="標楷體" w:cs="標楷體"/>
                <w:color w:val="auto"/>
                <w:sz w:val="24"/>
                <w:szCs w:val="24"/>
              </w:rPr>
              <w:t>的</w:t>
            </w:r>
            <w:r w:rsidRPr="00E70527">
              <w:rPr>
                <w:rFonts w:ascii="標楷體" w:eastAsia="標楷體" w:hAnsi="標楷體" w:cs="標楷體"/>
                <w:color w:val="auto"/>
                <w:sz w:val="24"/>
                <w:szCs w:val="24"/>
              </w:rPr>
              <w:t>變因，稱為控制變因，且每次實驗不只有一個控制變因。實驗的結果則為應變變因。</w:t>
            </w:r>
          </w:p>
          <w:p w14:paraId="2B9A8515"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5.教師可引導學生思考其他的研究問題，讓學生試著設計實驗，分別列出操縱變因、控制變因和應變變因。</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1F04DD8" w14:textId="77777777" w:rsidR="004B4405" w:rsidRPr="004E49D7" w:rsidRDefault="008E44DC" w:rsidP="008E44DC">
            <w:pPr>
              <w:pStyle w:val="Textbody"/>
              <w:snapToGrid w:val="0"/>
              <w:ind w:firstLine="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AE741CA"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74D3D8EB"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1.廣口瓶</w:t>
            </w:r>
          </w:p>
          <w:p w14:paraId="7E3596D8"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2.蠟燭</w:t>
            </w:r>
          </w:p>
          <w:p w14:paraId="68E8D6D3"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3.打火機</w:t>
            </w:r>
          </w:p>
          <w:p w14:paraId="47864E52"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4.透明板</w:t>
            </w:r>
          </w:p>
          <w:p w14:paraId="06776853"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5.教學媒體</w:t>
            </w:r>
          </w:p>
          <w:p w14:paraId="2DE9E509" w14:textId="77777777" w:rsidR="004B4405" w:rsidRPr="00B76E9C" w:rsidRDefault="004B4405" w:rsidP="008E44DC">
            <w:pPr>
              <w:pStyle w:val="Textbody"/>
              <w:snapToGrid w:val="0"/>
              <w:ind w:left="92" w:hanging="7"/>
              <w:rPr>
                <w:rFonts w:ascii="標楷體" w:eastAsia="標楷體" w:hAnsi="標楷體" w:cs="標楷體"/>
                <w:color w:val="auto"/>
                <w:sz w:val="24"/>
                <w:szCs w:val="24"/>
              </w:rPr>
            </w:pPr>
          </w:p>
          <w:p w14:paraId="01045C8C"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1F5F04E8"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1.重述重點</w:t>
            </w:r>
          </w:p>
          <w:p w14:paraId="1B4C0BE8"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2.觀察</w:t>
            </w:r>
          </w:p>
          <w:p w14:paraId="4F71772B"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3.推論</w:t>
            </w:r>
          </w:p>
          <w:p w14:paraId="4EF59170"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4.資料蒐集</w:t>
            </w:r>
          </w:p>
          <w:p w14:paraId="3DD94B8E"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4346691"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口頭評量</w:t>
            </w:r>
          </w:p>
          <w:p w14:paraId="794FBCA9"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實作評量</w:t>
            </w:r>
          </w:p>
          <w:p w14:paraId="0305A67F"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AD0F66F"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【性別平等教育】</w:t>
            </w:r>
          </w:p>
          <w:p w14:paraId="0D8ABED2"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性E3 覺察性別角色的刻板印象，了解家庭、學校與職業的分工，不應受性別的限制。</w:t>
            </w:r>
          </w:p>
          <w:p w14:paraId="1EC73521" w14:textId="77777777" w:rsidR="0018003A" w:rsidRDefault="008E44DC">
            <w:pPr>
              <w:pStyle w:val="Textbody"/>
              <w:autoSpaceDE w:val="0"/>
              <w:snapToGrid w:val="0"/>
              <w:rPr>
                <w:color w:val="auto"/>
              </w:rPr>
            </w:pPr>
            <w:r>
              <w:rPr>
                <w:rFonts w:ascii="標楷體" w:eastAsia="標楷體" w:hAnsi="標楷體" w:cs="標楷體"/>
                <w:color w:val="auto"/>
                <w:sz w:val="24"/>
                <w:szCs w:val="24"/>
              </w:rPr>
              <w:t>【科技教育】</w:t>
            </w:r>
          </w:p>
          <w:p w14:paraId="5B4DFC14"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科E9 </w:t>
            </w:r>
            <w:r w:rsidRPr="004E49D7">
              <w:rPr>
                <w:rFonts w:ascii="標楷體" w:eastAsia="標楷體" w:hAnsi="標楷體" w:cs="標楷體"/>
                <w:color w:val="auto"/>
                <w:sz w:val="24"/>
                <w:szCs w:val="24"/>
              </w:rPr>
              <w:t>具備與他人團隊合作的能力。</w:t>
            </w:r>
          </w:p>
          <w:p w14:paraId="59CC7F97" w14:textId="77777777" w:rsidR="0018003A" w:rsidRDefault="008E44DC">
            <w:pPr>
              <w:pStyle w:val="Textbody"/>
              <w:autoSpaceDE w:val="0"/>
              <w:snapToGrid w:val="0"/>
              <w:rPr>
                <w:color w:val="auto"/>
              </w:rPr>
            </w:pPr>
            <w:r>
              <w:rPr>
                <w:rFonts w:ascii="標楷體" w:eastAsia="標楷體" w:hAnsi="標楷體" w:cs="標楷體"/>
                <w:color w:val="auto"/>
                <w:sz w:val="24"/>
                <w:szCs w:val="24"/>
              </w:rPr>
              <w:t>【資訊教育】</w:t>
            </w:r>
          </w:p>
          <w:p w14:paraId="1547B0CE"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資E2 </w:t>
            </w:r>
            <w:r w:rsidRPr="004E49D7">
              <w:rPr>
                <w:rFonts w:ascii="標楷體" w:eastAsia="標楷體" w:hAnsi="標楷體" w:cs="標楷體"/>
                <w:color w:val="auto"/>
                <w:sz w:val="24"/>
                <w:szCs w:val="24"/>
              </w:rPr>
              <w:t>使用資訊科技解決生</w:t>
            </w:r>
            <w:r w:rsidRPr="004E49D7">
              <w:rPr>
                <w:rFonts w:ascii="標楷體" w:eastAsia="標楷體" w:hAnsi="標楷體" w:cs="標楷體"/>
                <w:color w:val="auto"/>
                <w:sz w:val="24"/>
                <w:szCs w:val="24"/>
              </w:rPr>
              <w:lastRenderedPageBreak/>
              <w:t>活中簡單的問題。</w:t>
            </w:r>
          </w:p>
          <w:p w14:paraId="7A56865B"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資E11 </w:t>
            </w:r>
            <w:r w:rsidRPr="004E49D7">
              <w:rPr>
                <w:rFonts w:ascii="標楷體" w:eastAsia="標楷體" w:hAnsi="標楷體" w:cs="標楷體"/>
                <w:color w:val="auto"/>
                <w:sz w:val="24"/>
                <w:szCs w:val="24"/>
              </w:rPr>
              <w:t>建立康健的數位使用習慣與態度。</w:t>
            </w:r>
          </w:p>
          <w:p w14:paraId="646D41C0" w14:textId="77777777" w:rsidR="0018003A" w:rsidRDefault="008E44DC">
            <w:pPr>
              <w:pStyle w:val="Textbody"/>
              <w:autoSpaceDE w:val="0"/>
              <w:snapToGrid w:val="0"/>
              <w:rPr>
                <w:color w:val="auto"/>
              </w:rPr>
            </w:pPr>
            <w:r>
              <w:rPr>
                <w:rFonts w:ascii="標楷體" w:eastAsia="標楷體" w:hAnsi="標楷體" w:cs="標楷體"/>
                <w:color w:val="auto"/>
                <w:sz w:val="24"/>
                <w:szCs w:val="24"/>
              </w:rPr>
              <w:t>【安全教育】</w:t>
            </w:r>
          </w:p>
          <w:p w14:paraId="4E8043C8"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安E1 </w:t>
            </w:r>
            <w:r w:rsidRPr="004E49D7">
              <w:rPr>
                <w:rFonts w:ascii="標楷體" w:eastAsia="標楷體" w:hAnsi="標楷體" w:cs="標楷體"/>
                <w:color w:val="auto"/>
                <w:sz w:val="24"/>
                <w:szCs w:val="24"/>
              </w:rPr>
              <w:t>了解安全教育。</w:t>
            </w:r>
          </w:p>
          <w:p w14:paraId="29B5321D"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安E4 </w:t>
            </w:r>
            <w:r w:rsidRPr="004E49D7">
              <w:rPr>
                <w:rFonts w:ascii="標楷體" w:eastAsia="標楷體" w:hAnsi="標楷體" w:cs="標楷體"/>
                <w:color w:val="auto"/>
                <w:sz w:val="24"/>
                <w:szCs w:val="24"/>
              </w:rPr>
              <w:t>探討日常生活應該注意的安全。</w:t>
            </w:r>
          </w:p>
          <w:p w14:paraId="27504FF0" w14:textId="77777777" w:rsidR="0018003A" w:rsidRDefault="008E44DC">
            <w:pPr>
              <w:pStyle w:val="Textbody"/>
              <w:autoSpaceDE w:val="0"/>
              <w:snapToGrid w:val="0"/>
              <w:rPr>
                <w:color w:val="auto"/>
              </w:rPr>
            </w:pPr>
            <w:r>
              <w:rPr>
                <w:rFonts w:ascii="標楷體" w:eastAsia="標楷體" w:hAnsi="標楷體" w:cs="標楷體"/>
                <w:color w:val="auto"/>
                <w:sz w:val="24"/>
                <w:szCs w:val="24"/>
              </w:rPr>
              <w:t>【生涯規劃教育】</w:t>
            </w:r>
          </w:p>
          <w:p w14:paraId="4F177604"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涯E12 </w:t>
            </w:r>
            <w:r w:rsidRPr="004E49D7">
              <w:rPr>
                <w:rFonts w:ascii="標楷體" w:eastAsia="標楷體" w:hAnsi="標楷體" w:cs="標楷體"/>
                <w:color w:val="auto"/>
                <w:sz w:val="24"/>
                <w:szCs w:val="24"/>
              </w:rPr>
              <w:t>學習解決問題與做決定的能力。</w:t>
            </w:r>
          </w:p>
          <w:p w14:paraId="52174A66" w14:textId="77777777" w:rsidR="0018003A" w:rsidRDefault="008E44DC">
            <w:pPr>
              <w:pStyle w:val="Textbody"/>
              <w:autoSpaceDE w:val="0"/>
              <w:snapToGrid w:val="0"/>
              <w:rPr>
                <w:color w:val="auto"/>
              </w:rPr>
            </w:pPr>
            <w:r>
              <w:rPr>
                <w:rFonts w:ascii="標楷體" w:eastAsia="標楷體" w:hAnsi="標楷體" w:cs="標楷體"/>
                <w:color w:val="auto"/>
                <w:sz w:val="24"/>
                <w:szCs w:val="24"/>
              </w:rPr>
              <w:t>【閱讀素養教育】</w:t>
            </w:r>
          </w:p>
          <w:p w14:paraId="628E07D0"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 </w:t>
            </w:r>
            <w:r w:rsidRPr="004E49D7">
              <w:rPr>
                <w:rFonts w:ascii="標楷體" w:eastAsia="標楷體" w:hAnsi="標楷體" w:cs="標楷體"/>
                <w:color w:val="auto"/>
                <w:sz w:val="24"/>
                <w:szCs w:val="24"/>
              </w:rPr>
              <w:t>認識一般生活情境中需要使用的，以及學習學科基礎知識所應具備的字詞彙。</w:t>
            </w:r>
          </w:p>
          <w:p w14:paraId="7DCEB1D1"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閱E4 </w:t>
            </w:r>
            <w:r w:rsidRPr="004E49D7">
              <w:rPr>
                <w:rFonts w:ascii="標楷體" w:eastAsia="標楷體" w:hAnsi="標楷體" w:cs="標楷體"/>
                <w:color w:val="auto"/>
                <w:sz w:val="24"/>
                <w:szCs w:val="24"/>
              </w:rPr>
              <w:t>中高年級後需發展長</w:t>
            </w:r>
            <w:r w:rsidRPr="004E49D7">
              <w:rPr>
                <w:rFonts w:ascii="標楷體" w:eastAsia="標楷體" w:hAnsi="標楷體" w:cs="標楷體"/>
                <w:color w:val="auto"/>
                <w:sz w:val="24"/>
                <w:szCs w:val="24"/>
              </w:rPr>
              <w:lastRenderedPageBreak/>
              <w:t>篇文本的閱讀理解能力。</w:t>
            </w:r>
          </w:p>
          <w:p w14:paraId="7D889768"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閱E12 </w:t>
            </w:r>
            <w:r w:rsidRPr="004E49D7">
              <w:rPr>
                <w:rFonts w:ascii="標楷體" w:eastAsia="標楷體" w:hAnsi="標楷體" w:cs="標楷體"/>
                <w:color w:val="auto"/>
                <w:sz w:val="24"/>
                <w:szCs w:val="24"/>
              </w:rPr>
              <w:t>培養喜愛閱讀的態度。</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7C2573FA" w14:textId="77777777" w:rsidR="004B4405" w:rsidRPr="007E6285" w:rsidRDefault="008E44DC" w:rsidP="008E44DC">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43DF401F" w14:textId="77777777" w:rsidR="004B4405" w:rsidRPr="007E6285" w:rsidRDefault="008E44DC" w:rsidP="008E44DC">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66ABBA4E" w14:textId="77777777" w:rsidR="004B4405" w:rsidRPr="007E6285" w:rsidRDefault="008E44DC" w:rsidP="008E44DC">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65172264"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rPr>
              <w:t>2.協同節數：</w:t>
            </w:r>
          </w:p>
          <w:p w14:paraId="438F5149"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u w:val="single"/>
              </w:rPr>
              <w:t>＿      ＿＿</w:t>
            </w:r>
          </w:p>
        </w:tc>
      </w:tr>
      <w:tr w:rsidR="008E44DC" w:rsidRPr="007E6285" w14:paraId="7AB290C4" w14:textId="77777777" w:rsidTr="008E44DC">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478F14F"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第十六週</w:t>
            </w:r>
          </w:p>
          <w:p w14:paraId="6ECE3E23" w14:textId="1ACC0F66" w:rsidR="004B4405" w:rsidRPr="00D0385A" w:rsidRDefault="004B4405" w:rsidP="008E44DC">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32A7C4" w14:textId="77777777" w:rsidR="0018003A" w:rsidRDefault="008E44DC">
            <w:pPr>
              <w:pStyle w:val="Default"/>
              <w:snapToGrid w:val="0"/>
              <w:rPr>
                <w:color w:val="auto"/>
              </w:rPr>
            </w:pPr>
            <w:r>
              <w:rPr>
                <w:color w:val="auto"/>
              </w:rPr>
              <w:t xml:space="preserve">ti-Ⅲ-1 </w:t>
            </w:r>
            <w:r w:rsidRPr="004E49D7">
              <w:rPr>
                <w:color w:val="auto"/>
              </w:rPr>
              <w:t>能運用好奇心察覺日常生活現象的規律性會因為某些改變而產生差異，</w:t>
            </w:r>
            <w:r w:rsidRPr="004E49D7">
              <w:rPr>
                <w:color w:val="auto"/>
              </w:rPr>
              <w:lastRenderedPageBreak/>
              <w:t>並能依據已知的科學知識科學方法想像可能發生的事情，以察覺不同的方法，也常能做出不同的成品。</w:t>
            </w:r>
          </w:p>
          <w:p w14:paraId="275B0F81" w14:textId="77777777" w:rsidR="0018003A" w:rsidRDefault="008E44DC">
            <w:pPr>
              <w:pStyle w:val="Default"/>
              <w:snapToGrid w:val="0"/>
              <w:rPr>
                <w:color w:val="auto"/>
              </w:rPr>
            </w:pPr>
            <w:r>
              <w:rPr>
                <w:color w:val="auto"/>
              </w:rPr>
              <w:t xml:space="preserve">tm-Ⅲ-1 </w:t>
            </w:r>
            <w:r w:rsidRPr="004E49D7">
              <w:rPr>
                <w:color w:val="auto"/>
              </w:rPr>
              <w:t>能經由提問、觀察及實驗等歷程，探索自然界現象之間的關係，建立簡單的概念模型，並理解到有不同模型的存在。</w:t>
            </w:r>
          </w:p>
          <w:p w14:paraId="6B6E80BB" w14:textId="77777777" w:rsidR="0018003A" w:rsidRDefault="008E44DC">
            <w:pPr>
              <w:pStyle w:val="Default"/>
              <w:snapToGrid w:val="0"/>
              <w:rPr>
                <w:color w:val="auto"/>
              </w:rPr>
            </w:pPr>
            <w:r>
              <w:rPr>
                <w:color w:val="auto"/>
              </w:rPr>
              <w:t xml:space="preserve">po-Ⅲ-1 </w:t>
            </w:r>
            <w:r w:rsidRPr="004E49D7">
              <w:rPr>
                <w:color w:val="auto"/>
              </w:rPr>
              <w:t>能從學習活動、日常經驗及科技運用、自然環境、書刊及網路媒體等察覺問題。</w:t>
            </w:r>
          </w:p>
          <w:p w14:paraId="094D80F8" w14:textId="77777777" w:rsidR="0018003A" w:rsidRDefault="008E44DC">
            <w:pPr>
              <w:pStyle w:val="Default"/>
              <w:snapToGrid w:val="0"/>
              <w:rPr>
                <w:color w:val="auto"/>
              </w:rPr>
            </w:pPr>
            <w:r>
              <w:rPr>
                <w:color w:val="auto"/>
              </w:rPr>
              <w:lastRenderedPageBreak/>
              <w:t xml:space="preserve">pe-Ⅲ-2 </w:t>
            </w:r>
            <w:r w:rsidRPr="004E49D7">
              <w:rPr>
                <w:color w:val="auto"/>
              </w:rPr>
              <w:t>能正確安全操作適合學習階段的物品、器材儀器、科技設備及資源。能進行客觀的質性觀察或數值量測並詳實記錄。</w:t>
            </w:r>
          </w:p>
          <w:p w14:paraId="7D596775" w14:textId="77777777" w:rsidR="0018003A" w:rsidRDefault="008E44DC">
            <w:pPr>
              <w:pStyle w:val="Default"/>
              <w:snapToGrid w:val="0"/>
              <w:rPr>
                <w:color w:val="auto"/>
              </w:rPr>
            </w:pPr>
            <w:r>
              <w:rPr>
                <w:color w:val="auto"/>
              </w:rPr>
              <w:t xml:space="preserve">pa-Ⅲ-2 </w:t>
            </w:r>
            <w:r w:rsidRPr="004E49D7">
              <w:rPr>
                <w:color w:val="auto"/>
              </w:rPr>
              <w:t>能從(所得的)資訊或數據，形成解釋、發現新知、獲知因果關係、解決問題、或是發現新的問題。並能將自己的探究結果和他人的結果(例如：來自同學)比較對照，檢查相</w:t>
            </w:r>
            <w:r w:rsidRPr="004E49D7">
              <w:rPr>
                <w:color w:val="auto"/>
              </w:rPr>
              <w:lastRenderedPageBreak/>
              <w:t>近探究是否有相近的結果。</w:t>
            </w:r>
          </w:p>
          <w:p w14:paraId="69E2EAA3" w14:textId="77777777" w:rsidR="0018003A" w:rsidRDefault="008E44DC">
            <w:pPr>
              <w:pStyle w:val="Default"/>
              <w:snapToGrid w:val="0"/>
              <w:rPr>
                <w:color w:val="auto"/>
              </w:rPr>
            </w:pPr>
            <w:r>
              <w:rPr>
                <w:color w:val="auto"/>
              </w:rPr>
              <w:t xml:space="preserve">an-Ⅲ-1 </w:t>
            </w:r>
            <w:r w:rsidRPr="004E49D7">
              <w:rPr>
                <w:color w:val="auto"/>
              </w:rPr>
              <w:t>透過科學探究活動，了解科學知識的基礎是來自於真實的經驗和證據。</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1506839"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INa-Ⅲ-4 </w:t>
            </w:r>
            <w:r w:rsidRPr="004E49D7">
              <w:rPr>
                <w:rFonts w:ascii="標楷體" w:eastAsia="標楷體" w:hAnsi="標楷體" w:cs="標楷體"/>
                <w:color w:val="auto"/>
                <w:sz w:val="24"/>
                <w:szCs w:val="24"/>
              </w:rPr>
              <w:t>空氣由各種不同氣體所組成，空氣具有熱脹冷縮的性質。氣體無一定的形狀與體積。</w:t>
            </w:r>
          </w:p>
          <w:p w14:paraId="44BB39F5"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INb-Ⅲ-2 </w:t>
            </w:r>
            <w:r w:rsidRPr="004E49D7">
              <w:rPr>
                <w:rFonts w:ascii="標楷體" w:eastAsia="標楷體" w:hAnsi="標楷體" w:cs="標楷體"/>
                <w:color w:val="auto"/>
                <w:sz w:val="24"/>
                <w:szCs w:val="24"/>
              </w:rPr>
              <w:t>應用性質的不同可分離物質或鑑別物質。</w:t>
            </w:r>
          </w:p>
          <w:p w14:paraId="5DAB5161" w14:textId="77777777" w:rsidR="0018003A" w:rsidRDefault="008E44DC">
            <w:pPr>
              <w:pStyle w:val="Textbody"/>
              <w:snapToGrid w:val="0"/>
              <w:rPr>
                <w:color w:val="auto"/>
              </w:rPr>
            </w:pPr>
            <w:r>
              <w:rPr>
                <w:rFonts w:ascii="標楷體" w:eastAsia="標楷體" w:hAnsi="標楷體" w:cs="標楷體"/>
                <w:color w:val="auto"/>
                <w:sz w:val="24"/>
                <w:szCs w:val="24"/>
              </w:rPr>
              <w:t xml:space="preserve">INd-Ⅲ-1 </w:t>
            </w:r>
            <w:r w:rsidRPr="004E49D7">
              <w:rPr>
                <w:rFonts w:ascii="標楷體" w:eastAsia="標楷體" w:hAnsi="標楷體" w:cs="標楷體"/>
                <w:color w:val="auto"/>
                <w:sz w:val="24"/>
                <w:szCs w:val="24"/>
              </w:rPr>
              <w:t>自然界中存在著各種的穩定狀態；當有新的外加因素時，可能造成改變，再達到新的穩定狀態。</w:t>
            </w:r>
          </w:p>
          <w:p w14:paraId="105DED3A" w14:textId="77777777" w:rsidR="0018003A" w:rsidRDefault="008E44DC">
            <w:pPr>
              <w:pStyle w:val="Textbody"/>
              <w:snapToGrid w:val="0"/>
              <w:rPr>
                <w:color w:val="auto"/>
              </w:rPr>
            </w:pPr>
            <w:r>
              <w:rPr>
                <w:rFonts w:ascii="標楷體" w:eastAsia="標楷體" w:hAnsi="標楷體" w:cs="標楷體"/>
                <w:color w:val="auto"/>
                <w:sz w:val="24"/>
                <w:szCs w:val="24"/>
              </w:rPr>
              <w:t xml:space="preserve">INe-Ⅲ-2 </w:t>
            </w:r>
            <w:r w:rsidRPr="004E49D7">
              <w:rPr>
                <w:rFonts w:ascii="標楷體" w:eastAsia="標楷體" w:hAnsi="標楷體" w:cs="標楷體"/>
                <w:color w:val="auto"/>
                <w:sz w:val="24"/>
                <w:szCs w:val="24"/>
              </w:rPr>
              <w:t>物質的形態與性質可因燃燒、生鏽、發酵、酸鹼作用等而改變或形成新物質，這些改變有些會和溫度、水、空氣、光等有關。改變要能發生，常需要具備一些條件。</w:t>
            </w:r>
          </w:p>
          <w:p w14:paraId="7E628EA0" w14:textId="77777777" w:rsidR="0018003A" w:rsidRDefault="008E44DC">
            <w:pPr>
              <w:pStyle w:val="Textbody"/>
              <w:snapToGrid w:val="0"/>
              <w:rPr>
                <w:color w:val="auto"/>
              </w:rPr>
            </w:pPr>
            <w:r>
              <w:rPr>
                <w:rFonts w:ascii="標楷體" w:eastAsia="標楷體" w:hAnsi="標楷體" w:cs="標楷體"/>
                <w:color w:val="auto"/>
                <w:sz w:val="24"/>
                <w:szCs w:val="24"/>
              </w:rPr>
              <w:t xml:space="preserve">INe-Ⅲ-3 </w:t>
            </w:r>
            <w:r w:rsidRPr="004E49D7">
              <w:rPr>
                <w:rFonts w:ascii="標楷體" w:eastAsia="標楷體" w:hAnsi="標楷體" w:cs="標楷體"/>
                <w:color w:val="auto"/>
                <w:sz w:val="24"/>
                <w:szCs w:val="24"/>
              </w:rPr>
              <w:t>燃燒是物質與氧</w:t>
            </w:r>
            <w:r w:rsidRPr="004E49D7">
              <w:rPr>
                <w:rFonts w:ascii="標楷體" w:eastAsia="標楷體" w:hAnsi="標楷體" w:cs="標楷體"/>
                <w:color w:val="auto"/>
                <w:sz w:val="24"/>
                <w:szCs w:val="24"/>
              </w:rPr>
              <w:lastRenderedPageBreak/>
              <w:t>劇烈作用的現象，燃燒必須同時具備可燃物、助燃物，並達到燃點等三個要素。</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606980C"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第四單元燃燒與生鏽</w:t>
            </w:r>
          </w:p>
          <w:p w14:paraId="6603CB04"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活動一空氣與燃燒有什麼關係</w:t>
            </w:r>
          </w:p>
          <w:p w14:paraId="3A903D4F"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【活動1-2】氧氣與燃燒的關係</w:t>
            </w:r>
          </w:p>
          <w:p w14:paraId="4A8CC5E8"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1.教師引導學生查詢空氣的組成與組成氣體的資料，例</w:t>
            </w:r>
            <w:r w:rsidRPr="004E49D7">
              <w:rPr>
                <w:rFonts w:ascii="標楷體" w:eastAsia="標楷體" w:hAnsi="標楷體" w:cs="標楷體"/>
                <w:color w:val="auto"/>
                <w:sz w:val="24"/>
                <w:szCs w:val="24"/>
              </w:rPr>
              <w:lastRenderedPageBreak/>
              <w:t>如空氣中含有約4/5的氮氣，約1/5的氧氣和少量其他的氣體；氮氣不會燃燒，也不會幫助燃燒；有些食品包裝裡會充滿氮氣，可以避免食品壞掉；空氣中能夠幫助物質燃燒的成分是氧氣；我們呼吸需要氧氣，吐出來的氣體含有二氧化碳；二氧化碳在空氣中的比例很低，只占約萬分之四；做麵包時會加酵母菌，可以使麵糰中產生二氧化碳，讓麵包更蓬鬆。</w:t>
            </w:r>
          </w:p>
          <w:p w14:paraId="159136B1" w14:textId="77777777" w:rsidR="004B4405" w:rsidRPr="004E49D7" w:rsidRDefault="008E44DC" w:rsidP="008E44DC">
            <w:pPr>
              <w:pStyle w:val="Textbody"/>
              <w:snapToGrid w:val="0"/>
              <w:rPr>
                <w:rFonts w:ascii="標楷體" w:eastAsia="標楷體" w:hAnsi="標楷體" w:cs="標楷體"/>
                <w:color w:val="auto"/>
                <w:sz w:val="24"/>
                <w:szCs w:val="24"/>
              </w:rPr>
            </w:pPr>
            <w:r w:rsidRPr="004607F7">
              <w:rPr>
                <w:rFonts w:ascii="標楷體" w:eastAsia="標楷體" w:hAnsi="標楷體" w:cs="標楷體"/>
                <w:color w:val="0070C0"/>
                <w:sz w:val="24"/>
                <w:szCs w:val="24"/>
              </w:rPr>
              <w:t>2.教師引導學生查資料並分享可以取得氧氣的方法，例如有急救用的小氧氣罐，可以直接獲得氧氣；</w:t>
            </w:r>
            <w:r w:rsidRPr="004E49D7">
              <w:rPr>
                <w:rFonts w:ascii="標楷體" w:eastAsia="標楷體" w:hAnsi="標楷體" w:cs="標楷體"/>
                <w:color w:val="auto"/>
                <w:sz w:val="24"/>
                <w:szCs w:val="24"/>
              </w:rPr>
              <w:t>用水草照太陽後，水草冒出的泡泡是氧氣；可以利用電池，接電線後放入淡淡的鹽水中，冒出的氣泡就是氧氣；可以利用雙氧水，加入胡蘿蔔丁或是金針菇，冒出的泡泡就是氧氣。</w:t>
            </w:r>
          </w:p>
          <w:p w14:paraId="7EEBDCDE"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3.進行「製造與檢驗氧氣」實驗，將剪碎的金針菇放入廣口瓶中，倒入雙氧水，再</w:t>
            </w:r>
            <w:r w:rsidRPr="004E49D7">
              <w:rPr>
                <w:rFonts w:ascii="標楷體" w:eastAsia="標楷體" w:hAnsi="標楷體" w:cs="標楷體"/>
                <w:color w:val="auto"/>
                <w:sz w:val="24"/>
                <w:szCs w:val="24"/>
              </w:rPr>
              <w:lastRenderedPageBreak/>
              <w:t>用透明板蓋住廣口瓶瓶口，避免產生的氧氣散逸，最後將點燃的線香伸入裝氧氣的廣口瓶中，觀察線香的燃燒情形，並請學生分享所觀察到的現象。</w:t>
            </w:r>
          </w:p>
          <w:p w14:paraId="3985362C"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4.教師根據實驗結果說明利用雙氧水和金針菇製造的氧氣，可以讓燃燒變得更劇烈，氧氣是空氣中能夠助燃的成分，空氣的助燃性源自於氧氣。</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67C03D6" w14:textId="77777777" w:rsidR="004B4405" w:rsidRPr="004E49D7" w:rsidRDefault="008E44DC" w:rsidP="008E44DC">
            <w:pPr>
              <w:pStyle w:val="Textbody"/>
              <w:snapToGrid w:val="0"/>
              <w:ind w:firstLine="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ABF805"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46569209"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1.廣口瓶</w:t>
            </w:r>
          </w:p>
          <w:p w14:paraId="022D4248"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2.透明板</w:t>
            </w:r>
          </w:p>
          <w:p w14:paraId="1D5483EC"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3.雙氧水</w:t>
            </w:r>
          </w:p>
          <w:p w14:paraId="4E55BE51"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4.金針菇</w:t>
            </w:r>
          </w:p>
          <w:p w14:paraId="4A730224"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5.線香</w:t>
            </w:r>
          </w:p>
          <w:p w14:paraId="3925FB51"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6.打火機</w:t>
            </w:r>
          </w:p>
          <w:p w14:paraId="01271CE9"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7.教學媒體</w:t>
            </w:r>
          </w:p>
          <w:p w14:paraId="548CB8E3" w14:textId="77777777" w:rsidR="004B4405" w:rsidRPr="00B76E9C" w:rsidRDefault="004B4405" w:rsidP="008E44DC">
            <w:pPr>
              <w:pStyle w:val="Textbody"/>
              <w:snapToGrid w:val="0"/>
              <w:ind w:left="92" w:hanging="7"/>
              <w:rPr>
                <w:rFonts w:ascii="標楷體" w:eastAsia="標楷體" w:hAnsi="標楷體" w:cs="標楷體"/>
                <w:color w:val="auto"/>
                <w:sz w:val="24"/>
                <w:szCs w:val="24"/>
              </w:rPr>
            </w:pPr>
          </w:p>
          <w:p w14:paraId="359DB6AE"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7E760AD2"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1.重述重點</w:t>
            </w:r>
          </w:p>
          <w:p w14:paraId="118A23C9"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2.觀察</w:t>
            </w:r>
          </w:p>
          <w:p w14:paraId="7B8B957B"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3.推論</w:t>
            </w:r>
          </w:p>
          <w:p w14:paraId="34F28A1E"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4.資料蒐集</w:t>
            </w:r>
          </w:p>
          <w:p w14:paraId="57A9733E"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B70344"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lastRenderedPageBreak/>
              <w:t>口頭評量</w:t>
            </w:r>
          </w:p>
          <w:p w14:paraId="7A051733"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實作評量</w:t>
            </w:r>
          </w:p>
          <w:p w14:paraId="3057F504"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95F6D1A"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【性別平等教育】</w:t>
            </w:r>
          </w:p>
          <w:p w14:paraId="1CE93F56"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性E3 覺察性別角色的刻板印象，了解家庭、學校與職業的分工，不</w:t>
            </w:r>
            <w:r w:rsidRPr="00ED114A">
              <w:rPr>
                <w:rFonts w:ascii="標楷體" w:eastAsia="標楷體" w:hAnsi="標楷體" w:cs="標楷體"/>
                <w:color w:val="0070C0"/>
                <w:sz w:val="24"/>
                <w:szCs w:val="24"/>
              </w:rPr>
              <w:lastRenderedPageBreak/>
              <w:t>應受性別的限制。</w:t>
            </w:r>
          </w:p>
          <w:p w14:paraId="3B2F8542" w14:textId="77777777" w:rsidR="0018003A" w:rsidRDefault="008E44DC">
            <w:pPr>
              <w:pStyle w:val="Textbody"/>
              <w:autoSpaceDE w:val="0"/>
              <w:snapToGrid w:val="0"/>
              <w:rPr>
                <w:color w:val="auto"/>
              </w:rPr>
            </w:pPr>
            <w:r>
              <w:rPr>
                <w:rFonts w:ascii="標楷體" w:eastAsia="標楷體" w:hAnsi="標楷體" w:cs="標楷體"/>
                <w:color w:val="auto"/>
                <w:sz w:val="24"/>
                <w:szCs w:val="24"/>
              </w:rPr>
              <w:t>【科技教育】</w:t>
            </w:r>
          </w:p>
          <w:p w14:paraId="2918059A"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科E9 </w:t>
            </w:r>
            <w:r w:rsidRPr="004E49D7">
              <w:rPr>
                <w:rFonts w:ascii="標楷體" w:eastAsia="標楷體" w:hAnsi="標楷體" w:cs="標楷體"/>
                <w:color w:val="auto"/>
                <w:sz w:val="24"/>
                <w:szCs w:val="24"/>
              </w:rPr>
              <w:t>具備與他人團隊合作的能力。</w:t>
            </w:r>
          </w:p>
          <w:p w14:paraId="199BA982" w14:textId="77777777" w:rsidR="0018003A" w:rsidRDefault="008E44DC">
            <w:pPr>
              <w:pStyle w:val="Textbody"/>
              <w:autoSpaceDE w:val="0"/>
              <w:snapToGrid w:val="0"/>
              <w:rPr>
                <w:color w:val="auto"/>
              </w:rPr>
            </w:pPr>
            <w:r>
              <w:rPr>
                <w:rFonts w:ascii="標楷體" w:eastAsia="標楷體" w:hAnsi="標楷體" w:cs="標楷體"/>
                <w:color w:val="auto"/>
                <w:sz w:val="24"/>
                <w:szCs w:val="24"/>
              </w:rPr>
              <w:t>【資訊教育】</w:t>
            </w:r>
          </w:p>
          <w:p w14:paraId="03C29B6D"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資E2 </w:t>
            </w:r>
            <w:r w:rsidRPr="004E49D7">
              <w:rPr>
                <w:rFonts w:ascii="標楷體" w:eastAsia="標楷體" w:hAnsi="標楷體" w:cs="標楷體"/>
                <w:color w:val="auto"/>
                <w:sz w:val="24"/>
                <w:szCs w:val="24"/>
              </w:rPr>
              <w:t>使用資訊科技解決生活中簡單的問題。</w:t>
            </w:r>
          </w:p>
          <w:p w14:paraId="5BD144BE"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資E11 </w:t>
            </w:r>
            <w:r w:rsidRPr="004E49D7">
              <w:rPr>
                <w:rFonts w:ascii="標楷體" w:eastAsia="標楷體" w:hAnsi="標楷體" w:cs="標楷體"/>
                <w:color w:val="auto"/>
                <w:sz w:val="24"/>
                <w:szCs w:val="24"/>
              </w:rPr>
              <w:t>建立康健的數位使用習慣與態度。</w:t>
            </w:r>
          </w:p>
          <w:p w14:paraId="064703F2"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【安全教育】</w:t>
            </w:r>
          </w:p>
          <w:p w14:paraId="6D6F0300"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安E1 了解安全教育。</w:t>
            </w:r>
          </w:p>
          <w:p w14:paraId="56D2F7A8" w14:textId="77777777" w:rsidR="0018003A" w:rsidRDefault="008E44DC">
            <w:pPr>
              <w:pStyle w:val="Textbody"/>
              <w:autoSpaceDE w:val="0"/>
              <w:snapToGrid w:val="0"/>
              <w:rPr>
                <w:color w:val="auto"/>
              </w:rPr>
            </w:pPr>
            <w:r w:rsidRPr="00ED114A">
              <w:rPr>
                <w:rFonts w:ascii="標楷體" w:eastAsia="標楷體" w:hAnsi="標楷體" w:cs="標楷體"/>
                <w:color w:val="0070C0"/>
                <w:sz w:val="24"/>
                <w:szCs w:val="24"/>
              </w:rPr>
              <w:t>安E4 探討日常生活應該注意的安全。</w:t>
            </w:r>
          </w:p>
          <w:p w14:paraId="7673CE28" w14:textId="77777777" w:rsidR="0018003A" w:rsidRDefault="008E44DC">
            <w:pPr>
              <w:pStyle w:val="Textbody"/>
              <w:autoSpaceDE w:val="0"/>
              <w:snapToGrid w:val="0"/>
              <w:rPr>
                <w:color w:val="auto"/>
              </w:rPr>
            </w:pPr>
            <w:r>
              <w:rPr>
                <w:rFonts w:ascii="標楷體" w:eastAsia="標楷體" w:hAnsi="標楷體" w:cs="標楷體"/>
                <w:color w:val="auto"/>
                <w:sz w:val="24"/>
                <w:szCs w:val="24"/>
              </w:rPr>
              <w:t>【生涯規劃教育】</w:t>
            </w:r>
          </w:p>
          <w:p w14:paraId="53B8C479"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涯E12 </w:t>
            </w:r>
            <w:r w:rsidRPr="004E49D7">
              <w:rPr>
                <w:rFonts w:ascii="標楷體" w:eastAsia="標楷體" w:hAnsi="標楷體" w:cs="標楷體"/>
                <w:color w:val="auto"/>
                <w:sz w:val="24"/>
                <w:szCs w:val="24"/>
              </w:rPr>
              <w:t>學習解決問題與做決定的能力。</w:t>
            </w:r>
          </w:p>
          <w:p w14:paraId="72563E2E" w14:textId="77777777" w:rsidR="0018003A" w:rsidRDefault="008E44DC">
            <w:pPr>
              <w:pStyle w:val="Textbody"/>
              <w:autoSpaceDE w:val="0"/>
              <w:snapToGrid w:val="0"/>
              <w:rPr>
                <w:color w:val="auto"/>
              </w:rPr>
            </w:pPr>
            <w:r>
              <w:rPr>
                <w:rFonts w:ascii="標楷體" w:eastAsia="標楷體" w:hAnsi="標楷體" w:cs="標楷體"/>
                <w:color w:val="auto"/>
                <w:sz w:val="24"/>
                <w:szCs w:val="24"/>
              </w:rPr>
              <w:t>【閱讀素養教育】</w:t>
            </w:r>
          </w:p>
          <w:p w14:paraId="719C5DF3"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 xml:space="preserve">閱E1 </w:t>
            </w:r>
            <w:r w:rsidRPr="004E49D7">
              <w:rPr>
                <w:rFonts w:ascii="標楷體" w:eastAsia="標楷體" w:hAnsi="標楷體" w:cs="標楷體"/>
                <w:color w:val="auto"/>
                <w:sz w:val="24"/>
                <w:szCs w:val="24"/>
              </w:rPr>
              <w:t>認識一般生活情境中需要使用的，以及學習學科基礎知識所應具備的字詞彙。</w:t>
            </w:r>
          </w:p>
          <w:p w14:paraId="16CD1B35"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閱E4 </w:t>
            </w:r>
            <w:r w:rsidRPr="004E49D7">
              <w:rPr>
                <w:rFonts w:ascii="標楷體" w:eastAsia="標楷體" w:hAnsi="標楷體" w:cs="標楷體"/>
                <w:color w:val="auto"/>
                <w:sz w:val="24"/>
                <w:szCs w:val="24"/>
              </w:rPr>
              <w:t>中高年級後需發展長篇文本的閱讀理解能力。</w:t>
            </w:r>
          </w:p>
          <w:p w14:paraId="55997155"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閱E12 </w:t>
            </w:r>
            <w:r w:rsidRPr="004E49D7">
              <w:rPr>
                <w:rFonts w:ascii="標楷體" w:eastAsia="標楷體" w:hAnsi="標楷體" w:cs="標楷體"/>
                <w:color w:val="auto"/>
                <w:sz w:val="24"/>
                <w:szCs w:val="24"/>
              </w:rPr>
              <w:t>培養喜愛閱讀的態度。</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7A9DA2BE" w14:textId="77777777" w:rsidR="004B4405" w:rsidRPr="007E6285" w:rsidRDefault="008E44DC" w:rsidP="008E44DC">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0C793D33" w14:textId="77777777" w:rsidR="004B4405" w:rsidRPr="007E6285" w:rsidRDefault="008E44DC" w:rsidP="008E44DC">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222D8FD7" w14:textId="77777777" w:rsidR="004B4405" w:rsidRPr="007E6285" w:rsidRDefault="008E44DC" w:rsidP="008E44DC">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48F3FB6E"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rPr>
              <w:t>2.協同節數：</w:t>
            </w:r>
          </w:p>
          <w:p w14:paraId="53017A02"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u w:val="single"/>
              </w:rPr>
              <w:lastRenderedPageBreak/>
              <w:t>＿      ＿＿</w:t>
            </w:r>
          </w:p>
        </w:tc>
      </w:tr>
      <w:tr w:rsidR="008E44DC" w:rsidRPr="007E6285" w14:paraId="7BDBC3FF" w14:textId="77777777" w:rsidTr="008E44DC">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F689A94"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第十七週</w:t>
            </w:r>
          </w:p>
          <w:p w14:paraId="5AFEDE7B" w14:textId="48B108C7" w:rsidR="004B4405" w:rsidRPr="00D0385A" w:rsidRDefault="004B4405" w:rsidP="00380FA3">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A9EFCB" w14:textId="77777777" w:rsidR="0018003A" w:rsidRDefault="008E44DC">
            <w:pPr>
              <w:pStyle w:val="Default"/>
              <w:snapToGrid w:val="0"/>
              <w:rPr>
                <w:color w:val="auto"/>
              </w:rPr>
            </w:pPr>
            <w:r>
              <w:rPr>
                <w:color w:val="auto"/>
              </w:rPr>
              <w:t xml:space="preserve">ti-Ⅲ-1 </w:t>
            </w:r>
            <w:r w:rsidRPr="004E49D7">
              <w:rPr>
                <w:color w:val="auto"/>
              </w:rPr>
              <w:t>能運用好奇心察覺日常生活現象的規律性會因為某些改變而產生差異，並能依據已知的科學知識科學方法想像可能發生的事情，以察覺不同的方法，也常能做出不同的成品。</w:t>
            </w:r>
          </w:p>
          <w:p w14:paraId="58613A27" w14:textId="77777777" w:rsidR="0018003A" w:rsidRDefault="008E44DC">
            <w:pPr>
              <w:pStyle w:val="Default"/>
              <w:snapToGrid w:val="0"/>
              <w:rPr>
                <w:color w:val="auto"/>
              </w:rPr>
            </w:pPr>
            <w:r>
              <w:rPr>
                <w:color w:val="auto"/>
              </w:rPr>
              <w:t xml:space="preserve">ah-Ⅲ-1 </w:t>
            </w:r>
            <w:r w:rsidRPr="004E49D7">
              <w:rPr>
                <w:color w:val="auto"/>
              </w:rPr>
              <w:t>利用科學知識</w:t>
            </w:r>
            <w:r w:rsidRPr="004E49D7">
              <w:rPr>
                <w:color w:val="auto"/>
              </w:rPr>
              <w:lastRenderedPageBreak/>
              <w:t>理解日常生活觀察到的現象。</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500CA4E"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INe-Ⅲ-2 </w:t>
            </w:r>
            <w:r w:rsidRPr="004E49D7">
              <w:rPr>
                <w:rFonts w:ascii="標楷體" w:eastAsia="標楷體" w:hAnsi="標楷體" w:cs="標楷體"/>
                <w:color w:val="auto"/>
                <w:sz w:val="24"/>
                <w:szCs w:val="24"/>
              </w:rPr>
              <w:t>物質的形態與性質可因燃燒、生鏽、發酵、酸鹼作用等而改變或形成新物質，這些改變有些會和溫度、水、空氣、光等有關。改變要能發生，常需要具備一些條件。</w:t>
            </w:r>
          </w:p>
          <w:p w14:paraId="2A5DC789" w14:textId="77777777" w:rsidR="0018003A" w:rsidRDefault="008E44DC">
            <w:pPr>
              <w:pStyle w:val="Textbody"/>
              <w:snapToGrid w:val="0"/>
              <w:rPr>
                <w:color w:val="auto"/>
              </w:rPr>
            </w:pPr>
            <w:r>
              <w:rPr>
                <w:rFonts w:ascii="標楷體" w:eastAsia="標楷體" w:hAnsi="標楷體" w:cs="標楷體"/>
                <w:color w:val="auto"/>
                <w:sz w:val="24"/>
                <w:szCs w:val="24"/>
              </w:rPr>
              <w:t xml:space="preserve">INe-Ⅲ-3 </w:t>
            </w:r>
            <w:r w:rsidRPr="004E49D7">
              <w:rPr>
                <w:rFonts w:ascii="標楷體" w:eastAsia="標楷體" w:hAnsi="標楷體" w:cs="標楷體"/>
                <w:color w:val="auto"/>
                <w:sz w:val="24"/>
                <w:szCs w:val="24"/>
              </w:rPr>
              <w:t>燃燒是物質與氧劇烈作用的現象，燃燒必須</w:t>
            </w:r>
            <w:r w:rsidRPr="004E49D7">
              <w:rPr>
                <w:rFonts w:ascii="標楷體" w:eastAsia="標楷體" w:hAnsi="標楷體" w:cs="標楷體"/>
                <w:color w:val="auto"/>
                <w:sz w:val="24"/>
                <w:szCs w:val="24"/>
              </w:rPr>
              <w:lastRenderedPageBreak/>
              <w:t>同時具備可燃物、助燃物，並達到燃點等三個要素。</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BCAB42"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第四單元燃燒與生鏽</w:t>
            </w:r>
          </w:p>
          <w:p w14:paraId="6302F0AB"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活動二燃燒的條件與如何滅火</w:t>
            </w:r>
          </w:p>
          <w:p w14:paraId="02D7CD55"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【活動2-1】燃燒的條件</w:t>
            </w:r>
          </w:p>
          <w:p w14:paraId="2BECD700"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1.教師引導學生根據經驗討論出燃燒所需要的條件，例如烤肉想要生火時，會準備木炭或紙張等。</w:t>
            </w:r>
          </w:p>
          <w:p w14:paraId="3800D96B" w14:textId="77777777"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2.教師說明想要燃燒，第一個條件是找到可以燃燒的東西，簡稱為可燃物。木</w:t>
            </w:r>
            <w:r>
              <w:rPr>
                <w:rFonts w:ascii="標楷體" w:eastAsia="標楷體" w:hAnsi="標楷體" w:cs="標楷體"/>
                <w:color w:val="auto"/>
                <w:sz w:val="24"/>
                <w:szCs w:val="24"/>
              </w:rPr>
              <w:t>材</w:t>
            </w:r>
            <w:r w:rsidRPr="004E49D7">
              <w:rPr>
                <w:rFonts w:ascii="標楷體" w:eastAsia="標楷體" w:hAnsi="標楷體" w:cs="標楷體"/>
                <w:color w:val="auto"/>
                <w:sz w:val="24"/>
                <w:szCs w:val="24"/>
              </w:rPr>
              <w:t>、木炭、紙張等</w:t>
            </w:r>
            <w:r>
              <w:rPr>
                <w:rFonts w:ascii="標楷體" w:eastAsia="標楷體" w:hAnsi="標楷體" w:cs="標楷體"/>
                <w:color w:val="auto"/>
                <w:sz w:val="24"/>
                <w:szCs w:val="24"/>
              </w:rPr>
              <w:t>都</w:t>
            </w:r>
            <w:r w:rsidRPr="004E49D7">
              <w:rPr>
                <w:rFonts w:ascii="標楷體" w:eastAsia="標楷體" w:hAnsi="標楷體" w:cs="標楷體"/>
                <w:color w:val="auto"/>
                <w:sz w:val="24"/>
                <w:szCs w:val="24"/>
              </w:rPr>
              <w:t>是可燃物。</w:t>
            </w:r>
          </w:p>
          <w:p w14:paraId="13A1B41E"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3.教師說明</w:t>
            </w:r>
            <w:r w:rsidRPr="006D0050">
              <w:rPr>
                <w:rFonts w:ascii="標楷體" w:eastAsia="標楷體" w:hAnsi="標楷體" w:cs="標楷體"/>
                <w:color w:val="auto"/>
                <w:sz w:val="24"/>
                <w:szCs w:val="24"/>
              </w:rPr>
              <w:t>想要燃燒，第二個條件是需要氧氣，氧氣是最常見的助燃物。</w:t>
            </w:r>
          </w:p>
          <w:p w14:paraId="3D8798FF"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4</w:t>
            </w:r>
            <w:r w:rsidRPr="004E49D7">
              <w:rPr>
                <w:rFonts w:ascii="標楷體" w:eastAsia="標楷體" w:hAnsi="標楷體" w:cs="標楷體"/>
                <w:color w:val="auto"/>
                <w:sz w:val="24"/>
                <w:szCs w:val="24"/>
              </w:rPr>
              <w:t>.教師說明助燃物存在時，當可燃物超過一定的溫度後才會開始燃燒，這個溫度稱</w:t>
            </w:r>
            <w:r w:rsidRPr="004E49D7">
              <w:rPr>
                <w:rFonts w:ascii="標楷體" w:eastAsia="標楷體" w:hAnsi="標楷體" w:cs="標楷體"/>
                <w:color w:val="auto"/>
                <w:sz w:val="24"/>
                <w:szCs w:val="24"/>
              </w:rPr>
              <w:lastRenderedPageBreak/>
              <w:t>為燃點。除了需要具備可燃物與助燃物之外，溫度還必須達到燃點可燃物才會燃燒。</w:t>
            </w:r>
          </w:p>
          <w:p w14:paraId="16054E06"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5</w:t>
            </w:r>
            <w:r w:rsidRPr="004E49D7">
              <w:rPr>
                <w:rFonts w:ascii="標楷體" w:eastAsia="標楷體" w:hAnsi="標楷體" w:cs="標楷體"/>
                <w:color w:val="auto"/>
                <w:sz w:val="24"/>
                <w:szCs w:val="24"/>
              </w:rPr>
              <w:t>.教師說明可燃物、助燃物與達到燃點是燃燒三要素，缺少其中一個要素，物質都不能燃燒。</w:t>
            </w:r>
          </w:p>
          <w:p w14:paraId="648EF86C" w14:textId="17A7214C"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【活動2-2】火災預防與滅火</w:t>
            </w:r>
          </w:p>
          <w:p w14:paraId="5BDD2292" w14:textId="77777777" w:rsidR="004B4405" w:rsidRPr="004607F7" w:rsidRDefault="008E44DC" w:rsidP="008E44DC">
            <w:pPr>
              <w:pStyle w:val="Textbody"/>
              <w:snapToGrid w:val="0"/>
              <w:rPr>
                <w:rFonts w:ascii="標楷體" w:eastAsia="標楷體" w:hAnsi="標楷體" w:cs="標楷體"/>
                <w:color w:val="0070C0"/>
                <w:sz w:val="24"/>
                <w:szCs w:val="24"/>
              </w:rPr>
            </w:pPr>
            <w:r w:rsidRPr="004607F7">
              <w:rPr>
                <w:rFonts w:ascii="標楷體" w:eastAsia="標楷體" w:hAnsi="標楷體" w:cs="標楷體"/>
                <w:color w:val="0070C0"/>
                <w:sz w:val="24"/>
                <w:szCs w:val="24"/>
              </w:rPr>
              <w:t>1.教師說明爐火忘了關、油煎時引燃油鍋與電線短路等，是近年來家庭火災的三大主因，讓學生認識生活中較常見的家庭火災起因。</w:t>
            </w:r>
          </w:p>
          <w:p w14:paraId="4D8424FD" w14:textId="77777777" w:rsidR="004B4405" w:rsidRPr="004607F7" w:rsidRDefault="008E44DC" w:rsidP="008E44DC">
            <w:pPr>
              <w:pStyle w:val="Textbody"/>
              <w:snapToGrid w:val="0"/>
              <w:rPr>
                <w:rFonts w:ascii="標楷體" w:eastAsia="標楷體" w:hAnsi="標楷體" w:cs="標楷體"/>
                <w:color w:val="0070C0"/>
                <w:sz w:val="24"/>
                <w:szCs w:val="24"/>
              </w:rPr>
            </w:pPr>
            <w:r w:rsidRPr="004607F7">
              <w:rPr>
                <w:rFonts w:ascii="標楷體" w:eastAsia="標楷體" w:hAnsi="標楷體" w:cs="標楷體"/>
                <w:color w:val="0070C0"/>
                <w:sz w:val="24"/>
                <w:szCs w:val="24"/>
              </w:rPr>
              <w:t>2.教師引導學生透過查找資料，了解火災發生的起因及如何預防火災，並請學生分享。例如食物烤乾後一直升溫，最後讓鍋中烤焦的食物（可燃物）達到燃點開始燃燒；燃燒的食物讓爐火旁的溫度升高，若是周圍有其他的可燃物，例如抽油煙機累積的油垢，這些可燃物溫度一旦超過燃點，火災就發生了。</w:t>
            </w:r>
          </w:p>
          <w:p w14:paraId="618BD19A" w14:textId="77777777" w:rsidR="004B4405" w:rsidRPr="004607F7" w:rsidRDefault="008E44DC" w:rsidP="008E44DC">
            <w:pPr>
              <w:pStyle w:val="Textbody"/>
              <w:snapToGrid w:val="0"/>
              <w:rPr>
                <w:rFonts w:ascii="標楷體" w:eastAsia="標楷體" w:hAnsi="標楷體" w:cs="標楷體"/>
                <w:color w:val="0070C0"/>
                <w:sz w:val="24"/>
                <w:szCs w:val="24"/>
              </w:rPr>
            </w:pPr>
            <w:r w:rsidRPr="004607F7">
              <w:rPr>
                <w:rFonts w:ascii="標楷體" w:eastAsia="標楷體" w:hAnsi="標楷體" w:cs="標楷體"/>
                <w:color w:val="0070C0"/>
                <w:sz w:val="24"/>
                <w:szCs w:val="24"/>
              </w:rPr>
              <w:lastRenderedPageBreak/>
              <w:t>3.避免油鍋起火的方法是：人離火熄，避免溫度達到燃點；常清潔爐火旁的油垢，爐火旁不放可燃物（如沙拉油等）；使用安全爐具（溫度太高時自動切斷瓦斯）等。</w:t>
            </w:r>
          </w:p>
          <w:p w14:paraId="4BF4FD07" w14:textId="77777777" w:rsidR="004B4405" w:rsidRPr="004607F7" w:rsidRDefault="008E44DC" w:rsidP="008E44DC">
            <w:pPr>
              <w:pStyle w:val="Textbody"/>
              <w:snapToGrid w:val="0"/>
              <w:rPr>
                <w:rFonts w:ascii="標楷體" w:eastAsia="標楷體" w:hAnsi="標楷體" w:cs="標楷體"/>
                <w:color w:val="0070C0"/>
                <w:sz w:val="24"/>
                <w:szCs w:val="24"/>
              </w:rPr>
            </w:pPr>
            <w:r w:rsidRPr="004607F7">
              <w:rPr>
                <w:rFonts w:ascii="標楷體" w:eastAsia="標楷體" w:hAnsi="標楷體" w:cs="標楷體"/>
                <w:color w:val="0070C0"/>
                <w:sz w:val="24"/>
                <w:szCs w:val="24"/>
              </w:rPr>
              <w:t>4.教師說明油鍋滅火步驟，強調不能澆水滅火，應蓋上鍋蓋、關爐火、靜待降溫。</w:t>
            </w:r>
          </w:p>
          <w:p w14:paraId="109BC798" w14:textId="77777777" w:rsidR="004B4405" w:rsidRPr="004E49D7" w:rsidRDefault="008E44DC" w:rsidP="008E44DC">
            <w:pPr>
              <w:pStyle w:val="Textbody"/>
              <w:snapToGrid w:val="0"/>
              <w:rPr>
                <w:rFonts w:ascii="標楷體" w:eastAsia="標楷體" w:hAnsi="標楷體" w:cs="標楷體"/>
                <w:color w:val="auto"/>
                <w:sz w:val="24"/>
                <w:szCs w:val="24"/>
              </w:rPr>
            </w:pPr>
            <w:r w:rsidRPr="004607F7">
              <w:rPr>
                <w:rFonts w:ascii="標楷體" w:eastAsia="標楷體" w:hAnsi="標楷體" w:cs="標楷體"/>
                <w:color w:val="0070C0"/>
                <w:sz w:val="24"/>
                <w:szCs w:val="24"/>
              </w:rPr>
              <w:t>5.教師說明燃燒三要素只要移除其中一個條件，就可以滅火及預防火災，例如灑水可以降低溫度；泡沫可以隔絕助燃物；防火巷、在森林開闢防火線都是利用移除可燃物，來預防火災。</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344C1B9" w14:textId="77777777" w:rsidR="004B4405" w:rsidRPr="004E49D7" w:rsidRDefault="008E44DC" w:rsidP="008E44DC">
            <w:pPr>
              <w:pStyle w:val="Textbody"/>
              <w:snapToGrid w:val="0"/>
              <w:ind w:firstLine="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FC8B631"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1202436E"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1.火災預防、滅火圖片或影片</w:t>
            </w:r>
          </w:p>
          <w:p w14:paraId="7BE18D54"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2.教學媒體</w:t>
            </w:r>
          </w:p>
          <w:p w14:paraId="16F7BC77" w14:textId="77777777" w:rsidR="004B4405" w:rsidRPr="00B76E9C" w:rsidRDefault="004B4405" w:rsidP="008E44DC">
            <w:pPr>
              <w:pStyle w:val="Textbody"/>
              <w:snapToGrid w:val="0"/>
              <w:ind w:left="92" w:hanging="7"/>
              <w:rPr>
                <w:rFonts w:ascii="標楷體" w:eastAsia="標楷體" w:hAnsi="標楷體" w:cs="標楷體"/>
                <w:color w:val="auto"/>
                <w:sz w:val="24"/>
                <w:szCs w:val="24"/>
              </w:rPr>
            </w:pPr>
          </w:p>
          <w:p w14:paraId="3905D8E7"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305EEE2F"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1.重述重點</w:t>
            </w:r>
          </w:p>
          <w:p w14:paraId="44E459DD"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2.觀察</w:t>
            </w:r>
          </w:p>
          <w:p w14:paraId="0758567E"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3.推論</w:t>
            </w:r>
          </w:p>
          <w:p w14:paraId="62FAE621"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4.資料蒐集</w:t>
            </w:r>
          </w:p>
          <w:p w14:paraId="4E5B6F55"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4CAE693"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口頭評量</w:t>
            </w:r>
          </w:p>
          <w:p w14:paraId="16FC4EF3"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86D86EF"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【性別平等教育】</w:t>
            </w:r>
          </w:p>
          <w:p w14:paraId="4CDE63AD"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性E3 覺察性別角色的刻板印象，了解家庭、學校與職業的分工，不應受性別的限制。</w:t>
            </w:r>
          </w:p>
          <w:p w14:paraId="0AA2D06C" w14:textId="77777777" w:rsidR="0018003A" w:rsidRDefault="008E44DC">
            <w:pPr>
              <w:pStyle w:val="Textbody"/>
              <w:autoSpaceDE w:val="0"/>
              <w:snapToGrid w:val="0"/>
              <w:rPr>
                <w:color w:val="auto"/>
              </w:rPr>
            </w:pPr>
            <w:r>
              <w:rPr>
                <w:rFonts w:ascii="標楷體" w:eastAsia="標楷體" w:hAnsi="標楷體" w:cs="標楷體"/>
                <w:color w:val="auto"/>
                <w:sz w:val="24"/>
                <w:szCs w:val="24"/>
              </w:rPr>
              <w:t>【科技教育】</w:t>
            </w:r>
          </w:p>
          <w:p w14:paraId="23227A48"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科E9 </w:t>
            </w:r>
            <w:r w:rsidRPr="004E49D7">
              <w:rPr>
                <w:rFonts w:ascii="標楷體" w:eastAsia="標楷體" w:hAnsi="標楷體" w:cs="標楷體"/>
                <w:color w:val="auto"/>
                <w:sz w:val="24"/>
                <w:szCs w:val="24"/>
              </w:rPr>
              <w:t>具備與他人團隊合作的能力。</w:t>
            </w:r>
          </w:p>
          <w:p w14:paraId="7CB9D4B9" w14:textId="77777777" w:rsidR="0018003A" w:rsidRDefault="008E44DC">
            <w:pPr>
              <w:pStyle w:val="Textbody"/>
              <w:autoSpaceDE w:val="0"/>
              <w:snapToGrid w:val="0"/>
              <w:rPr>
                <w:color w:val="auto"/>
              </w:rPr>
            </w:pPr>
            <w:r>
              <w:rPr>
                <w:rFonts w:ascii="標楷體" w:eastAsia="標楷體" w:hAnsi="標楷體" w:cs="標楷體"/>
                <w:color w:val="auto"/>
                <w:sz w:val="24"/>
                <w:szCs w:val="24"/>
              </w:rPr>
              <w:t>【資訊教育】</w:t>
            </w:r>
          </w:p>
          <w:p w14:paraId="0022C2BC"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資E2 </w:t>
            </w:r>
            <w:r w:rsidRPr="004E49D7">
              <w:rPr>
                <w:rFonts w:ascii="標楷體" w:eastAsia="標楷體" w:hAnsi="標楷體" w:cs="標楷體"/>
                <w:color w:val="auto"/>
                <w:sz w:val="24"/>
                <w:szCs w:val="24"/>
              </w:rPr>
              <w:t>使用資訊科技解決生活中簡單的問題。</w:t>
            </w:r>
          </w:p>
          <w:p w14:paraId="50954DC9"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 xml:space="preserve">資E11 </w:t>
            </w:r>
            <w:r w:rsidRPr="004E49D7">
              <w:rPr>
                <w:rFonts w:ascii="標楷體" w:eastAsia="標楷體" w:hAnsi="標楷體" w:cs="標楷體"/>
                <w:color w:val="auto"/>
                <w:sz w:val="24"/>
                <w:szCs w:val="24"/>
              </w:rPr>
              <w:t>建立康健的數位使用習慣與態度。</w:t>
            </w:r>
          </w:p>
          <w:p w14:paraId="0AD5E74C"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【安全教育】</w:t>
            </w:r>
          </w:p>
          <w:p w14:paraId="4B171737"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安E1 了解安全教育。</w:t>
            </w:r>
          </w:p>
          <w:p w14:paraId="4FE27332" w14:textId="77777777" w:rsidR="0018003A" w:rsidRDefault="008E44DC">
            <w:pPr>
              <w:pStyle w:val="Textbody"/>
              <w:autoSpaceDE w:val="0"/>
              <w:snapToGrid w:val="0"/>
              <w:rPr>
                <w:color w:val="auto"/>
              </w:rPr>
            </w:pPr>
            <w:r w:rsidRPr="00ED114A">
              <w:rPr>
                <w:rFonts w:ascii="標楷體" w:eastAsia="標楷體" w:hAnsi="標楷體" w:cs="標楷體"/>
                <w:color w:val="0070C0"/>
                <w:sz w:val="24"/>
                <w:szCs w:val="24"/>
              </w:rPr>
              <w:t>安E4 探討日常生活應該注意的安全。</w:t>
            </w:r>
          </w:p>
          <w:p w14:paraId="3D6A1351" w14:textId="77777777" w:rsidR="0018003A" w:rsidRDefault="008E44DC">
            <w:pPr>
              <w:pStyle w:val="Textbody"/>
              <w:autoSpaceDE w:val="0"/>
              <w:snapToGrid w:val="0"/>
              <w:rPr>
                <w:color w:val="auto"/>
              </w:rPr>
            </w:pPr>
            <w:r>
              <w:rPr>
                <w:rFonts w:ascii="標楷體" w:eastAsia="標楷體" w:hAnsi="標楷體" w:cs="標楷體"/>
                <w:color w:val="auto"/>
                <w:sz w:val="24"/>
                <w:szCs w:val="24"/>
              </w:rPr>
              <w:t>【生涯規劃教育】</w:t>
            </w:r>
          </w:p>
          <w:p w14:paraId="2973CF36"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涯E12 </w:t>
            </w:r>
            <w:r w:rsidRPr="004E49D7">
              <w:rPr>
                <w:rFonts w:ascii="標楷體" w:eastAsia="標楷體" w:hAnsi="標楷體" w:cs="標楷體"/>
                <w:color w:val="auto"/>
                <w:sz w:val="24"/>
                <w:szCs w:val="24"/>
              </w:rPr>
              <w:t>學習解決問題與做決定的能力。</w:t>
            </w:r>
          </w:p>
          <w:p w14:paraId="5AE11AB7" w14:textId="77777777" w:rsidR="0018003A" w:rsidRDefault="008E44DC">
            <w:pPr>
              <w:pStyle w:val="Textbody"/>
              <w:autoSpaceDE w:val="0"/>
              <w:snapToGrid w:val="0"/>
              <w:rPr>
                <w:color w:val="auto"/>
              </w:rPr>
            </w:pPr>
            <w:r>
              <w:rPr>
                <w:rFonts w:ascii="標楷體" w:eastAsia="標楷體" w:hAnsi="標楷體" w:cs="標楷體"/>
                <w:color w:val="auto"/>
                <w:sz w:val="24"/>
                <w:szCs w:val="24"/>
              </w:rPr>
              <w:t>【閱讀素養教育】</w:t>
            </w:r>
          </w:p>
          <w:p w14:paraId="08CABEFE"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 </w:t>
            </w:r>
            <w:r w:rsidRPr="004E49D7">
              <w:rPr>
                <w:rFonts w:ascii="標楷體" w:eastAsia="標楷體" w:hAnsi="標楷體" w:cs="標楷體"/>
                <w:color w:val="auto"/>
                <w:sz w:val="24"/>
                <w:szCs w:val="24"/>
              </w:rPr>
              <w:t>認識一般生活情境中需要使用的，以及學習學科基礎知識所應具備的字詞彙。</w:t>
            </w:r>
          </w:p>
          <w:p w14:paraId="650DC7F3"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閱E4 </w:t>
            </w:r>
            <w:r w:rsidRPr="004E49D7">
              <w:rPr>
                <w:rFonts w:ascii="標楷體" w:eastAsia="標楷體" w:hAnsi="標楷體" w:cs="標楷體"/>
                <w:color w:val="auto"/>
                <w:sz w:val="24"/>
                <w:szCs w:val="24"/>
              </w:rPr>
              <w:t>中高年級後需發展長篇文本的閱讀理解能力。</w:t>
            </w:r>
          </w:p>
          <w:p w14:paraId="5CBC9F86"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 xml:space="preserve">閱E12 </w:t>
            </w:r>
            <w:r w:rsidRPr="004E49D7">
              <w:rPr>
                <w:rFonts w:ascii="標楷體" w:eastAsia="標楷體" w:hAnsi="標楷體" w:cs="標楷體"/>
                <w:color w:val="auto"/>
                <w:sz w:val="24"/>
                <w:szCs w:val="24"/>
              </w:rPr>
              <w:t>培養喜愛閱讀的態度。</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4B40C73F" w14:textId="77777777" w:rsidR="004B4405" w:rsidRPr="007E6285" w:rsidRDefault="008E44DC" w:rsidP="008E44DC">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0F28A77D" w14:textId="77777777" w:rsidR="004B4405" w:rsidRPr="007E6285" w:rsidRDefault="008E44DC" w:rsidP="008E44DC">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25AE1398" w14:textId="77777777" w:rsidR="004B4405" w:rsidRPr="007E6285" w:rsidRDefault="008E44DC" w:rsidP="008E44DC">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22327601"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rPr>
              <w:t>2.協同節數：</w:t>
            </w:r>
          </w:p>
          <w:p w14:paraId="04E5B84B"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u w:val="single"/>
              </w:rPr>
              <w:t>＿      ＿＿</w:t>
            </w:r>
          </w:p>
        </w:tc>
      </w:tr>
      <w:tr w:rsidR="008E44DC" w:rsidRPr="007E6285" w14:paraId="51853A61" w14:textId="77777777" w:rsidTr="008E44DC">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8FB1B07"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第十八週</w:t>
            </w:r>
          </w:p>
          <w:p w14:paraId="1448AC18" w14:textId="1C6431CD" w:rsidR="004B4405" w:rsidRPr="00D0385A" w:rsidRDefault="004B4405" w:rsidP="008E44DC">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2FED24F" w14:textId="77777777" w:rsidR="0018003A" w:rsidRDefault="008E44DC">
            <w:pPr>
              <w:pStyle w:val="Default"/>
              <w:snapToGrid w:val="0"/>
              <w:rPr>
                <w:color w:val="auto"/>
              </w:rPr>
            </w:pPr>
            <w:r>
              <w:rPr>
                <w:color w:val="auto"/>
              </w:rPr>
              <w:t xml:space="preserve">tm-Ⅲ-1 </w:t>
            </w:r>
            <w:r w:rsidRPr="004E49D7">
              <w:rPr>
                <w:color w:val="auto"/>
              </w:rPr>
              <w:t>能經由提問、觀察及實驗等歷程，探索自然界現象之間的關係，建立簡單的概念模型，並理解到有不同模型的存在。</w:t>
            </w:r>
          </w:p>
          <w:p w14:paraId="44D70660" w14:textId="77777777" w:rsidR="0018003A" w:rsidRDefault="008E44DC">
            <w:pPr>
              <w:pStyle w:val="Default"/>
              <w:snapToGrid w:val="0"/>
              <w:rPr>
                <w:color w:val="auto"/>
              </w:rPr>
            </w:pPr>
            <w:r>
              <w:rPr>
                <w:color w:val="auto"/>
              </w:rPr>
              <w:lastRenderedPageBreak/>
              <w:t xml:space="preserve">pe-Ⅲ-1 </w:t>
            </w:r>
            <w:r w:rsidRPr="004E49D7">
              <w:rPr>
                <w:color w:val="auto"/>
              </w:rPr>
              <w:t>能了解自變項、應變項並預測改變時可能的影響和進行適當次數測試的意義。在教師或教科書的指導或說明下，能了解探究的計畫，並進而能根據問題的特性、資源(設備等)的有無等因素，規劃簡單的探究活動。</w:t>
            </w:r>
          </w:p>
          <w:p w14:paraId="081C7D60" w14:textId="77777777" w:rsidR="0018003A" w:rsidRDefault="008E44DC">
            <w:pPr>
              <w:pStyle w:val="Default"/>
              <w:snapToGrid w:val="0"/>
              <w:rPr>
                <w:color w:val="auto"/>
              </w:rPr>
            </w:pPr>
            <w:r>
              <w:rPr>
                <w:color w:val="auto"/>
              </w:rPr>
              <w:t xml:space="preserve">pe-Ⅲ-2 </w:t>
            </w:r>
            <w:r w:rsidRPr="004E49D7">
              <w:rPr>
                <w:color w:val="auto"/>
              </w:rPr>
              <w:t>能正確安全操作適合學習階段的物品、器材儀器、科技設備及資源。能進行客觀</w:t>
            </w:r>
            <w:r w:rsidRPr="004E49D7">
              <w:rPr>
                <w:color w:val="auto"/>
              </w:rPr>
              <w:lastRenderedPageBreak/>
              <w:t>的質性觀察或數值量測並詳實記錄。</w:t>
            </w:r>
          </w:p>
          <w:p w14:paraId="48027FF3" w14:textId="77777777" w:rsidR="0018003A" w:rsidRDefault="008E44DC">
            <w:pPr>
              <w:pStyle w:val="Default"/>
              <w:snapToGrid w:val="0"/>
              <w:rPr>
                <w:color w:val="auto"/>
              </w:rPr>
            </w:pPr>
            <w:r>
              <w:rPr>
                <w:color w:val="auto"/>
              </w:rPr>
              <w:t xml:space="preserve">pc-Ⅲ-2 </w:t>
            </w:r>
            <w:r w:rsidRPr="004E49D7">
              <w:rPr>
                <w:color w:val="auto"/>
              </w:rPr>
              <w:t>能利用較簡單形式的口語、文字、影像(例如：攝影、錄影)、繪圖或實物、科學名詞、數學公式、模型等，表達探究之過程、發現或成果。</w:t>
            </w:r>
          </w:p>
          <w:p w14:paraId="22F37056" w14:textId="77777777" w:rsidR="0018003A" w:rsidRDefault="008E44DC">
            <w:pPr>
              <w:pStyle w:val="Default"/>
              <w:snapToGrid w:val="0"/>
              <w:rPr>
                <w:color w:val="auto"/>
              </w:rPr>
            </w:pPr>
            <w:r>
              <w:rPr>
                <w:color w:val="auto"/>
              </w:rPr>
              <w:t xml:space="preserve">ai-Ⅲ-1 </w:t>
            </w:r>
            <w:r w:rsidRPr="004E49D7">
              <w:rPr>
                <w:color w:val="auto"/>
              </w:rPr>
              <w:t>透過科學探索了解現象發生的原因或機制，滿足好奇心。</w:t>
            </w:r>
          </w:p>
          <w:p w14:paraId="70294BA9" w14:textId="77777777" w:rsidR="0018003A" w:rsidRDefault="008E44DC">
            <w:pPr>
              <w:pStyle w:val="Default"/>
              <w:snapToGrid w:val="0"/>
              <w:rPr>
                <w:color w:val="auto"/>
              </w:rPr>
            </w:pPr>
            <w:r>
              <w:rPr>
                <w:color w:val="auto"/>
              </w:rPr>
              <w:t xml:space="preserve">ah-Ⅲ-2 </w:t>
            </w:r>
            <w:r w:rsidRPr="004E49D7">
              <w:rPr>
                <w:color w:val="auto"/>
              </w:rPr>
              <w:t>透過科學探究活動解決一</w:t>
            </w:r>
            <w:r w:rsidRPr="004E49D7">
              <w:rPr>
                <w:color w:val="auto"/>
              </w:rPr>
              <w:lastRenderedPageBreak/>
              <w:t>部分生活週遭的問題。</w:t>
            </w:r>
          </w:p>
          <w:p w14:paraId="7B4889FA" w14:textId="77777777" w:rsidR="0018003A" w:rsidRDefault="008E44DC">
            <w:pPr>
              <w:pStyle w:val="Default"/>
              <w:snapToGrid w:val="0"/>
              <w:rPr>
                <w:color w:val="auto"/>
              </w:rPr>
            </w:pPr>
            <w:r>
              <w:rPr>
                <w:color w:val="auto"/>
              </w:rPr>
              <w:t xml:space="preserve">an-Ⅲ-1 </w:t>
            </w:r>
            <w:r w:rsidRPr="004E49D7">
              <w:rPr>
                <w:color w:val="auto"/>
              </w:rPr>
              <w:t>透過科學探究活動，了解科學知識的基礎是來自於真實的經驗和證據。</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8E23821"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INd-Ⅲ-1 </w:t>
            </w:r>
            <w:r w:rsidRPr="004E49D7">
              <w:rPr>
                <w:rFonts w:ascii="標楷體" w:eastAsia="標楷體" w:hAnsi="標楷體" w:cs="標楷體"/>
                <w:color w:val="auto"/>
                <w:sz w:val="24"/>
                <w:szCs w:val="24"/>
              </w:rPr>
              <w:t>自然界中存在著各種的穩定狀態；當有新的外加因素時，可能造成改變，再達到新的穩定狀態。</w:t>
            </w:r>
          </w:p>
          <w:p w14:paraId="09900AA8" w14:textId="77777777" w:rsidR="0018003A" w:rsidRDefault="008E44DC">
            <w:pPr>
              <w:pStyle w:val="Textbody"/>
              <w:snapToGrid w:val="0"/>
              <w:rPr>
                <w:color w:val="auto"/>
              </w:rPr>
            </w:pPr>
            <w:r>
              <w:rPr>
                <w:rFonts w:ascii="標楷體" w:eastAsia="標楷體" w:hAnsi="標楷體" w:cs="標楷體"/>
                <w:color w:val="auto"/>
                <w:sz w:val="24"/>
                <w:szCs w:val="24"/>
              </w:rPr>
              <w:t xml:space="preserve">INd-Ⅲ-2 </w:t>
            </w:r>
            <w:r w:rsidRPr="004E49D7">
              <w:rPr>
                <w:rFonts w:ascii="標楷體" w:eastAsia="標楷體" w:hAnsi="標楷體" w:cs="標楷體"/>
                <w:color w:val="auto"/>
                <w:sz w:val="24"/>
                <w:szCs w:val="24"/>
              </w:rPr>
              <w:t>人類可以控制各種因素來影響</w:t>
            </w:r>
            <w:r w:rsidRPr="004E49D7">
              <w:rPr>
                <w:rFonts w:ascii="標楷體" w:eastAsia="標楷體" w:hAnsi="標楷體" w:cs="標楷體"/>
                <w:color w:val="auto"/>
                <w:sz w:val="24"/>
                <w:szCs w:val="24"/>
              </w:rPr>
              <w:lastRenderedPageBreak/>
              <w:t>物質或自然現象的改變，改變前後的差異可以被觀察，改變的快慢可以被測量與了解。</w:t>
            </w:r>
          </w:p>
          <w:p w14:paraId="75F57923" w14:textId="77777777" w:rsidR="0018003A" w:rsidRDefault="008E44DC">
            <w:pPr>
              <w:pStyle w:val="Textbody"/>
              <w:snapToGrid w:val="0"/>
              <w:rPr>
                <w:color w:val="auto"/>
              </w:rPr>
            </w:pPr>
            <w:r>
              <w:rPr>
                <w:rFonts w:ascii="標楷體" w:eastAsia="標楷體" w:hAnsi="標楷體" w:cs="標楷體"/>
                <w:color w:val="auto"/>
                <w:sz w:val="24"/>
                <w:szCs w:val="24"/>
              </w:rPr>
              <w:t xml:space="preserve">INe-Ⅲ-2 </w:t>
            </w:r>
            <w:r w:rsidRPr="004E49D7">
              <w:rPr>
                <w:rFonts w:ascii="標楷體" w:eastAsia="標楷體" w:hAnsi="標楷體" w:cs="標楷體"/>
                <w:color w:val="auto"/>
                <w:sz w:val="24"/>
                <w:szCs w:val="24"/>
              </w:rPr>
              <w:t>物質的形態與性質可因燃燒、生鏽、發酵、酸鹼作用等而改變或形成新物質，這些改變有些會和溫度、水、空氣、光等有關。改變要能發生，常需要具備一些條件。</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353710"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第四單元燃燒與生鏽</w:t>
            </w:r>
          </w:p>
          <w:p w14:paraId="66B22963" w14:textId="77777777" w:rsidR="001271AD" w:rsidRDefault="001271AD" w:rsidP="008E44DC">
            <w:pPr>
              <w:pStyle w:val="Textbody"/>
              <w:snapToGrid w:val="0"/>
              <w:rPr>
                <w:rFonts w:ascii="標楷體" w:eastAsia="標楷體" w:hAnsi="標楷體" w:cs="標楷體"/>
                <w:color w:val="auto"/>
                <w:sz w:val="24"/>
                <w:szCs w:val="24"/>
              </w:rPr>
            </w:pPr>
            <w:r w:rsidRPr="001271AD">
              <w:rPr>
                <w:rFonts w:ascii="標楷體" w:eastAsia="標楷體" w:hAnsi="標楷體" w:cs="標楷體" w:hint="eastAsia"/>
                <w:color w:val="auto"/>
                <w:sz w:val="24"/>
                <w:szCs w:val="24"/>
              </w:rPr>
              <w:t>活動三為何會生鏽與如何防鏽</w:t>
            </w:r>
          </w:p>
          <w:p w14:paraId="458E4AB0" w14:textId="75089E69"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【活動3-1】生鏽的原因</w:t>
            </w:r>
          </w:p>
          <w:p w14:paraId="7ED40EA9"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1.教師引導學生根據經驗推測可能影響鐵製品生鏽的因素，例如戶外的鐵製品比室內的鐵製品容易生鏽。</w:t>
            </w:r>
          </w:p>
          <w:p w14:paraId="28436999" w14:textId="77777777"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2.</w:t>
            </w:r>
            <w:r>
              <w:rPr>
                <w:rFonts w:ascii="標楷體" w:eastAsia="標楷體" w:hAnsi="標楷體" w:cs="標楷體"/>
                <w:color w:val="auto"/>
                <w:sz w:val="24"/>
                <w:szCs w:val="24"/>
              </w:rPr>
              <w:t>設計實驗</w:t>
            </w:r>
            <w:r w:rsidRPr="004E49D7">
              <w:rPr>
                <w:rFonts w:ascii="標楷體" w:eastAsia="標楷體" w:hAnsi="標楷體" w:cs="標楷體"/>
                <w:color w:val="auto"/>
                <w:sz w:val="24"/>
                <w:szCs w:val="24"/>
              </w:rPr>
              <w:t>，</w:t>
            </w:r>
            <w:r>
              <w:rPr>
                <w:rFonts w:ascii="標楷體" w:eastAsia="標楷體" w:hAnsi="標楷體" w:cs="標楷體"/>
                <w:color w:val="auto"/>
                <w:sz w:val="24"/>
                <w:szCs w:val="24"/>
              </w:rPr>
              <w:t>分別探究水、酸性水溶液對鋼絲絨球生鏽的影響。</w:t>
            </w:r>
          </w:p>
          <w:p w14:paraId="3D36E454"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3.進行「影響鐵生鏽的因素─水」實驗，</w:t>
            </w:r>
            <w:r w:rsidRPr="007F213A">
              <w:rPr>
                <w:rFonts w:ascii="標楷體" w:eastAsia="標楷體" w:hAnsi="標楷體" w:cs="標楷體"/>
                <w:color w:val="auto"/>
                <w:sz w:val="24"/>
                <w:szCs w:val="24"/>
              </w:rPr>
              <w:t>準備兩個新舊一樣且大小相同的鋼絲絨球，將水均勻滴在其中一個鋼絲絨上</w:t>
            </w:r>
            <w:r>
              <w:rPr>
                <w:rFonts w:ascii="標楷體" w:eastAsia="標楷體" w:hAnsi="標楷體" w:cs="標楷體"/>
                <w:color w:val="auto"/>
                <w:sz w:val="24"/>
                <w:szCs w:val="24"/>
              </w:rPr>
              <w:t>。</w:t>
            </w:r>
            <w:r w:rsidRPr="007F213A">
              <w:rPr>
                <w:rFonts w:ascii="標楷體" w:eastAsia="標楷體" w:hAnsi="標楷體" w:cs="標楷體"/>
                <w:color w:val="auto"/>
                <w:sz w:val="24"/>
                <w:szCs w:val="24"/>
              </w:rPr>
              <w:t>蓋緊塑膠杯的杯口，觀察1天後鋼絲絨球的生鏽情形</w:t>
            </w:r>
            <w:r w:rsidRPr="004E49D7">
              <w:rPr>
                <w:rFonts w:ascii="標楷體" w:eastAsia="標楷體" w:hAnsi="標楷體" w:cs="標楷體"/>
                <w:color w:val="auto"/>
                <w:sz w:val="24"/>
                <w:szCs w:val="24"/>
              </w:rPr>
              <w:t>，並請學生說明所觀察到的現象。</w:t>
            </w:r>
          </w:p>
          <w:p w14:paraId="7DE24ADF"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4.進行「影響鐵生鏽的因素─</w:t>
            </w:r>
            <w:r w:rsidRPr="007F213A">
              <w:rPr>
                <w:rFonts w:ascii="標楷體" w:eastAsia="標楷體" w:hAnsi="標楷體" w:cs="標楷體"/>
                <w:color w:val="auto"/>
                <w:sz w:val="24"/>
                <w:szCs w:val="24"/>
              </w:rPr>
              <w:t>酸性水溶液」實驗</w:t>
            </w:r>
            <w:r>
              <w:rPr>
                <w:rFonts w:ascii="標楷體" w:eastAsia="標楷體" w:hAnsi="標楷體" w:cs="標楷體"/>
                <w:color w:val="auto"/>
                <w:sz w:val="24"/>
                <w:szCs w:val="24"/>
              </w:rPr>
              <w:t>，</w:t>
            </w:r>
            <w:r w:rsidRPr="007F213A">
              <w:rPr>
                <w:rFonts w:ascii="標楷體" w:eastAsia="標楷體" w:hAnsi="標楷體" w:cs="標楷體"/>
                <w:color w:val="auto"/>
                <w:sz w:val="24"/>
                <w:szCs w:val="24"/>
              </w:rPr>
              <w:t>準備兩個新舊一樣且大小相同的鋼絲絨球</w:t>
            </w:r>
            <w:r>
              <w:rPr>
                <w:rFonts w:ascii="標楷體" w:eastAsia="標楷體" w:hAnsi="標楷體" w:cs="標楷體"/>
                <w:color w:val="auto"/>
                <w:sz w:val="24"/>
                <w:szCs w:val="24"/>
              </w:rPr>
              <w:t>，</w:t>
            </w:r>
            <w:r w:rsidRPr="007F213A">
              <w:rPr>
                <w:rFonts w:ascii="標楷體" w:eastAsia="標楷體" w:hAnsi="標楷體" w:cs="標楷體"/>
                <w:color w:val="auto"/>
                <w:sz w:val="24"/>
                <w:szCs w:val="24"/>
              </w:rPr>
              <w:t>分別將醋和水均勻的滴在兩個鋼絲絨球上。蓋緊塑膠杯的杯口，觀察1天後鋼絲絨球的生鏽情形</w:t>
            </w:r>
            <w:r w:rsidRPr="004E49D7">
              <w:rPr>
                <w:rFonts w:ascii="標楷體" w:eastAsia="標楷體" w:hAnsi="標楷體" w:cs="標楷體"/>
                <w:color w:val="auto"/>
                <w:sz w:val="24"/>
                <w:szCs w:val="24"/>
              </w:rPr>
              <w:t>，並請學生說明所觀察到的現象。</w:t>
            </w:r>
          </w:p>
          <w:p w14:paraId="6D5F3D7A"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5</w:t>
            </w:r>
            <w:r w:rsidRPr="004E49D7">
              <w:rPr>
                <w:rFonts w:ascii="標楷體" w:eastAsia="標楷體" w:hAnsi="標楷體" w:cs="標楷體"/>
                <w:color w:val="auto"/>
                <w:sz w:val="24"/>
                <w:szCs w:val="24"/>
              </w:rPr>
              <w:t>.教師說明水是造成鐵製品生鏽的主要原因，酸性水溶液會讓鐵加速生鏽。比較戶外與室內的鐵製品，戶外歷經日晒、雨淋的鐵製品較易生鏽的原因是因為雨淋，酸雨會加速生鏽。水或酸性水溶液</w:t>
            </w:r>
            <w:r>
              <w:rPr>
                <w:rFonts w:ascii="標楷體" w:eastAsia="標楷體" w:hAnsi="標楷體" w:cs="標楷體"/>
                <w:color w:val="auto"/>
                <w:sz w:val="24"/>
                <w:szCs w:val="24"/>
              </w:rPr>
              <w:t>都</w:t>
            </w:r>
            <w:r w:rsidRPr="004E49D7">
              <w:rPr>
                <w:rFonts w:ascii="標楷體" w:eastAsia="標楷體" w:hAnsi="標楷體" w:cs="標楷體"/>
                <w:color w:val="auto"/>
                <w:sz w:val="24"/>
                <w:szCs w:val="24"/>
              </w:rPr>
              <w:t>會</w:t>
            </w:r>
            <w:r>
              <w:rPr>
                <w:rFonts w:ascii="標楷體" w:eastAsia="標楷體" w:hAnsi="標楷體" w:cs="標楷體"/>
                <w:color w:val="auto"/>
                <w:sz w:val="24"/>
                <w:szCs w:val="24"/>
              </w:rPr>
              <w:t>影響</w:t>
            </w:r>
            <w:r w:rsidRPr="004E49D7">
              <w:rPr>
                <w:rFonts w:ascii="標楷體" w:eastAsia="標楷體" w:hAnsi="標楷體" w:cs="標楷體"/>
                <w:color w:val="auto"/>
                <w:sz w:val="24"/>
                <w:szCs w:val="24"/>
              </w:rPr>
              <w:t>鐵生鏽。</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C663E2" w14:textId="77777777" w:rsidR="004B4405" w:rsidRPr="004E49D7" w:rsidRDefault="008E44DC" w:rsidP="008E44DC">
            <w:pPr>
              <w:pStyle w:val="Textbody"/>
              <w:snapToGrid w:val="0"/>
              <w:ind w:firstLine="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F2CAF7"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5F6134EE"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1</w:t>
            </w:r>
            <w:r w:rsidRPr="004E49D7">
              <w:rPr>
                <w:rFonts w:ascii="標楷體" w:eastAsia="標楷體" w:hAnsi="標楷體" w:cs="標楷體"/>
                <w:color w:val="auto"/>
                <w:sz w:val="24"/>
                <w:szCs w:val="24"/>
              </w:rPr>
              <w:t>.醋</w:t>
            </w:r>
          </w:p>
          <w:p w14:paraId="2F386814"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2</w:t>
            </w:r>
            <w:r w:rsidRPr="004E49D7">
              <w:rPr>
                <w:rFonts w:ascii="標楷體" w:eastAsia="標楷體" w:hAnsi="標楷體" w:cs="標楷體"/>
                <w:color w:val="auto"/>
                <w:sz w:val="24"/>
                <w:szCs w:val="24"/>
              </w:rPr>
              <w:t>.水</w:t>
            </w:r>
          </w:p>
          <w:p w14:paraId="21FD8409"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3</w:t>
            </w:r>
            <w:r w:rsidRPr="004E49D7">
              <w:rPr>
                <w:rFonts w:ascii="標楷體" w:eastAsia="標楷體" w:hAnsi="標楷體" w:cs="標楷體"/>
                <w:color w:val="auto"/>
                <w:sz w:val="24"/>
                <w:szCs w:val="24"/>
              </w:rPr>
              <w:t>.鋼絲絨球</w:t>
            </w:r>
          </w:p>
          <w:p w14:paraId="15BF0CA9"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4</w:t>
            </w:r>
            <w:r w:rsidRPr="004E49D7">
              <w:rPr>
                <w:rFonts w:ascii="標楷體" w:eastAsia="標楷體" w:hAnsi="標楷體" w:cs="標楷體"/>
                <w:color w:val="auto"/>
                <w:sz w:val="24"/>
                <w:szCs w:val="24"/>
              </w:rPr>
              <w:t>.</w:t>
            </w:r>
            <w:r>
              <w:rPr>
                <w:rFonts w:ascii="標楷體" w:eastAsia="標楷體" w:hAnsi="標楷體" w:cs="標楷體"/>
                <w:color w:val="auto"/>
                <w:sz w:val="24"/>
                <w:szCs w:val="24"/>
              </w:rPr>
              <w:t>塑膠杯加蓋子</w:t>
            </w:r>
          </w:p>
          <w:p w14:paraId="5D557C7F"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5</w:t>
            </w:r>
            <w:r w:rsidRPr="004E49D7">
              <w:rPr>
                <w:rFonts w:ascii="標楷體" w:eastAsia="標楷體" w:hAnsi="標楷體" w:cs="標楷體"/>
                <w:color w:val="auto"/>
                <w:sz w:val="24"/>
                <w:szCs w:val="24"/>
              </w:rPr>
              <w:t>.</w:t>
            </w:r>
            <w:r>
              <w:rPr>
                <w:rFonts w:ascii="標楷體" w:eastAsia="標楷體" w:hAnsi="標楷體" w:cs="標楷體"/>
                <w:color w:val="auto"/>
                <w:sz w:val="24"/>
                <w:szCs w:val="24"/>
              </w:rPr>
              <w:t>滴管</w:t>
            </w:r>
          </w:p>
          <w:p w14:paraId="3395EA75"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6.</w:t>
            </w:r>
            <w:r w:rsidRPr="004E49D7">
              <w:rPr>
                <w:rFonts w:ascii="標楷體" w:eastAsia="標楷體" w:hAnsi="標楷體" w:cs="標楷體"/>
                <w:color w:val="auto"/>
                <w:sz w:val="24"/>
                <w:szCs w:val="24"/>
              </w:rPr>
              <w:t>標籤紙</w:t>
            </w:r>
          </w:p>
          <w:p w14:paraId="19504793"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7</w:t>
            </w:r>
            <w:r w:rsidRPr="004E49D7">
              <w:rPr>
                <w:rFonts w:ascii="標楷體" w:eastAsia="標楷體" w:hAnsi="標楷體" w:cs="標楷體"/>
                <w:color w:val="auto"/>
                <w:sz w:val="24"/>
                <w:szCs w:val="24"/>
              </w:rPr>
              <w:t>.教學媒體</w:t>
            </w:r>
          </w:p>
          <w:p w14:paraId="37D6874D" w14:textId="77777777" w:rsidR="004B4405" w:rsidRPr="00B76E9C" w:rsidRDefault="004B4405" w:rsidP="008E44DC">
            <w:pPr>
              <w:pStyle w:val="Textbody"/>
              <w:snapToGrid w:val="0"/>
              <w:ind w:left="92" w:hanging="7"/>
              <w:rPr>
                <w:rFonts w:ascii="標楷體" w:eastAsia="標楷體" w:hAnsi="標楷體" w:cs="標楷體"/>
                <w:color w:val="auto"/>
                <w:sz w:val="24"/>
                <w:szCs w:val="24"/>
              </w:rPr>
            </w:pPr>
          </w:p>
          <w:p w14:paraId="3C1177F4"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0533A376"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1.重述重點</w:t>
            </w:r>
          </w:p>
          <w:p w14:paraId="291294D9"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2.觀察</w:t>
            </w:r>
          </w:p>
          <w:p w14:paraId="48E51E66"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3.推論</w:t>
            </w:r>
          </w:p>
          <w:p w14:paraId="18CC1988"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4.資料蒐集</w:t>
            </w:r>
          </w:p>
          <w:p w14:paraId="68FC2E27"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D836D67"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lastRenderedPageBreak/>
              <w:t>口頭評量</w:t>
            </w:r>
          </w:p>
          <w:p w14:paraId="2608DD17"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實作評量</w:t>
            </w:r>
          </w:p>
          <w:p w14:paraId="3D167893"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21C623E"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【性別平等教育】</w:t>
            </w:r>
          </w:p>
          <w:p w14:paraId="35F198E6"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性E3 覺察性別角色的刻板印象，了解家庭、學校與職業的分工，不應受性別的限制。</w:t>
            </w:r>
          </w:p>
          <w:p w14:paraId="10838820" w14:textId="77777777" w:rsidR="0018003A" w:rsidRDefault="008E44DC">
            <w:pPr>
              <w:pStyle w:val="Textbody"/>
              <w:autoSpaceDE w:val="0"/>
              <w:snapToGrid w:val="0"/>
              <w:rPr>
                <w:color w:val="auto"/>
              </w:rPr>
            </w:pPr>
            <w:r>
              <w:rPr>
                <w:rFonts w:ascii="標楷體" w:eastAsia="標楷體" w:hAnsi="標楷體" w:cs="標楷體"/>
                <w:color w:val="auto"/>
                <w:sz w:val="24"/>
                <w:szCs w:val="24"/>
              </w:rPr>
              <w:t>【科技教育】</w:t>
            </w:r>
          </w:p>
          <w:p w14:paraId="2109DB90"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 xml:space="preserve">科E9 </w:t>
            </w:r>
            <w:r w:rsidRPr="004E49D7">
              <w:rPr>
                <w:rFonts w:ascii="標楷體" w:eastAsia="標楷體" w:hAnsi="標楷體" w:cs="標楷體"/>
                <w:color w:val="auto"/>
                <w:sz w:val="24"/>
                <w:szCs w:val="24"/>
              </w:rPr>
              <w:t>具備與他人團隊合作的能力。</w:t>
            </w:r>
          </w:p>
          <w:p w14:paraId="1238F609" w14:textId="77777777" w:rsidR="0018003A" w:rsidRDefault="008E44DC">
            <w:pPr>
              <w:pStyle w:val="Textbody"/>
              <w:autoSpaceDE w:val="0"/>
              <w:snapToGrid w:val="0"/>
              <w:rPr>
                <w:color w:val="auto"/>
              </w:rPr>
            </w:pPr>
            <w:r>
              <w:rPr>
                <w:rFonts w:ascii="標楷體" w:eastAsia="標楷體" w:hAnsi="標楷體" w:cs="標楷體"/>
                <w:color w:val="auto"/>
                <w:sz w:val="24"/>
                <w:szCs w:val="24"/>
              </w:rPr>
              <w:t>【資訊教育】</w:t>
            </w:r>
          </w:p>
          <w:p w14:paraId="2E437F21"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資E2 </w:t>
            </w:r>
            <w:r w:rsidRPr="004E49D7">
              <w:rPr>
                <w:rFonts w:ascii="標楷體" w:eastAsia="標楷體" w:hAnsi="標楷體" w:cs="標楷體"/>
                <w:color w:val="auto"/>
                <w:sz w:val="24"/>
                <w:szCs w:val="24"/>
              </w:rPr>
              <w:t>使用資訊科技解決生活中簡單的問題。</w:t>
            </w:r>
          </w:p>
          <w:p w14:paraId="6E70CFE1"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資E11 </w:t>
            </w:r>
            <w:r w:rsidRPr="004E49D7">
              <w:rPr>
                <w:rFonts w:ascii="標楷體" w:eastAsia="標楷體" w:hAnsi="標楷體" w:cs="標楷體"/>
                <w:color w:val="auto"/>
                <w:sz w:val="24"/>
                <w:szCs w:val="24"/>
              </w:rPr>
              <w:t>建立康健的數位使用習慣與態度。</w:t>
            </w:r>
          </w:p>
          <w:p w14:paraId="78E3E219"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【安全教育】</w:t>
            </w:r>
          </w:p>
          <w:p w14:paraId="5965C08F"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安E1 了解安全教育。</w:t>
            </w:r>
          </w:p>
          <w:p w14:paraId="2F9901F2"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安E4 探討日常生活應該注意的安全。</w:t>
            </w:r>
          </w:p>
          <w:p w14:paraId="1BEC6C25" w14:textId="77777777" w:rsidR="0018003A" w:rsidRDefault="008E44DC">
            <w:pPr>
              <w:pStyle w:val="Textbody"/>
              <w:autoSpaceDE w:val="0"/>
              <w:snapToGrid w:val="0"/>
              <w:rPr>
                <w:color w:val="auto"/>
              </w:rPr>
            </w:pPr>
            <w:r>
              <w:rPr>
                <w:rFonts w:ascii="標楷體" w:eastAsia="標楷體" w:hAnsi="標楷體" w:cs="標楷體"/>
                <w:color w:val="auto"/>
                <w:sz w:val="24"/>
                <w:szCs w:val="24"/>
              </w:rPr>
              <w:t>【生涯規劃教育】</w:t>
            </w:r>
          </w:p>
          <w:p w14:paraId="57FD8901"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涯E12 </w:t>
            </w:r>
            <w:r w:rsidRPr="004E49D7">
              <w:rPr>
                <w:rFonts w:ascii="標楷體" w:eastAsia="標楷體" w:hAnsi="標楷體" w:cs="標楷體"/>
                <w:color w:val="auto"/>
                <w:sz w:val="24"/>
                <w:szCs w:val="24"/>
              </w:rPr>
              <w:t>學習解決問題與做決定的能力。</w:t>
            </w:r>
          </w:p>
          <w:p w14:paraId="347DC2BB" w14:textId="77777777" w:rsidR="0018003A" w:rsidRDefault="008E44DC">
            <w:pPr>
              <w:pStyle w:val="Textbody"/>
              <w:autoSpaceDE w:val="0"/>
              <w:snapToGrid w:val="0"/>
              <w:rPr>
                <w:color w:val="auto"/>
              </w:rPr>
            </w:pPr>
            <w:r>
              <w:rPr>
                <w:rFonts w:ascii="標楷體" w:eastAsia="標楷體" w:hAnsi="標楷體" w:cs="標楷體"/>
                <w:color w:val="auto"/>
                <w:sz w:val="24"/>
                <w:szCs w:val="24"/>
              </w:rPr>
              <w:t>【閱讀素養教育】</w:t>
            </w:r>
          </w:p>
          <w:p w14:paraId="57A451D4"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 </w:t>
            </w:r>
            <w:r w:rsidRPr="004E49D7">
              <w:rPr>
                <w:rFonts w:ascii="標楷體" w:eastAsia="標楷體" w:hAnsi="標楷體" w:cs="標楷體"/>
                <w:color w:val="auto"/>
                <w:sz w:val="24"/>
                <w:szCs w:val="24"/>
              </w:rPr>
              <w:t>認識一般生活情境中需要使用的，以及學習學科</w:t>
            </w:r>
            <w:r w:rsidRPr="004E49D7">
              <w:rPr>
                <w:rFonts w:ascii="標楷體" w:eastAsia="標楷體" w:hAnsi="標楷體" w:cs="標楷體"/>
                <w:color w:val="auto"/>
                <w:sz w:val="24"/>
                <w:szCs w:val="24"/>
              </w:rPr>
              <w:lastRenderedPageBreak/>
              <w:t>基礎知識所應具備的字詞彙。</w:t>
            </w:r>
          </w:p>
          <w:p w14:paraId="55E4204F"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閱E4 </w:t>
            </w:r>
            <w:r w:rsidRPr="004E49D7">
              <w:rPr>
                <w:rFonts w:ascii="標楷體" w:eastAsia="標楷體" w:hAnsi="標楷體" w:cs="標楷體"/>
                <w:color w:val="auto"/>
                <w:sz w:val="24"/>
                <w:szCs w:val="24"/>
              </w:rPr>
              <w:t>中高年級後需發展長篇文本的閱讀理解能力。</w:t>
            </w:r>
          </w:p>
          <w:p w14:paraId="2BB85EED"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閱E12 </w:t>
            </w:r>
            <w:r w:rsidRPr="004E49D7">
              <w:rPr>
                <w:rFonts w:ascii="標楷體" w:eastAsia="標楷體" w:hAnsi="標楷體" w:cs="標楷體"/>
                <w:color w:val="auto"/>
                <w:sz w:val="24"/>
                <w:szCs w:val="24"/>
              </w:rPr>
              <w:t>培養喜愛閱讀的態度。</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5B1E76F9" w14:textId="77777777" w:rsidR="004B4405" w:rsidRPr="007E6285" w:rsidRDefault="008E44DC" w:rsidP="008E44DC">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3AC7163C" w14:textId="77777777" w:rsidR="004B4405" w:rsidRPr="007E6285" w:rsidRDefault="008E44DC" w:rsidP="008E44DC">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02ACC53B" w14:textId="77777777" w:rsidR="004B4405" w:rsidRPr="007E6285" w:rsidRDefault="008E44DC" w:rsidP="008E44DC">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39171C36"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rPr>
              <w:t>2.協同節數：</w:t>
            </w:r>
          </w:p>
          <w:p w14:paraId="46A20ACD"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u w:val="single"/>
              </w:rPr>
              <w:t>＿      ＿＿</w:t>
            </w:r>
          </w:p>
        </w:tc>
      </w:tr>
      <w:tr w:rsidR="008E44DC" w:rsidRPr="007E6285" w14:paraId="11FA5F86" w14:textId="77777777" w:rsidTr="008E44DC">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1D8841"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第十九週</w:t>
            </w:r>
          </w:p>
          <w:p w14:paraId="2B0130D5" w14:textId="3ED3989B" w:rsidR="004B4405" w:rsidRPr="00D0385A" w:rsidRDefault="004B4405" w:rsidP="008E44DC">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7BB21BC" w14:textId="77777777" w:rsidR="0018003A" w:rsidRDefault="008E44DC">
            <w:pPr>
              <w:pStyle w:val="Default"/>
              <w:snapToGrid w:val="0"/>
              <w:rPr>
                <w:color w:val="auto"/>
              </w:rPr>
            </w:pPr>
            <w:r>
              <w:rPr>
                <w:color w:val="auto"/>
              </w:rPr>
              <w:t xml:space="preserve">tm-Ⅲ-1 </w:t>
            </w:r>
            <w:r w:rsidRPr="006107BA">
              <w:rPr>
                <w:color w:val="auto"/>
              </w:rPr>
              <w:t>能經由提問、觀察及實驗等歷程，探索自然界現象之間的關係，建立簡單的概念模型，並理解到有不同模型的存在。</w:t>
            </w:r>
          </w:p>
          <w:p w14:paraId="110A18A5" w14:textId="77777777" w:rsidR="0018003A" w:rsidRDefault="008E44DC">
            <w:pPr>
              <w:pStyle w:val="Default"/>
              <w:snapToGrid w:val="0"/>
              <w:rPr>
                <w:color w:val="auto"/>
              </w:rPr>
            </w:pPr>
            <w:r>
              <w:rPr>
                <w:color w:val="auto"/>
              </w:rPr>
              <w:t xml:space="preserve">pe-Ⅲ-1 </w:t>
            </w:r>
            <w:r w:rsidRPr="006107BA">
              <w:rPr>
                <w:color w:val="auto"/>
              </w:rPr>
              <w:t>能了解自變項、應變項並預測改變時可能的影響和進行適當次數測試的意義。在</w:t>
            </w:r>
            <w:r w:rsidRPr="006107BA">
              <w:rPr>
                <w:color w:val="auto"/>
              </w:rPr>
              <w:lastRenderedPageBreak/>
              <w:t>教師或教科書的指導或說明下，能了解探究的計畫，並進而能根據問題的特性、資源(設備等)的有無等因素，規劃簡單的探究活動。</w:t>
            </w:r>
          </w:p>
          <w:p w14:paraId="4B602245" w14:textId="77777777" w:rsidR="0018003A" w:rsidRDefault="008E44DC">
            <w:pPr>
              <w:pStyle w:val="Default"/>
              <w:snapToGrid w:val="0"/>
              <w:rPr>
                <w:color w:val="auto"/>
              </w:rPr>
            </w:pPr>
            <w:r>
              <w:rPr>
                <w:color w:val="auto"/>
              </w:rPr>
              <w:t xml:space="preserve">pe-Ⅲ-2 </w:t>
            </w:r>
            <w:r w:rsidRPr="006107BA">
              <w:rPr>
                <w:color w:val="auto"/>
              </w:rPr>
              <w:t>能正確安全操作適合學習階段的物品、器材儀器、科技設備及資源。能進行客觀的質性觀察或數值量測並詳實記錄。</w:t>
            </w:r>
          </w:p>
          <w:p w14:paraId="420F90FA" w14:textId="77777777" w:rsidR="0018003A" w:rsidRDefault="008E44DC">
            <w:pPr>
              <w:pStyle w:val="Default"/>
              <w:snapToGrid w:val="0"/>
              <w:rPr>
                <w:color w:val="auto"/>
              </w:rPr>
            </w:pPr>
            <w:r>
              <w:rPr>
                <w:color w:val="auto"/>
              </w:rPr>
              <w:t xml:space="preserve">pc-Ⅲ-2 </w:t>
            </w:r>
            <w:r w:rsidRPr="006107BA">
              <w:rPr>
                <w:color w:val="auto"/>
              </w:rPr>
              <w:t>能利用較簡單形式的口語、文字、</w:t>
            </w:r>
            <w:r w:rsidRPr="006107BA">
              <w:rPr>
                <w:color w:val="auto"/>
              </w:rPr>
              <w:lastRenderedPageBreak/>
              <w:t>影像(例如：攝影、錄影)、繪圖或實物、科學名詞、數學公式、模型等，表達探究之過程、發現或成果。</w:t>
            </w:r>
          </w:p>
          <w:p w14:paraId="6A398D7A" w14:textId="77777777" w:rsidR="0018003A" w:rsidRDefault="008E44DC">
            <w:pPr>
              <w:pStyle w:val="Default"/>
              <w:snapToGrid w:val="0"/>
              <w:rPr>
                <w:color w:val="auto"/>
              </w:rPr>
            </w:pPr>
            <w:r>
              <w:rPr>
                <w:color w:val="auto"/>
              </w:rPr>
              <w:t xml:space="preserve">ai-Ⅲ-1 </w:t>
            </w:r>
            <w:r w:rsidRPr="006107BA">
              <w:rPr>
                <w:color w:val="auto"/>
              </w:rPr>
              <w:t>透過科學探索了解現象發生的原因或機制，滿足好奇心。</w:t>
            </w:r>
          </w:p>
          <w:p w14:paraId="3CF5662D" w14:textId="77777777" w:rsidR="0018003A" w:rsidRDefault="008E44DC">
            <w:pPr>
              <w:pStyle w:val="Default"/>
              <w:snapToGrid w:val="0"/>
              <w:rPr>
                <w:color w:val="auto"/>
              </w:rPr>
            </w:pPr>
            <w:r>
              <w:rPr>
                <w:color w:val="auto"/>
              </w:rPr>
              <w:t xml:space="preserve">ah-Ⅲ-2 </w:t>
            </w:r>
            <w:r w:rsidRPr="006107BA">
              <w:rPr>
                <w:color w:val="auto"/>
              </w:rPr>
              <w:t>透過科學探究活動解決一部分生活週遭的問題。</w:t>
            </w:r>
          </w:p>
          <w:p w14:paraId="2D5D928F" w14:textId="77777777" w:rsidR="0018003A" w:rsidRDefault="008E44DC">
            <w:pPr>
              <w:pStyle w:val="Default"/>
              <w:snapToGrid w:val="0"/>
              <w:rPr>
                <w:color w:val="auto"/>
              </w:rPr>
            </w:pPr>
            <w:r>
              <w:rPr>
                <w:color w:val="auto"/>
              </w:rPr>
              <w:t xml:space="preserve">an-Ⅲ-1 </w:t>
            </w:r>
            <w:r w:rsidRPr="006107BA">
              <w:rPr>
                <w:color w:val="auto"/>
              </w:rPr>
              <w:t>透過科學探究活動，了解科學知識的基礎是來自於真實的經驗和證據。</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9CC32FD"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INd-Ⅲ-1 </w:t>
            </w:r>
            <w:r w:rsidRPr="006107BA">
              <w:rPr>
                <w:rFonts w:ascii="標楷體" w:eastAsia="標楷體" w:hAnsi="標楷體" w:cs="標楷體"/>
                <w:color w:val="auto"/>
                <w:sz w:val="24"/>
                <w:szCs w:val="24"/>
              </w:rPr>
              <w:t>自然界中存在著各種的穩定狀態；當有新的外加因素時，可能造成改變，再達到新的穩定狀態。</w:t>
            </w:r>
          </w:p>
          <w:p w14:paraId="29CD1936" w14:textId="77777777" w:rsidR="0018003A" w:rsidRDefault="008E44DC">
            <w:pPr>
              <w:pStyle w:val="Textbody"/>
              <w:snapToGrid w:val="0"/>
              <w:rPr>
                <w:color w:val="auto"/>
              </w:rPr>
            </w:pPr>
            <w:r>
              <w:rPr>
                <w:rFonts w:ascii="標楷體" w:eastAsia="標楷體" w:hAnsi="標楷體" w:cs="標楷體"/>
                <w:color w:val="auto"/>
                <w:sz w:val="24"/>
                <w:szCs w:val="24"/>
              </w:rPr>
              <w:t xml:space="preserve">INd-Ⅲ-2 </w:t>
            </w:r>
            <w:r w:rsidRPr="006107BA">
              <w:rPr>
                <w:rFonts w:ascii="標楷體" w:eastAsia="標楷體" w:hAnsi="標楷體" w:cs="標楷體"/>
                <w:color w:val="auto"/>
                <w:sz w:val="24"/>
                <w:szCs w:val="24"/>
              </w:rPr>
              <w:t>人類可以控制各種因素來影響物質或自然現象的改變，改變前後的差異可以被觀察，改變的快慢可以被測量與了解。</w:t>
            </w:r>
          </w:p>
          <w:p w14:paraId="3C4CE57D"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INe-Ⅲ-2 </w:t>
            </w:r>
            <w:r w:rsidRPr="006107BA">
              <w:rPr>
                <w:rFonts w:ascii="標楷體" w:eastAsia="標楷體" w:hAnsi="標楷體" w:cs="標楷體"/>
                <w:color w:val="auto"/>
                <w:sz w:val="24"/>
                <w:szCs w:val="24"/>
              </w:rPr>
              <w:t>物質的形態與性質可因燃燒、生鏽、發酵、酸鹼作用等而改變或形成新物質，這些改變有些會和溫度、水、空氣、光等有關。改變要能發生，常需要具備一些條件。</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D0CC114"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第四單元燃燒與生鏽</w:t>
            </w:r>
          </w:p>
          <w:p w14:paraId="1D57FFD9"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活動三為何會生鏽與如何防鏽</w:t>
            </w:r>
          </w:p>
          <w:p w14:paraId="53FEEABE" w14:textId="77777777"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【活動3-1】生鏽的原因</w:t>
            </w:r>
          </w:p>
          <w:p w14:paraId="75805CBA"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1.教師學生討論</w:t>
            </w:r>
            <w:r w:rsidRPr="00CD1445">
              <w:rPr>
                <w:rFonts w:ascii="標楷體" w:eastAsia="標楷體" w:hAnsi="標楷體" w:cs="標楷體"/>
                <w:color w:val="auto"/>
                <w:sz w:val="24"/>
                <w:szCs w:val="24"/>
              </w:rPr>
              <w:t>鐵生鏽除了和水有關，是否和空氣</w:t>
            </w:r>
            <w:r>
              <w:rPr>
                <w:rFonts w:ascii="標楷體" w:eastAsia="標楷體" w:hAnsi="標楷體" w:cs="標楷體"/>
                <w:color w:val="auto"/>
                <w:sz w:val="24"/>
                <w:szCs w:val="24"/>
              </w:rPr>
              <w:t>中的氣體也</w:t>
            </w:r>
            <w:r w:rsidRPr="00CD1445">
              <w:rPr>
                <w:rFonts w:ascii="標楷體" w:eastAsia="標楷體" w:hAnsi="標楷體" w:cs="標楷體"/>
                <w:color w:val="auto"/>
                <w:sz w:val="24"/>
                <w:szCs w:val="24"/>
              </w:rPr>
              <w:t>有關。</w:t>
            </w:r>
          </w:p>
          <w:p w14:paraId="58724660"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w:t>
            </w:r>
            <w:r w:rsidRPr="004E49D7">
              <w:rPr>
                <w:rFonts w:ascii="標楷體" w:eastAsia="標楷體" w:hAnsi="標楷體" w:cs="標楷體"/>
                <w:color w:val="auto"/>
                <w:sz w:val="24"/>
                <w:szCs w:val="24"/>
              </w:rPr>
              <w:t>.教師引導學生討論鐵生鏽是否會消耗</w:t>
            </w:r>
            <w:r>
              <w:rPr>
                <w:rFonts w:ascii="標楷體" w:eastAsia="標楷體" w:hAnsi="標楷體" w:cs="標楷體"/>
                <w:color w:val="auto"/>
                <w:sz w:val="24"/>
                <w:szCs w:val="24"/>
              </w:rPr>
              <w:t>氧</w:t>
            </w:r>
            <w:r w:rsidRPr="004E49D7">
              <w:rPr>
                <w:rFonts w:ascii="標楷體" w:eastAsia="標楷體" w:hAnsi="標楷體" w:cs="標楷體"/>
                <w:color w:val="auto"/>
                <w:sz w:val="24"/>
                <w:szCs w:val="24"/>
              </w:rPr>
              <w:t>氣。</w:t>
            </w:r>
          </w:p>
          <w:p w14:paraId="3302C5FD"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3</w:t>
            </w:r>
            <w:r w:rsidRPr="004E49D7">
              <w:rPr>
                <w:rFonts w:ascii="標楷體" w:eastAsia="標楷體" w:hAnsi="標楷體" w:cs="標楷體"/>
                <w:color w:val="auto"/>
                <w:sz w:val="24"/>
                <w:szCs w:val="24"/>
              </w:rPr>
              <w:t>.進行「檢驗鐵生鏽是否會用掉氧氣」實驗，</w:t>
            </w:r>
            <w:r>
              <w:rPr>
                <w:rFonts w:ascii="標楷體" w:eastAsia="標楷體" w:hAnsi="標楷體" w:cs="標楷體"/>
                <w:color w:val="auto"/>
                <w:sz w:val="24"/>
                <w:szCs w:val="24"/>
              </w:rPr>
              <w:t>將燃燒的蠟燭分別放入裝有生鏽鋼絲絨球的廣口瓶和空的廣口瓶中，</w:t>
            </w:r>
            <w:r w:rsidRPr="004E49D7">
              <w:rPr>
                <w:rFonts w:ascii="標楷體" w:eastAsia="標楷體" w:hAnsi="標楷體" w:cs="標楷體"/>
                <w:color w:val="auto"/>
                <w:sz w:val="24"/>
                <w:szCs w:val="24"/>
              </w:rPr>
              <w:t>並請學生說明所觀察到的現象。</w:t>
            </w:r>
          </w:p>
          <w:p w14:paraId="0C725115" w14:textId="77777777" w:rsidR="004B4405" w:rsidRPr="009A07BB"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4.</w:t>
            </w:r>
            <w:r w:rsidRPr="009A07BB">
              <w:rPr>
                <w:rFonts w:ascii="標楷體" w:eastAsia="標楷體" w:hAnsi="標楷體" w:cs="標楷體"/>
                <w:color w:val="auto"/>
                <w:sz w:val="24"/>
                <w:szCs w:val="24"/>
              </w:rPr>
              <w:t>觀察實驗結果，發現</w:t>
            </w:r>
            <w:r>
              <w:rPr>
                <w:rFonts w:ascii="標楷體" w:eastAsia="標楷體" w:hAnsi="標楷體" w:cs="標楷體"/>
                <w:color w:val="auto"/>
                <w:sz w:val="24"/>
                <w:szCs w:val="24"/>
              </w:rPr>
              <w:t>裝有生鏽鋼絲絨球的廣口瓶中的</w:t>
            </w:r>
            <w:r w:rsidRPr="009A07BB">
              <w:rPr>
                <w:rFonts w:ascii="標楷體" w:eastAsia="標楷體" w:hAnsi="標楷體" w:cs="標楷體"/>
                <w:color w:val="auto"/>
                <w:sz w:val="24"/>
                <w:szCs w:val="24"/>
              </w:rPr>
              <w:t>蠟燭</w:t>
            </w:r>
            <w:r>
              <w:rPr>
                <w:rFonts w:ascii="標楷體" w:eastAsia="標楷體" w:hAnsi="標楷體" w:cs="標楷體"/>
                <w:color w:val="auto"/>
                <w:sz w:val="24"/>
                <w:szCs w:val="24"/>
              </w:rPr>
              <w:t>會先</w:t>
            </w:r>
            <w:r w:rsidRPr="009A07BB">
              <w:rPr>
                <w:rFonts w:ascii="標楷體" w:eastAsia="標楷體" w:hAnsi="標楷體" w:cs="標楷體"/>
                <w:color w:val="auto"/>
                <w:sz w:val="24"/>
                <w:szCs w:val="24"/>
              </w:rPr>
              <w:t>熄滅，可以推測鐵生鏽會消耗氧氣。</w:t>
            </w:r>
          </w:p>
          <w:p w14:paraId="189D41C3"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【活動3-2】防鏽的方法</w:t>
            </w:r>
          </w:p>
          <w:p w14:paraId="63F092FB"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1.教師引導學生根據經驗察覺生活中不同的防鏽方法，例如花剪沾到水馬上擦乾，保持乾燥；鐵窗塗上油漆可以隔絕水與空氣，避免生鏽；晒衣架中的鐵絲外加塑膠，可以隔絕水與空氣，避免生鏽；腳踏車的鏈條上油，可以隔絕水與空氣，避免生鏽。</w:t>
            </w:r>
          </w:p>
          <w:p w14:paraId="1F43896B" w14:textId="77777777"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2.教師說明</w:t>
            </w:r>
            <w:r>
              <w:rPr>
                <w:rFonts w:ascii="標楷體" w:eastAsia="標楷體" w:hAnsi="標楷體" w:cs="標楷體"/>
                <w:color w:val="auto"/>
                <w:sz w:val="24"/>
                <w:szCs w:val="24"/>
              </w:rPr>
              <w:t>隔絕</w:t>
            </w:r>
            <w:r w:rsidRPr="004E49D7">
              <w:rPr>
                <w:rFonts w:ascii="標楷體" w:eastAsia="標楷體" w:hAnsi="標楷體" w:cs="標楷體"/>
                <w:color w:val="auto"/>
                <w:sz w:val="24"/>
                <w:szCs w:val="24"/>
              </w:rPr>
              <w:t>水、空氣，就能避免鐵製品生鏽。</w:t>
            </w:r>
          </w:p>
          <w:p w14:paraId="32BAE117" w14:textId="719A30E4"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3.教師可延伸補充電鍍和合金的防鏽方法，認識生活中電鍍和合金的用品。</w:t>
            </w:r>
          </w:p>
          <w:p w14:paraId="4352859A" w14:textId="77777777" w:rsidR="001C6AAD" w:rsidRDefault="001C6AAD" w:rsidP="008E44DC">
            <w:pPr>
              <w:pStyle w:val="Textbody"/>
              <w:snapToGrid w:val="0"/>
              <w:rPr>
                <w:rFonts w:ascii="標楷體" w:eastAsia="標楷體" w:hAnsi="標楷體" w:cs="標楷體"/>
                <w:color w:val="auto"/>
                <w:sz w:val="24"/>
                <w:szCs w:val="24"/>
              </w:rPr>
            </w:pPr>
          </w:p>
          <w:p w14:paraId="3EDFFF84" w14:textId="77777777" w:rsidR="001C6AAD" w:rsidRPr="00380FA3" w:rsidRDefault="001C6AAD" w:rsidP="001C6AAD">
            <w:pPr>
              <w:autoSpaceDN/>
              <w:spacing w:line="320" w:lineRule="exact"/>
              <w:ind w:right="10"/>
              <w:jc w:val="center"/>
              <w:textAlignment w:val="auto"/>
              <w:rPr>
                <w:rFonts w:ascii="標楷體" w:eastAsia="標楷體" w:hAnsi="標楷體"/>
                <w:b/>
                <w:bCs/>
                <w:color w:val="7030A0"/>
                <w:sz w:val="36"/>
                <w:szCs w:val="36"/>
              </w:rPr>
            </w:pPr>
            <w:r w:rsidRPr="00380FA3">
              <w:rPr>
                <w:rFonts w:ascii="標楷體" w:eastAsia="標楷體" w:hAnsi="標楷體" w:hint="eastAsia"/>
                <w:b/>
                <w:bCs/>
                <w:color w:val="7030A0"/>
                <w:sz w:val="36"/>
                <w:szCs w:val="36"/>
              </w:rPr>
              <w:t>【期末評量週】</w:t>
            </w:r>
          </w:p>
          <w:p w14:paraId="7CFB865D" w14:textId="37AE3F30" w:rsidR="001C6AAD" w:rsidRPr="004E49D7" w:rsidRDefault="001C6AAD" w:rsidP="008E44DC">
            <w:pPr>
              <w:pStyle w:val="Textbody"/>
              <w:snapToGrid w:val="0"/>
              <w:rPr>
                <w:rFonts w:ascii="標楷體" w:eastAsia="標楷體" w:hAnsi="標楷體" w:cs="標楷體"/>
                <w:color w:val="auto"/>
                <w:sz w:val="24"/>
                <w:szCs w:val="24"/>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85E9C56" w14:textId="77777777" w:rsidR="004B4405" w:rsidRPr="004E49D7" w:rsidRDefault="008E44DC" w:rsidP="008E44DC">
            <w:pPr>
              <w:pStyle w:val="Textbody"/>
              <w:snapToGrid w:val="0"/>
              <w:ind w:firstLine="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0A08781"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697B27CB"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1</w:t>
            </w:r>
            <w:r w:rsidRPr="004E49D7">
              <w:rPr>
                <w:rFonts w:ascii="標楷體" w:eastAsia="標楷體" w:hAnsi="標楷體" w:cs="標楷體"/>
                <w:color w:val="auto"/>
                <w:sz w:val="24"/>
                <w:szCs w:val="24"/>
              </w:rPr>
              <w:t>.醋</w:t>
            </w:r>
          </w:p>
          <w:p w14:paraId="34B27EF9"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2</w:t>
            </w:r>
            <w:r w:rsidRPr="004E49D7">
              <w:rPr>
                <w:rFonts w:ascii="標楷體" w:eastAsia="標楷體" w:hAnsi="標楷體" w:cs="標楷體"/>
                <w:color w:val="auto"/>
                <w:sz w:val="24"/>
                <w:szCs w:val="24"/>
              </w:rPr>
              <w:t>.鋼絲絨球</w:t>
            </w:r>
          </w:p>
          <w:p w14:paraId="3EBDE355"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3</w:t>
            </w:r>
            <w:r w:rsidRPr="004E49D7">
              <w:rPr>
                <w:rFonts w:ascii="標楷體" w:eastAsia="標楷體" w:hAnsi="標楷體" w:cs="標楷體"/>
                <w:color w:val="auto"/>
                <w:sz w:val="24"/>
                <w:szCs w:val="24"/>
              </w:rPr>
              <w:t>.廣口瓶</w:t>
            </w:r>
          </w:p>
          <w:p w14:paraId="15C71BA8"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4</w:t>
            </w:r>
            <w:r w:rsidRPr="004E49D7">
              <w:rPr>
                <w:rFonts w:ascii="標楷體" w:eastAsia="標楷體" w:hAnsi="標楷體" w:cs="標楷體"/>
                <w:color w:val="auto"/>
                <w:sz w:val="24"/>
                <w:szCs w:val="24"/>
              </w:rPr>
              <w:t>.透明板</w:t>
            </w:r>
          </w:p>
          <w:p w14:paraId="127CC577" w14:textId="77777777" w:rsidR="004B4405"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5.</w:t>
            </w:r>
            <w:r w:rsidRPr="004E49D7">
              <w:rPr>
                <w:rFonts w:ascii="標楷體" w:eastAsia="標楷體" w:hAnsi="標楷體" w:cs="標楷體"/>
                <w:color w:val="auto"/>
                <w:sz w:val="24"/>
                <w:szCs w:val="24"/>
              </w:rPr>
              <w:t>打火機</w:t>
            </w:r>
          </w:p>
          <w:p w14:paraId="57B01A01" w14:textId="77777777" w:rsidR="004B4405"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6.蠟燭</w:t>
            </w:r>
          </w:p>
          <w:p w14:paraId="19E285E9" w14:textId="77777777" w:rsidR="004B4405"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7.鐵絲</w:t>
            </w:r>
          </w:p>
          <w:p w14:paraId="2238048D"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8.滴管</w:t>
            </w:r>
          </w:p>
          <w:p w14:paraId="5A1364F2"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9</w:t>
            </w:r>
            <w:r w:rsidRPr="004E49D7">
              <w:rPr>
                <w:rFonts w:ascii="標楷體" w:eastAsia="標楷體" w:hAnsi="標楷體" w:cs="標楷體"/>
                <w:color w:val="auto"/>
                <w:sz w:val="24"/>
                <w:szCs w:val="24"/>
              </w:rPr>
              <w:t>.教學媒體</w:t>
            </w:r>
          </w:p>
          <w:p w14:paraId="35147BF2" w14:textId="77777777" w:rsidR="004B4405" w:rsidRPr="00B76E9C" w:rsidRDefault="004B4405" w:rsidP="008E44DC">
            <w:pPr>
              <w:pStyle w:val="Textbody"/>
              <w:snapToGrid w:val="0"/>
              <w:ind w:left="92" w:hanging="7"/>
              <w:rPr>
                <w:rFonts w:ascii="標楷體" w:eastAsia="標楷體" w:hAnsi="標楷體" w:cs="標楷體"/>
                <w:color w:val="auto"/>
                <w:sz w:val="24"/>
                <w:szCs w:val="24"/>
              </w:rPr>
            </w:pPr>
          </w:p>
          <w:p w14:paraId="6DE3B932"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54449B8A"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1.重述重點</w:t>
            </w:r>
          </w:p>
          <w:p w14:paraId="670FD805"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2.觀察</w:t>
            </w:r>
          </w:p>
          <w:p w14:paraId="65DF1E51"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3.推論</w:t>
            </w:r>
          </w:p>
          <w:p w14:paraId="3B9AF5D9"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4.資料蒐集</w:t>
            </w:r>
          </w:p>
          <w:p w14:paraId="42D6594D"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42CC626"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口頭評量</w:t>
            </w:r>
          </w:p>
          <w:p w14:paraId="34BA7E37"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實作評量</w:t>
            </w:r>
          </w:p>
          <w:p w14:paraId="7188D8B9"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9EF1BC2"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【性別平等教育】</w:t>
            </w:r>
          </w:p>
          <w:p w14:paraId="5508A057"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性E3 覺察性別角色的刻板印象，了解家庭、學校與職業的分工，不應受性別的限制。</w:t>
            </w:r>
          </w:p>
          <w:p w14:paraId="46FC12A8"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【環境教育】</w:t>
            </w:r>
          </w:p>
          <w:p w14:paraId="4F6483D5"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環E1 參與戶外學習與自然體驗，覺知自然環境的美、平衡、與完整性。</w:t>
            </w:r>
          </w:p>
          <w:p w14:paraId="5E22632F" w14:textId="77777777" w:rsidR="0018003A" w:rsidRDefault="008E44DC">
            <w:pPr>
              <w:pStyle w:val="Textbody"/>
              <w:autoSpaceDE w:val="0"/>
              <w:snapToGrid w:val="0"/>
              <w:rPr>
                <w:color w:val="auto"/>
              </w:rPr>
            </w:pPr>
            <w:r>
              <w:rPr>
                <w:rFonts w:ascii="標楷體" w:eastAsia="標楷體" w:hAnsi="標楷體" w:cs="標楷體"/>
                <w:color w:val="auto"/>
                <w:sz w:val="24"/>
                <w:szCs w:val="24"/>
              </w:rPr>
              <w:t>【科技教育】</w:t>
            </w:r>
          </w:p>
          <w:p w14:paraId="6843F5FC"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科E1 </w:t>
            </w:r>
            <w:r w:rsidRPr="004E49D7">
              <w:rPr>
                <w:rFonts w:ascii="標楷體" w:eastAsia="標楷體" w:hAnsi="標楷體" w:cs="標楷體"/>
                <w:color w:val="auto"/>
                <w:sz w:val="24"/>
                <w:szCs w:val="24"/>
              </w:rPr>
              <w:t>了解平日常見科技產</w:t>
            </w:r>
            <w:r w:rsidRPr="004E49D7">
              <w:rPr>
                <w:rFonts w:ascii="標楷體" w:eastAsia="標楷體" w:hAnsi="標楷體" w:cs="標楷體"/>
                <w:color w:val="auto"/>
                <w:sz w:val="24"/>
                <w:szCs w:val="24"/>
              </w:rPr>
              <w:lastRenderedPageBreak/>
              <w:t>品的用途與運作方式。</w:t>
            </w:r>
          </w:p>
          <w:p w14:paraId="1240C4AD"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科E9 </w:t>
            </w:r>
            <w:r w:rsidRPr="004E49D7">
              <w:rPr>
                <w:rFonts w:ascii="標楷體" w:eastAsia="標楷體" w:hAnsi="標楷體" w:cs="標楷體"/>
                <w:color w:val="auto"/>
                <w:sz w:val="24"/>
                <w:szCs w:val="24"/>
              </w:rPr>
              <w:t>具備與他人團隊合作的能力。</w:t>
            </w:r>
          </w:p>
          <w:p w14:paraId="59C5EB8D" w14:textId="77777777" w:rsidR="0018003A" w:rsidRDefault="008E44DC">
            <w:pPr>
              <w:pStyle w:val="Textbody"/>
              <w:autoSpaceDE w:val="0"/>
              <w:snapToGrid w:val="0"/>
              <w:rPr>
                <w:color w:val="auto"/>
              </w:rPr>
            </w:pPr>
            <w:r>
              <w:rPr>
                <w:rFonts w:ascii="標楷體" w:eastAsia="標楷體" w:hAnsi="標楷體" w:cs="標楷體"/>
                <w:color w:val="auto"/>
                <w:sz w:val="24"/>
                <w:szCs w:val="24"/>
              </w:rPr>
              <w:t>【資訊教育】</w:t>
            </w:r>
          </w:p>
          <w:p w14:paraId="18EA5DBC"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資E2 </w:t>
            </w:r>
            <w:r w:rsidRPr="004E49D7">
              <w:rPr>
                <w:rFonts w:ascii="標楷體" w:eastAsia="標楷體" w:hAnsi="標楷體" w:cs="標楷體"/>
                <w:color w:val="auto"/>
                <w:sz w:val="24"/>
                <w:szCs w:val="24"/>
              </w:rPr>
              <w:t>使用資訊科技解決生活中簡單的問題。</w:t>
            </w:r>
          </w:p>
          <w:p w14:paraId="721AC325"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資E11 </w:t>
            </w:r>
            <w:r w:rsidRPr="004E49D7">
              <w:rPr>
                <w:rFonts w:ascii="標楷體" w:eastAsia="標楷體" w:hAnsi="標楷體" w:cs="標楷體"/>
                <w:color w:val="auto"/>
                <w:sz w:val="24"/>
                <w:szCs w:val="24"/>
              </w:rPr>
              <w:t>建立康健的數位使用習慣與態度。</w:t>
            </w:r>
          </w:p>
          <w:p w14:paraId="07BD5815" w14:textId="77777777" w:rsidR="0018003A" w:rsidRDefault="008E44DC">
            <w:pPr>
              <w:pStyle w:val="Textbody"/>
              <w:autoSpaceDE w:val="0"/>
              <w:snapToGrid w:val="0"/>
              <w:rPr>
                <w:color w:val="auto"/>
              </w:rPr>
            </w:pPr>
            <w:r>
              <w:rPr>
                <w:rFonts w:ascii="標楷體" w:eastAsia="標楷體" w:hAnsi="標楷體" w:cs="標楷體"/>
                <w:color w:val="auto"/>
                <w:sz w:val="24"/>
                <w:szCs w:val="24"/>
              </w:rPr>
              <w:t>【多元文化教育】</w:t>
            </w:r>
          </w:p>
          <w:p w14:paraId="05E8D800"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多E3 </w:t>
            </w:r>
            <w:r w:rsidRPr="004E49D7">
              <w:rPr>
                <w:rFonts w:ascii="標楷體" w:eastAsia="標楷體" w:hAnsi="標楷體" w:cs="標楷體"/>
                <w:color w:val="auto"/>
                <w:sz w:val="24"/>
                <w:szCs w:val="24"/>
              </w:rPr>
              <w:t>認識不同的文化概念，如族群、階級、性別、宗教等。</w:t>
            </w:r>
          </w:p>
          <w:p w14:paraId="50B33E95"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【安全教育】</w:t>
            </w:r>
          </w:p>
          <w:p w14:paraId="0774B805"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安E1 了解安全教育。</w:t>
            </w:r>
          </w:p>
          <w:p w14:paraId="23C43BC9" w14:textId="77777777" w:rsidR="0018003A" w:rsidRDefault="008E44DC">
            <w:pPr>
              <w:pStyle w:val="Textbody"/>
              <w:autoSpaceDE w:val="0"/>
              <w:snapToGrid w:val="0"/>
              <w:rPr>
                <w:color w:val="auto"/>
              </w:rPr>
            </w:pPr>
            <w:r w:rsidRPr="00ED114A">
              <w:rPr>
                <w:rFonts w:ascii="標楷體" w:eastAsia="標楷體" w:hAnsi="標楷體" w:cs="標楷體"/>
                <w:color w:val="0070C0"/>
                <w:sz w:val="24"/>
                <w:szCs w:val="24"/>
              </w:rPr>
              <w:t>安E4 探討日常生活應該注意的安全。</w:t>
            </w:r>
          </w:p>
          <w:p w14:paraId="3A3648B0" w14:textId="77777777" w:rsidR="0018003A" w:rsidRDefault="008E44DC">
            <w:pPr>
              <w:pStyle w:val="Textbody"/>
              <w:autoSpaceDE w:val="0"/>
              <w:snapToGrid w:val="0"/>
              <w:rPr>
                <w:color w:val="auto"/>
              </w:rPr>
            </w:pPr>
            <w:r>
              <w:rPr>
                <w:rFonts w:ascii="標楷體" w:eastAsia="標楷體" w:hAnsi="標楷體" w:cs="標楷體"/>
                <w:color w:val="auto"/>
                <w:sz w:val="24"/>
                <w:szCs w:val="24"/>
              </w:rPr>
              <w:t>【生涯規劃教育】</w:t>
            </w:r>
          </w:p>
          <w:p w14:paraId="4F8F6A65"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 xml:space="preserve">涯E12 </w:t>
            </w:r>
            <w:r w:rsidRPr="004E49D7">
              <w:rPr>
                <w:rFonts w:ascii="標楷體" w:eastAsia="標楷體" w:hAnsi="標楷體" w:cs="標楷體"/>
                <w:color w:val="auto"/>
                <w:sz w:val="24"/>
                <w:szCs w:val="24"/>
              </w:rPr>
              <w:t>學習解決問題與做決定的能力。</w:t>
            </w:r>
          </w:p>
          <w:p w14:paraId="4BF17218" w14:textId="77777777" w:rsidR="0018003A" w:rsidRDefault="008E44DC">
            <w:pPr>
              <w:pStyle w:val="Textbody"/>
              <w:autoSpaceDE w:val="0"/>
              <w:snapToGrid w:val="0"/>
              <w:rPr>
                <w:color w:val="auto"/>
              </w:rPr>
            </w:pPr>
            <w:r>
              <w:rPr>
                <w:rFonts w:ascii="標楷體" w:eastAsia="標楷體" w:hAnsi="標楷體" w:cs="標楷體"/>
                <w:color w:val="auto"/>
                <w:sz w:val="24"/>
                <w:szCs w:val="24"/>
              </w:rPr>
              <w:t>【閱讀素養教育】</w:t>
            </w:r>
          </w:p>
          <w:p w14:paraId="08B2CE8D"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 </w:t>
            </w:r>
            <w:r w:rsidRPr="004E49D7">
              <w:rPr>
                <w:rFonts w:ascii="標楷體" w:eastAsia="標楷體" w:hAnsi="標楷體" w:cs="標楷體"/>
                <w:color w:val="auto"/>
                <w:sz w:val="24"/>
                <w:szCs w:val="24"/>
              </w:rPr>
              <w:t>認識一般生活情境中需要使用的，以及學習學科基礎知識所應具備的字詞彙。</w:t>
            </w:r>
          </w:p>
          <w:p w14:paraId="4EAAA3CE"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閱E4 </w:t>
            </w:r>
            <w:r w:rsidRPr="004E49D7">
              <w:rPr>
                <w:rFonts w:ascii="標楷體" w:eastAsia="標楷體" w:hAnsi="標楷體" w:cs="標楷體"/>
                <w:color w:val="auto"/>
                <w:sz w:val="24"/>
                <w:szCs w:val="24"/>
              </w:rPr>
              <w:t>中高年級後需發展長篇文本的閱讀理解能力。</w:t>
            </w:r>
          </w:p>
          <w:p w14:paraId="035AF29A"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閱E5 </w:t>
            </w:r>
            <w:r w:rsidRPr="004E49D7">
              <w:rPr>
                <w:rFonts w:ascii="標楷體" w:eastAsia="標楷體" w:hAnsi="標楷體" w:cs="標楷體"/>
                <w:color w:val="auto"/>
                <w:sz w:val="24"/>
                <w:szCs w:val="24"/>
              </w:rPr>
              <w:t>發展檢索資訊、獲得資訊、整合資訊的數位閱讀能力。</w:t>
            </w:r>
          </w:p>
          <w:p w14:paraId="5319AC7A"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閱E12 </w:t>
            </w:r>
            <w:r w:rsidRPr="004E49D7">
              <w:rPr>
                <w:rFonts w:ascii="標楷體" w:eastAsia="標楷體" w:hAnsi="標楷體" w:cs="標楷體"/>
                <w:color w:val="auto"/>
                <w:sz w:val="24"/>
                <w:szCs w:val="24"/>
              </w:rPr>
              <w:t>培養喜愛閱讀的態度。</w:t>
            </w:r>
          </w:p>
          <w:p w14:paraId="1AFA9672" w14:textId="77777777" w:rsidR="0018003A" w:rsidRDefault="008E44DC">
            <w:pPr>
              <w:pStyle w:val="Textbody"/>
              <w:autoSpaceDE w:val="0"/>
              <w:snapToGrid w:val="0"/>
              <w:rPr>
                <w:color w:val="auto"/>
              </w:rPr>
            </w:pPr>
            <w:r>
              <w:rPr>
                <w:rFonts w:ascii="標楷體" w:eastAsia="標楷體" w:hAnsi="標楷體" w:cs="標楷體"/>
                <w:color w:val="auto"/>
                <w:sz w:val="24"/>
                <w:szCs w:val="24"/>
              </w:rPr>
              <w:t>【戶外教育】</w:t>
            </w:r>
          </w:p>
          <w:p w14:paraId="1A6A49E4"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戶E1 </w:t>
            </w:r>
            <w:r w:rsidRPr="004E49D7">
              <w:rPr>
                <w:rFonts w:ascii="標楷體" w:eastAsia="標楷體" w:hAnsi="標楷體" w:cs="標楷體"/>
                <w:color w:val="auto"/>
                <w:sz w:val="24"/>
                <w:szCs w:val="24"/>
              </w:rPr>
              <w:t>善用教室外、戶外及校外教學，認</w:t>
            </w:r>
            <w:r w:rsidRPr="004E49D7">
              <w:rPr>
                <w:rFonts w:ascii="標楷體" w:eastAsia="標楷體" w:hAnsi="標楷體" w:cs="標楷體"/>
                <w:color w:val="auto"/>
                <w:sz w:val="24"/>
                <w:szCs w:val="24"/>
              </w:rPr>
              <w:lastRenderedPageBreak/>
              <w:t>識生活環境（自然或人為）。</w:t>
            </w:r>
          </w:p>
          <w:p w14:paraId="7AA16553"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戶E2 </w:t>
            </w:r>
            <w:r w:rsidRPr="004E49D7">
              <w:rPr>
                <w:rFonts w:ascii="標楷體" w:eastAsia="標楷體" w:hAnsi="標楷體" w:cs="標楷體"/>
                <w:color w:val="auto"/>
                <w:sz w:val="24"/>
                <w:szCs w:val="24"/>
              </w:rPr>
              <w:t>豐富自身與環境的互動經驗，培養對生活環境的覺知與敏感，體驗與珍惜環境的好。</w:t>
            </w:r>
          </w:p>
          <w:p w14:paraId="1CB91585"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戶E3 </w:t>
            </w:r>
            <w:r w:rsidRPr="004E49D7">
              <w:rPr>
                <w:rFonts w:ascii="標楷體" w:eastAsia="標楷體" w:hAnsi="標楷體" w:cs="標楷體"/>
                <w:color w:val="auto"/>
                <w:sz w:val="24"/>
                <w:szCs w:val="24"/>
              </w:rPr>
              <w:t>善用五官的感知，培養眼、耳、鼻、舌、觸覺及心靈對環境感受的能力。</w:t>
            </w:r>
          </w:p>
          <w:p w14:paraId="037B463E"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【國際教育】</w:t>
            </w:r>
          </w:p>
          <w:p w14:paraId="2B427178" w14:textId="77777777" w:rsidR="0018003A" w:rsidRDefault="008E44DC">
            <w:pPr>
              <w:pStyle w:val="Textbody"/>
              <w:autoSpaceDE w:val="0"/>
              <w:snapToGrid w:val="0"/>
              <w:rPr>
                <w:color w:val="auto"/>
              </w:rPr>
            </w:pPr>
            <w:r w:rsidRPr="00ED114A">
              <w:rPr>
                <w:rFonts w:ascii="標楷體" w:eastAsia="標楷體" w:hAnsi="標楷體" w:cs="標楷體"/>
                <w:color w:val="0070C0"/>
                <w:sz w:val="24"/>
                <w:szCs w:val="24"/>
              </w:rPr>
              <w:t>國E4 了解國際文化的多樣性。</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2F07E43B" w14:textId="77777777" w:rsidR="004B4405" w:rsidRPr="007E6285" w:rsidRDefault="008E44DC" w:rsidP="008E44DC">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5CCB8AE4" w14:textId="77777777" w:rsidR="004B4405" w:rsidRPr="007E6285" w:rsidRDefault="008E44DC" w:rsidP="008E44DC">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079C3668" w14:textId="77777777" w:rsidR="004B4405" w:rsidRPr="007E6285" w:rsidRDefault="008E44DC" w:rsidP="008E44DC">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0EDFE4A3"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rPr>
              <w:t>2.協同節數：</w:t>
            </w:r>
          </w:p>
          <w:p w14:paraId="3E53052D"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u w:val="single"/>
              </w:rPr>
              <w:t>＿      ＿＿</w:t>
            </w:r>
          </w:p>
        </w:tc>
      </w:tr>
      <w:tr w:rsidR="008E44DC" w:rsidRPr="007E6285" w14:paraId="209A7872" w14:textId="77777777" w:rsidTr="008E44DC">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D2F58CB"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第廿週</w:t>
            </w:r>
          </w:p>
          <w:p w14:paraId="2C6E37AB" w14:textId="154C12B7" w:rsidR="004B4405" w:rsidRPr="00D0385A" w:rsidRDefault="004B4405" w:rsidP="008E44DC">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B5A5F62" w14:textId="77777777" w:rsidR="0018003A" w:rsidRDefault="008E44DC">
            <w:pPr>
              <w:pStyle w:val="Default"/>
              <w:snapToGrid w:val="0"/>
              <w:rPr>
                <w:color w:val="auto"/>
              </w:rPr>
            </w:pPr>
            <w:r>
              <w:rPr>
                <w:color w:val="auto"/>
              </w:rPr>
              <w:t xml:space="preserve">an-Ⅲ-2 </w:t>
            </w:r>
            <w:r w:rsidRPr="004D7EBF">
              <w:rPr>
                <w:color w:val="auto"/>
              </w:rPr>
              <w:t>發覺許多科學的主張與結論，會隨著新證據的出現而改變。</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509F848" w14:textId="77777777" w:rsidR="0018003A" w:rsidRDefault="008E44DC">
            <w:pPr>
              <w:pStyle w:val="Textbody"/>
              <w:snapToGrid w:val="0"/>
              <w:rPr>
                <w:color w:val="auto"/>
              </w:rPr>
            </w:pPr>
            <w:r>
              <w:rPr>
                <w:rFonts w:ascii="標楷體" w:eastAsia="標楷體" w:hAnsi="標楷體" w:cs="標楷體"/>
                <w:color w:val="auto"/>
                <w:sz w:val="24"/>
                <w:szCs w:val="24"/>
              </w:rPr>
              <w:t xml:space="preserve">INf-Ⅲ-1 </w:t>
            </w:r>
            <w:r w:rsidRPr="005900C2">
              <w:rPr>
                <w:rFonts w:ascii="標楷體" w:eastAsia="標楷體" w:hAnsi="標楷體" w:cs="標楷體"/>
                <w:color w:val="auto"/>
                <w:sz w:val="24"/>
                <w:szCs w:val="24"/>
              </w:rPr>
              <w:t>世界與本地不同性別科學家的事蹟與貢獻。</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86DF84"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第四單元</w:t>
            </w:r>
            <w:r>
              <w:rPr>
                <w:rFonts w:ascii="標楷體" w:eastAsia="標楷體" w:hAnsi="標楷體" w:cs="標楷體"/>
                <w:color w:val="auto"/>
                <w:sz w:val="24"/>
                <w:szCs w:val="24"/>
              </w:rPr>
              <w:t>燃燒與生鏽</w:t>
            </w:r>
          </w:p>
          <w:p w14:paraId="43397A15" w14:textId="77777777"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活動三為何會生鏽與如何防鏽</w:t>
            </w:r>
          </w:p>
          <w:p w14:paraId="0F0D5B23"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【科學閱讀】</w:t>
            </w:r>
            <w:r>
              <w:rPr>
                <w:rFonts w:ascii="標楷體" w:eastAsia="標楷體" w:hAnsi="標楷體" w:cs="標楷體"/>
                <w:color w:val="auto"/>
                <w:sz w:val="24"/>
                <w:szCs w:val="24"/>
              </w:rPr>
              <w:t>細心求證的拉瓦節</w:t>
            </w:r>
          </w:p>
          <w:p w14:paraId="6B2E1855" w14:textId="77777777"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1.</w:t>
            </w:r>
            <w:r w:rsidRPr="005900C2">
              <w:rPr>
                <w:rFonts w:ascii="標楷體" w:eastAsia="標楷體" w:hAnsi="標楷體" w:cs="標楷體"/>
                <w:color w:val="auto"/>
                <w:sz w:val="24"/>
                <w:szCs w:val="24"/>
              </w:rPr>
              <w:t>介紹燃燒理論在科學史上的發展過程，從早期的「燃素說」認為燃燒的過程中會</w:t>
            </w:r>
            <w:r w:rsidRPr="005900C2">
              <w:rPr>
                <w:rFonts w:ascii="標楷體" w:eastAsia="標楷體" w:hAnsi="標楷體" w:cs="標楷體"/>
                <w:color w:val="auto"/>
                <w:sz w:val="24"/>
                <w:szCs w:val="24"/>
              </w:rPr>
              <w:lastRenderedPageBreak/>
              <w:t>釋放燃素，到西元1777年時，法國化學家拉瓦節設計實驗證明燃燒是物質與氧氣結合的反應，推翻燃素說的理論。</w:t>
            </w:r>
          </w:p>
          <w:p w14:paraId="0E6E0996" w14:textId="4529AF12" w:rsidR="00380FA3" w:rsidRPr="004E49D7" w:rsidRDefault="00380FA3" w:rsidP="001C6AAD">
            <w:pPr>
              <w:autoSpaceDN/>
              <w:spacing w:line="320" w:lineRule="exact"/>
              <w:ind w:right="10"/>
              <w:jc w:val="center"/>
              <w:textAlignment w:val="auto"/>
              <w:rPr>
                <w:rFonts w:ascii="標楷體" w:eastAsia="標楷體" w:hAnsi="標楷體" w:cs="標楷體"/>
                <w:color w:val="auto"/>
                <w:sz w:val="24"/>
                <w:szCs w:val="24"/>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E7277FD" w14:textId="77777777" w:rsidR="004B4405" w:rsidRPr="004E49D7" w:rsidRDefault="008E44DC" w:rsidP="008E44DC">
            <w:pPr>
              <w:pStyle w:val="Textbody"/>
              <w:snapToGrid w:val="0"/>
              <w:ind w:firstLine="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871FD19"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4807A044"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1.</w:t>
            </w:r>
            <w:r w:rsidRPr="004E49D7">
              <w:rPr>
                <w:rFonts w:ascii="標楷體" w:eastAsia="標楷體" w:hAnsi="標楷體" w:cs="標楷體"/>
                <w:color w:val="auto"/>
                <w:sz w:val="24"/>
                <w:szCs w:val="24"/>
              </w:rPr>
              <w:t>教學媒體</w:t>
            </w:r>
          </w:p>
          <w:p w14:paraId="679C3807" w14:textId="77777777" w:rsidR="004B4405" w:rsidRPr="00B76E9C" w:rsidRDefault="004B4405" w:rsidP="008E44DC">
            <w:pPr>
              <w:pStyle w:val="Textbody"/>
              <w:snapToGrid w:val="0"/>
              <w:ind w:left="92" w:hanging="7"/>
              <w:rPr>
                <w:rFonts w:ascii="標楷體" w:eastAsia="標楷體" w:hAnsi="標楷體" w:cs="標楷體"/>
                <w:color w:val="auto"/>
                <w:sz w:val="24"/>
                <w:szCs w:val="24"/>
              </w:rPr>
            </w:pPr>
          </w:p>
          <w:p w14:paraId="6F1E50E3"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79120754"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1.重述重點</w:t>
            </w:r>
          </w:p>
          <w:p w14:paraId="43B00CE3"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2.觀察</w:t>
            </w:r>
          </w:p>
          <w:p w14:paraId="53EB458B"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3.推論</w:t>
            </w:r>
          </w:p>
          <w:p w14:paraId="03D7C09D"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4.資料蒐集</w:t>
            </w:r>
          </w:p>
          <w:p w14:paraId="0704F5B8"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4534D89"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lastRenderedPageBreak/>
              <w:t>口頭評量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D27BB9" w14:textId="77777777" w:rsidR="0018003A" w:rsidRDefault="008E44DC">
            <w:pPr>
              <w:pStyle w:val="Textbody"/>
              <w:autoSpaceDE w:val="0"/>
              <w:snapToGrid w:val="0"/>
              <w:rPr>
                <w:color w:val="auto"/>
              </w:rPr>
            </w:pPr>
            <w:r>
              <w:rPr>
                <w:rFonts w:ascii="標楷體" w:eastAsia="標楷體" w:hAnsi="標楷體" w:cs="標楷體"/>
                <w:color w:val="auto"/>
                <w:sz w:val="24"/>
                <w:szCs w:val="24"/>
              </w:rPr>
              <w:t>【閱讀素養教育】</w:t>
            </w:r>
          </w:p>
          <w:p w14:paraId="27E16B2F"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 </w:t>
            </w:r>
            <w:r w:rsidRPr="004E49D7">
              <w:rPr>
                <w:rFonts w:ascii="標楷體" w:eastAsia="標楷體" w:hAnsi="標楷體" w:cs="標楷體"/>
                <w:color w:val="auto"/>
                <w:sz w:val="24"/>
                <w:szCs w:val="24"/>
              </w:rPr>
              <w:t>認識一般生活情境中需要使用的，以及學習學科基礎知識所應</w:t>
            </w:r>
            <w:r w:rsidRPr="004E49D7">
              <w:rPr>
                <w:rFonts w:ascii="標楷體" w:eastAsia="標楷體" w:hAnsi="標楷體" w:cs="標楷體"/>
                <w:color w:val="auto"/>
                <w:sz w:val="24"/>
                <w:szCs w:val="24"/>
              </w:rPr>
              <w:lastRenderedPageBreak/>
              <w:t>具備的字詞彙。</w:t>
            </w:r>
          </w:p>
          <w:p w14:paraId="0DD9B109"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閱E4 </w:t>
            </w:r>
            <w:r w:rsidRPr="004E49D7">
              <w:rPr>
                <w:rFonts w:ascii="標楷體" w:eastAsia="標楷體" w:hAnsi="標楷體" w:cs="標楷體"/>
                <w:color w:val="auto"/>
                <w:sz w:val="24"/>
                <w:szCs w:val="24"/>
              </w:rPr>
              <w:t>中高年級後需發展長篇文本的閱讀理解能力。</w:t>
            </w:r>
          </w:p>
          <w:p w14:paraId="73695A44"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閱E5 </w:t>
            </w:r>
            <w:r w:rsidRPr="004E49D7">
              <w:rPr>
                <w:rFonts w:ascii="標楷體" w:eastAsia="標楷體" w:hAnsi="標楷體" w:cs="標楷體"/>
                <w:color w:val="auto"/>
                <w:sz w:val="24"/>
                <w:szCs w:val="24"/>
              </w:rPr>
              <w:t>發展檢索資訊、獲得資訊、整合資訊的數位閱讀能力。</w:t>
            </w:r>
          </w:p>
          <w:p w14:paraId="2BB8E528"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閱E12 </w:t>
            </w:r>
            <w:r w:rsidRPr="004E49D7">
              <w:rPr>
                <w:rFonts w:ascii="標楷體" w:eastAsia="標楷體" w:hAnsi="標楷體" w:cs="標楷體"/>
                <w:color w:val="auto"/>
                <w:sz w:val="24"/>
                <w:szCs w:val="24"/>
              </w:rPr>
              <w:t>培養喜愛閱讀的態度。</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6F3BEC25" w14:textId="77777777" w:rsidR="004B4405" w:rsidRPr="007E6285" w:rsidRDefault="008E44DC" w:rsidP="008E44DC">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68DF459E" w14:textId="77777777" w:rsidR="004B4405" w:rsidRPr="007E6285" w:rsidRDefault="008E44DC" w:rsidP="008E44DC">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587EBA1B" w14:textId="77777777" w:rsidR="004B4405" w:rsidRPr="007E6285" w:rsidRDefault="008E44DC" w:rsidP="008E44DC">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10B67361"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rPr>
              <w:t>2.協同節數：</w:t>
            </w:r>
          </w:p>
          <w:p w14:paraId="42751459"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u w:val="single"/>
              </w:rPr>
              <w:t>＿      ＿＿</w:t>
            </w:r>
          </w:p>
        </w:tc>
      </w:tr>
      <w:tr w:rsidR="008E44DC" w:rsidRPr="007E6285" w14:paraId="2044C85B" w14:textId="77777777" w:rsidTr="008E44DC">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10B6648"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第廿一週</w:t>
            </w:r>
          </w:p>
          <w:p w14:paraId="0D5FD331" w14:textId="037B176F" w:rsidR="004B4405" w:rsidRPr="00D0385A" w:rsidRDefault="004B4405" w:rsidP="008E44DC">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35BC05" w14:textId="77777777" w:rsidR="0018003A" w:rsidRDefault="008E44DC">
            <w:pPr>
              <w:pStyle w:val="Default"/>
              <w:snapToGrid w:val="0"/>
              <w:rPr>
                <w:color w:val="auto"/>
              </w:rPr>
            </w:pPr>
            <w:r>
              <w:rPr>
                <w:color w:val="auto"/>
              </w:rPr>
              <w:t xml:space="preserve">an-Ⅲ-2 </w:t>
            </w:r>
            <w:r w:rsidRPr="004D7EBF">
              <w:rPr>
                <w:color w:val="auto"/>
              </w:rPr>
              <w:t>發覺許多科學的主張與結論，會隨著新證據的出現而改變。</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87ACEA8" w14:textId="77777777" w:rsidR="0018003A" w:rsidRDefault="008E44DC">
            <w:pPr>
              <w:pStyle w:val="Textbody"/>
              <w:snapToGrid w:val="0"/>
              <w:rPr>
                <w:color w:val="auto"/>
              </w:rPr>
            </w:pPr>
            <w:r>
              <w:rPr>
                <w:rFonts w:ascii="標楷體" w:eastAsia="標楷體" w:hAnsi="標楷體" w:cs="標楷體"/>
                <w:color w:val="auto"/>
                <w:sz w:val="24"/>
                <w:szCs w:val="24"/>
              </w:rPr>
              <w:t xml:space="preserve">INf-Ⅲ-1 </w:t>
            </w:r>
            <w:r w:rsidRPr="005900C2">
              <w:rPr>
                <w:rFonts w:ascii="標楷體" w:eastAsia="標楷體" w:hAnsi="標楷體" w:cs="標楷體"/>
                <w:color w:val="auto"/>
                <w:sz w:val="24"/>
                <w:szCs w:val="24"/>
              </w:rPr>
              <w:t>世界與本地不同性別科學家的事蹟與貢獻。</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A56B768"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第四單元</w:t>
            </w:r>
            <w:r>
              <w:rPr>
                <w:rFonts w:ascii="標楷體" w:eastAsia="標楷體" w:hAnsi="標楷體" w:cs="標楷體"/>
                <w:color w:val="auto"/>
                <w:sz w:val="24"/>
                <w:szCs w:val="24"/>
              </w:rPr>
              <w:t>燃燒與生鏽</w:t>
            </w:r>
          </w:p>
          <w:p w14:paraId="2BC6E959" w14:textId="77777777"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活動三為何會生鏽與如何防鏽</w:t>
            </w:r>
          </w:p>
          <w:p w14:paraId="08F2C9A3"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【科學閱讀】</w:t>
            </w:r>
            <w:r>
              <w:rPr>
                <w:rFonts w:ascii="標楷體" w:eastAsia="標楷體" w:hAnsi="標楷體" w:cs="標楷體"/>
                <w:color w:val="auto"/>
                <w:sz w:val="24"/>
                <w:szCs w:val="24"/>
              </w:rPr>
              <w:t>細心求證的拉瓦節</w:t>
            </w:r>
          </w:p>
          <w:p w14:paraId="056E8E10" w14:textId="7904A7C8"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1.</w:t>
            </w:r>
            <w:r w:rsidRPr="005900C2">
              <w:rPr>
                <w:rFonts w:ascii="標楷體" w:eastAsia="標楷體" w:hAnsi="標楷體" w:cs="標楷體"/>
                <w:color w:val="auto"/>
                <w:sz w:val="24"/>
                <w:szCs w:val="24"/>
              </w:rPr>
              <w:t>介紹燃燒理論在科學史上的發展過程，從早期的「燃素說」認為燃燒的過程中會釋放燃素，到西元1777年時，法國化學家拉瓦節設計實驗證明燃燒是物質與氧氣結合的反應，推翻燃素說的理論。</w:t>
            </w:r>
          </w:p>
          <w:p w14:paraId="42A59F5D" w14:textId="77777777" w:rsidR="00083E12" w:rsidRDefault="00083E12" w:rsidP="008E44DC">
            <w:pPr>
              <w:pStyle w:val="Textbody"/>
              <w:snapToGrid w:val="0"/>
              <w:rPr>
                <w:rFonts w:ascii="標楷體" w:eastAsia="標楷體" w:hAnsi="標楷體" w:cs="標楷體"/>
                <w:color w:val="auto"/>
                <w:sz w:val="24"/>
                <w:szCs w:val="24"/>
              </w:rPr>
            </w:pPr>
          </w:p>
          <w:p w14:paraId="46E2B1A5" w14:textId="274FACBE" w:rsidR="00C310AB" w:rsidRPr="000742C0" w:rsidRDefault="00C310AB" w:rsidP="00C310AB">
            <w:pPr>
              <w:autoSpaceDN/>
              <w:textAlignment w:val="auto"/>
              <w:rPr>
                <w:rFonts w:ascii="標楷體" w:eastAsia="標楷體" w:hAnsi="標楷體" w:cs="標楷體"/>
                <w:color w:val="FF0000"/>
                <w:sz w:val="24"/>
                <w:szCs w:val="24"/>
              </w:rPr>
            </w:pPr>
            <w:r w:rsidRPr="000742C0">
              <w:rPr>
                <w:rFonts w:ascii="標楷體" w:eastAsia="標楷體" w:hAnsi="標楷體" w:cs="標楷體" w:hint="eastAsia"/>
                <w:color w:val="FF0000"/>
                <w:sz w:val="24"/>
                <w:szCs w:val="24"/>
              </w:rPr>
              <w:lastRenderedPageBreak/>
              <w:t>延伸課程:</w:t>
            </w:r>
            <w:r>
              <w:rPr>
                <w:rFonts w:ascii="標楷體" w:eastAsia="標楷體" w:hAnsi="標楷體" w:cs="標楷體" w:hint="eastAsia"/>
                <w:color w:val="FF0000"/>
                <w:sz w:val="24"/>
                <w:szCs w:val="24"/>
              </w:rPr>
              <w:t>「</w:t>
            </w:r>
            <w:r w:rsidR="00083E12" w:rsidRPr="00C310AB">
              <w:rPr>
                <w:rFonts w:ascii="標楷體" w:eastAsia="標楷體" w:hAnsi="標楷體" w:cs="標楷體" w:hint="eastAsia"/>
                <w:color w:val="FF0000"/>
                <w:sz w:val="24"/>
                <w:szCs w:val="24"/>
              </w:rPr>
              <w:t>燃燒與氧化理論</w:t>
            </w:r>
            <w:r w:rsidRPr="000742C0">
              <w:rPr>
                <w:rFonts w:ascii="標楷體" w:eastAsia="標楷體" w:hAnsi="標楷體" w:cs="標楷體" w:hint="eastAsia"/>
                <w:color w:val="FF0000"/>
                <w:sz w:val="24"/>
                <w:szCs w:val="24"/>
              </w:rPr>
              <w:t>」</w:t>
            </w:r>
          </w:p>
          <w:p w14:paraId="0D86D785" w14:textId="337241E3" w:rsidR="00E82AC1" w:rsidRDefault="00C310AB" w:rsidP="00C310AB">
            <w:pPr>
              <w:pStyle w:val="Textbody"/>
              <w:snapToGrid w:val="0"/>
              <w:rPr>
                <w:rFonts w:ascii="標楷體" w:eastAsia="標楷體" w:hAnsi="標楷體" w:cs="標楷體"/>
                <w:color w:val="FF0000"/>
                <w:sz w:val="24"/>
                <w:szCs w:val="24"/>
              </w:rPr>
            </w:pPr>
            <w:r w:rsidRPr="000742C0">
              <w:rPr>
                <w:rFonts w:ascii="標楷體" w:eastAsia="標楷體" w:hAnsi="標楷體" w:cs="標楷體" w:hint="eastAsia"/>
                <w:color w:val="FF0000"/>
                <w:sz w:val="24"/>
                <w:szCs w:val="24"/>
              </w:rPr>
              <w:t>教師播放</w:t>
            </w:r>
            <w:r w:rsidRPr="00C310AB">
              <w:rPr>
                <w:rFonts w:ascii="標楷體" w:eastAsia="標楷體" w:hAnsi="標楷體" w:cs="標楷體" w:hint="eastAsia"/>
                <w:color w:val="FF0000"/>
                <w:sz w:val="24"/>
                <w:szCs w:val="24"/>
              </w:rPr>
              <w:t>【自然系列-化學</w:t>
            </w:r>
            <w:r w:rsidR="00083E12">
              <w:rPr>
                <w:rFonts w:ascii="標楷體" w:eastAsia="標楷體" w:hAnsi="標楷體" w:cs="標楷體" w:hint="eastAsia"/>
                <w:color w:val="FF0000"/>
                <w:sz w:val="24"/>
                <w:szCs w:val="24"/>
              </w:rPr>
              <w:t xml:space="preserve"> </w:t>
            </w:r>
            <w:r w:rsidRPr="00C310AB">
              <w:rPr>
                <w:rFonts w:ascii="標楷體" w:eastAsia="標楷體" w:hAnsi="標楷體" w:cs="標楷體" w:hint="eastAsia"/>
                <w:color w:val="FF0000"/>
                <w:sz w:val="24"/>
                <w:szCs w:val="24"/>
              </w:rPr>
              <w:t>燃燒】燃燒東西軍</w:t>
            </w:r>
            <w:r w:rsidRPr="000742C0">
              <w:rPr>
                <w:rFonts w:ascii="標楷體" w:eastAsia="標楷體" w:hAnsi="標楷體" w:cs="標楷體" w:hint="eastAsia"/>
                <w:color w:val="FF0000"/>
                <w:sz w:val="24"/>
                <w:szCs w:val="24"/>
              </w:rPr>
              <w:t>影片</w:t>
            </w:r>
          </w:p>
          <w:p w14:paraId="25EA1C07" w14:textId="4751E948" w:rsidR="00C310AB" w:rsidRDefault="00E24136" w:rsidP="00C310AB">
            <w:pPr>
              <w:pStyle w:val="Textbody"/>
              <w:snapToGrid w:val="0"/>
              <w:rPr>
                <w:rFonts w:ascii="標楷體" w:eastAsia="標楷體" w:hAnsi="標楷體" w:cs="標楷體"/>
                <w:color w:val="FF0000"/>
                <w:sz w:val="24"/>
                <w:szCs w:val="24"/>
              </w:rPr>
            </w:pPr>
            <w:hyperlink r:id="rId22" w:history="1">
              <w:r w:rsidR="00083E12" w:rsidRPr="00083E12">
                <w:rPr>
                  <w:rStyle w:val="ac"/>
                  <w:rFonts w:ascii="標楷體" w:eastAsia="標楷體" w:hAnsi="標楷體" w:cs="標楷體"/>
                  <w:sz w:val="24"/>
                  <w:szCs w:val="24"/>
                </w:rPr>
                <w:t>https://www.youtube.com/watch?v=exnDH0MdR-M</w:t>
              </w:r>
            </w:hyperlink>
          </w:p>
          <w:p w14:paraId="2C6F525D" w14:textId="77777777" w:rsidR="00083E12" w:rsidRPr="00083E12" w:rsidRDefault="00083E12" w:rsidP="00C310AB">
            <w:pPr>
              <w:pStyle w:val="Textbody"/>
              <w:snapToGrid w:val="0"/>
              <w:rPr>
                <w:rFonts w:ascii="標楷體" w:eastAsia="標楷體" w:hAnsi="標楷體" w:cs="標楷體"/>
                <w:color w:val="FF0000"/>
                <w:sz w:val="24"/>
                <w:szCs w:val="24"/>
              </w:rPr>
            </w:pPr>
          </w:p>
          <w:p w14:paraId="652E1E92" w14:textId="46936170" w:rsidR="00C310AB" w:rsidRPr="004E49D7" w:rsidRDefault="00C310AB" w:rsidP="00C310AB">
            <w:pPr>
              <w:pStyle w:val="Textbody"/>
              <w:snapToGrid w:val="0"/>
              <w:rPr>
                <w:rFonts w:ascii="標楷體" w:eastAsia="標楷體" w:hAnsi="標楷體" w:cs="標楷體"/>
                <w:color w:val="auto"/>
                <w:sz w:val="24"/>
                <w:szCs w:val="24"/>
              </w:rPr>
            </w:pPr>
            <w:r w:rsidRPr="00C310AB">
              <w:rPr>
                <w:rFonts w:ascii="標楷體" w:eastAsia="標楷體" w:hAnsi="標楷體" w:cs="標楷體" w:hint="eastAsia"/>
                <w:color w:val="FF0000"/>
                <w:sz w:val="24"/>
                <w:szCs w:val="24"/>
              </w:rPr>
              <w:t>教師引導說明拉瓦節一生貢獻無數，除了提出質量守恆理論與化學命名法之外，更提出了現今的氧化還原學說。</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557B542" w14:textId="77777777" w:rsidR="004B4405" w:rsidRPr="004E49D7" w:rsidRDefault="008E44DC" w:rsidP="008E44DC">
            <w:pPr>
              <w:pStyle w:val="Textbody"/>
              <w:snapToGrid w:val="0"/>
              <w:ind w:firstLine="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0D1863D"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01177CCC"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1.</w:t>
            </w:r>
            <w:r w:rsidRPr="004E49D7">
              <w:rPr>
                <w:rFonts w:ascii="標楷體" w:eastAsia="標楷體" w:hAnsi="標楷體" w:cs="標楷體"/>
                <w:color w:val="auto"/>
                <w:sz w:val="24"/>
                <w:szCs w:val="24"/>
              </w:rPr>
              <w:t>教學媒體</w:t>
            </w:r>
          </w:p>
          <w:p w14:paraId="4DDAB366" w14:textId="77777777" w:rsidR="00083E12" w:rsidRDefault="00083E12" w:rsidP="00083E12">
            <w:pPr>
              <w:pStyle w:val="Textbody"/>
              <w:snapToGrid w:val="0"/>
              <w:rPr>
                <w:rFonts w:ascii="標楷體" w:eastAsia="標楷體" w:hAnsi="標楷體" w:cs="標楷體"/>
                <w:color w:val="FF0000"/>
                <w:sz w:val="24"/>
                <w:szCs w:val="24"/>
              </w:rPr>
            </w:pPr>
            <w:r w:rsidRPr="00C310AB">
              <w:rPr>
                <w:rFonts w:ascii="標楷體" w:eastAsia="標楷體" w:hAnsi="標楷體" w:cs="標楷體" w:hint="eastAsia"/>
                <w:color w:val="FF0000"/>
                <w:sz w:val="24"/>
                <w:szCs w:val="24"/>
              </w:rPr>
              <w:t>【自然系列-化學</w:t>
            </w:r>
            <w:r>
              <w:rPr>
                <w:rFonts w:ascii="標楷體" w:eastAsia="標楷體" w:hAnsi="標楷體" w:cs="標楷體" w:hint="eastAsia"/>
                <w:color w:val="FF0000"/>
                <w:sz w:val="24"/>
                <w:szCs w:val="24"/>
              </w:rPr>
              <w:t xml:space="preserve"> </w:t>
            </w:r>
            <w:r w:rsidRPr="00C310AB">
              <w:rPr>
                <w:rFonts w:ascii="標楷體" w:eastAsia="標楷體" w:hAnsi="標楷體" w:cs="標楷體" w:hint="eastAsia"/>
                <w:color w:val="FF0000"/>
                <w:sz w:val="24"/>
                <w:szCs w:val="24"/>
              </w:rPr>
              <w:t>燃燒】燃燒東西軍</w:t>
            </w:r>
            <w:r w:rsidRPr="000742C0">
              <w:rPr>
                <w:rFonts w:ascii="標楷體" w:eastAsia="標楷體" w:hAnsi="標楷體" w:cs="標楷體" w:hint="eastAsia"/>
                <w:color w:val="FF0000"/>
                <w:sz w:val="24"/>
                <w:szCs w:val="24"/>
              </w:rPr>
              <w:t>影片</w:t>
            </w:r>
          </w:p>
          <w:p w14:paraId="0C7B06D9" w14:textId="77777777" w:rsidR="00083E12" w:rsidRDefault="00E24136" w:rsidP="00083E12">
            <w:pPr>
              <w:pStyle w:val="Textbody"/>
              <w:snapToGrid w:val="0"/>
              <w:rPr>
                <w:rFonts w:ascii="標楷體" w:eastAsia="標楷體" w:hAnsi="標楷體" w:cs="標楷體"/>
                <w:color w:val="FF0000"/>
                <w:sz w:val="24"/>
                <w:szCs w:val="24"/>
              </w:rPr>
            </w:pPr>
            <w:hyperlink r:id="rId23" w:history="1">
              <w:r w:rsidR="00083E12" w:rsidRPr="00083E12">
                <w:rPr>
                  <w:rStyle w:val="ac"/>
                  <w:rFonts w:ascii="標楷體" w:eastAsia="標楷體" w:hAnsi="標楷體" w:cs="標楷體"/>
                  <w:sz w:val="24"/>
                  <w:szCs w:val="24"/>
                </w:rPr>
                <w:t>https://www.youtube.com/watch?v=exnDH0MdR-M</w:t>
              </w:r>
            </w:hyperlink>
          </w:p>
          <w:p w14:paraId="7D1B5F25" w14:textId="77777777" w:rsidR="004B4405" w:rsidRPr="00083E12" w:rsidRDefault="004B4405" w:rsidP="008E44DC">
            <w:pPr>
              <w:pStyle w:val="Textbody"/>
              <w:snapToGrid w:val="0"/>
              <w:ind w:left="92" w:hanging="7"/>
              <w:rPr>
                <w:rFonts w:ascii="標楷體" w:eastAsia="標楷體" w:hAnsi="標楷體" w:cs="標楷體"/>
                <w:color w:val="auto"/>
                <w:sz w:val="24"/>
                <w:szCs w:val="24"/>
              </w:rPr>
            </w:pPr>
          </w:p>
          <w:p w14:paraId="1E1E0D42"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01EF5D0B"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1.重述重點</w:t>
            </w:r>
          </w:p>
          <w:p w14:paraId="56D12E16"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2.觀察</w:t>
            </w:r>
          </w:p>
          <w:p w14:paraId="31E1D996"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3.推論</w:t>
            </w:r>
          </w:p>
          <w:p w14:paraId="406526EF"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4.資料蒐集</w:t>
            </w:r>
          </w:p>
          <w:p w14:paraId="039377B1"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B63851C"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口頭評量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3F66BC6" w14:textId="77777777" w:rsidR="0018003A" w:rsidRDefault="008E44DC">
            <w:pPr>
              <w:pStyle w:val="Textbody"/>
              <w:autoSpaceDE w:val="0"/>
              <w:snapToGrid w:val="0"/>
              <w:rPr>
                <w:color w:val="auto"/>
              </w:rPr>
            </w:pPr>
            <w:r>
              <w:rPr>
                <w:rFonts w:ascii="標楷體" w:eastAsia="標楷體" w:hAnsi="標楷體" w:cs="標楷體"/>
                <w:color w:val="auto"/>
                <w:sz w:val="24"/>
                <w:szCs w:val="24"/>
              </w:rPr>
              <w:t>【閱讀素養教育】</w:t>
            </w:r>
          </w:p>
          <w:p w14:paraId="5F915448"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 </w:t>
            </w:r>
            <w:r w:rsidRPr="004E49D7">
              <w:rPr>
                <w:rFonts w:ascii="標楷體" w:eastAsia="標楷體" w:hAnsi="標楷體" w:cs="標楷體"/>
                <w:color w:val="auto"/>
                <w:sz w:val="24"/>
                <w:szCs w:val="24"/>
              </w:rPr>
              <w:t>認識一般生活情境中需要使用的，以及學習學科基礎知識所應具備的字詞彙。</w:t>
            </w:r>
          </w:p>
          <w:p w14:paraId="655B47B0"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閱E4 </w:t>
            </w:r>
            <w:r w:rsidRPr="004E49D7">
              <w:rPr>
                <w:rFonts w:ascii="標楷體" w:eastAsia="標楷體" w:hAnsi="標楷體" w:cs="標楷體"/>
                <w:color w:val="auto"/>
                <w:sz w:val="24"/>
                <w:szCs w:val="24"/>
              </w:rPr>
              <w:t>中高年級後需發展長篇文本的閱讀理解能力。</w:t>
            </w:r>
          </w:p>
          <w:p w14:paraId="79DA1C9A"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 xml:space="preserve">閱E5 </w:t>
            </w:r>
            <w:r w:rsidRPr="004E49D7">
              <w:rPr>
                <w:rFonts w:ascii="標楷體" w:eastAsia="標楷體" w:hAnsi="標楷體" w:cs="標楷體"/>
                <w:color w:val="auto"/>
                <w:sz w:val="24"/>
                <w:szCs w:val="24"/>
              </w:rPr>
              <w:t>發展檢索資訊、獲得資訊、整合資訊的數位閱讀能力。</w:t>
            </w:r>
          </w:p>
          <w:p w14:paraId="3F882ED7"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閱E12 </w:t>
            </w:r>
            <w:r w:rsidRPr="004E49D7">
              <w:rPr>
                <w:rFonts w:ascii="標楷體" w:eastAsia="標楷體" w:hAnsi="標楷體" w:cs="標楷體"/>
                <w:color w:val="auto"/>
                <w:sz w:val="24"/>
                <w:szCs w:val="24"/>
              </w:rPr>
              <w:t>培養喜愛閱讀的態度。</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6679C159" w14:textId="77777777" w:rsidR="004B4405" w:rsidRPr="007E6285" w:rsidRDefault="008E44DC" w:rsidP="008E44DC">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67FB6BF7" w14:textId="77777777" w:rsidR="004B4405" w:rsidRPr="007E6285" w:rsidRDefault="008E44DC" w:rsidP="008E44DC">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3369CD81" w14:textId="77777777" w:rsidR="004B4405" w:rsidRPr="007E6285" w:rsidRDefault="008E44DC" w:rsidP="008E44DC">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7CFDA17B"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rPr>
              <w:t>2.協同節數：</w:t>
            </w:r>
          </w:p>
          <w:p w14:paraId="2928E0CC"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u w:val="single"/>
              </w:rPr>
              <w:t>＿      ＿＿</w:t>
            </w:r>
          </w:p>
        </w:tc>
      </w:tr>
    </w:tbl>
    <w:p w14:paraId="09C70129" w14:textId="77777777" w:rsidR="004B4405" w:rsidRDefault="004B4405" w:rsidP="008E44DC">
      <w:pPr>
        <w:pStyle w:val="Textbody"/>
        <w:snapToGrid w:val="0"/>
        <w:rPr>
          <w:rFonts w:ascii="標楷體" w:eastAsia="標楷體" w:hAnsi="標楷體" w:cs="標楷體"/>
          <w:b/>
          <w:color w:val="auto"/>
          <w:sz w:val="24"/>
          <w:szCs w:val="24"/>
        </w:rPr>
      </w:pPr>
    </w:p>
    <w:p w14:paraId="32843AEB"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八、本課程是否有校外人士協助教學</w:t>
      </w:r>
      <w:r>
        <w:rPr>
          <w:rFonts w:ascii="標楷體" w:eastAsia="標楷體" w:hAnsi="標楷體" w:cs="標楷體"/>
          <w:color w:val="1B75BC"/>
          <w:sz w:val="24"/>
          <w:szCs w:val="24"/>
        </w:rPr>
        <w:t>(本表格請勿刪除)</w:t>
      </w:r>
    </w:p>
    <w:p w14:paraId="15D5059E" w14:textId="344B72CC" w:rsidR="004B4405" w:rsidRDefault="00380FA3" w:rsidP="008E44DC">
      <w:pPr>
        <w:pStyle w:val="Textbody"/>
        <w:snapToGrid w:val="0"/>
        <w:rPr>
          <w:rFonts w:ascii="標楷體" w:eastAsia="標楷體" w:hAnsi="標楷體" w:cs="標楷體"/>
          <w:color w:val="auto"/>
          <w:sz w:val="24"/>
          <w:szCs w:val="24"/>
        </w:rPr>
      </w:pPr>
      <w:r>
        <w:rPr>
          <w:rFonts w:ascii="標楷體" w:eastAsia="標楷體" w:hAnsi="標楷體" w:cs="標楷體"/>
          <w:sz w:val="24"/>
          <w:szCs w:val="24"/>
        </w:rPr>
        <w:t>■</w:t>
      </w:r>
      <w:r w:rsidR="008E44DC">
        <w:rPr>
          <w:rFonts w:ascii="標楷體" w:eastAsia="標楷體" w:hAnsi="標楷體" w:cs="標楷體"/>
          <w:color w:val="auto"/>
          <w:sz w:val="24"/>
          <w:szCs w:val="24"/>
        </w:rPr>
        <w:t>否，全學年都沒有(以下免填)</w:t>
      </w:r>
    </w:p>
    <w:p w14:paraId="28453360"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□有，部分班級，實施的班級為：___________</w:t>
      </w:r>
    </w:p>
    <w:p w14:paraId="01D0AD77"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□有，全學年實施</w:t>
      </w:r>
    </w:p>
    <w:tbl>
      <w:tblPr>
        <w:tblW w:w="15108" w:type="dxa"/>
        <w:tblInd w:w="-289" w:type="dxa"/>
        <w:tblLayout w:type="fixed"/>
        <w:tblCellMar>
          <w:left w:w="10" w:type="dxa"/>
          <w:right w:w="10" w:type="dxa"/>
        </w:tblCellMar>
        <w:tblLook w:val="0000" w:firstRow="0" w:lastRow="0" w:firstColumn="0" w:lastColumn="0" w:noHBand="0" w:noVBand="0"/>
      </w:tblPr>
      <w:tblGrid>
        <w:gridCol w:w="1292"/>
        <w:gridCol w:w="3416"/>
        <w:gridCol w:w="3513"/>
        <w:gridCol w:w="2296"/>
        <w:gridCol w:w="1399"/>
        <w:gridCol w:w="3192"/>
      </w:tblGrid>
      <w:tr w:rsidR="008E44DC" w14:paraId="74A85C89" w14:textId="77777777">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9B5B90" w14:textId="77777777" w:rsidR="004B4405" w:rsidRDefault="008E44DC" w:rsidP="008E44DC">
            <w:pPr>
              <w:pStyle w:val="Textbody"/>
              <w:snapToGrid w:val="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教學期程</w:t>
            </w: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C147909" w14:textId="77777777" w:rsidR="004B4405" w:rsidRDefault="008E44DC" w:rsidP="008E44DC">
            <w:pPr>
              <w:pStyle w:val="Textbody"/>
              <w:snapToGrid w:val="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校外人士協助之課程大綱</w:t>
            </w: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87410F6" w14:textId="77777777" w:rsidR="004B4405" w:rsidRDefault="008E44DC" w:rsidP="008E44DC">
            <w:pPr>
              <w:pStyle w:val="Textbody"/>
              <w:snapToGrid w:val="0"/>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教材形式</w:t>
            </w: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7BB53CE" w14:textId="77777777" w:rsidR="004B4405" w:rsidRDefault="008E44DC" w:rsidP="008E44DC">
            <w:pPr>
              <w:pStyle w:val="Textbody"/>
              <w:snapToGrid w:val="0"/>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教材內容簡介</w:t>
            </w: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8AE6A5" w14:textId="77777777" w:rsidR="004B4405" w:rsidRDefault="008E44DC" w:rsidP="008E44DC">
            <w:pPr>
              <w:pStyle w:val="Textbody"/>
              <w:snapToGrid w:val="0"/>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預期成效</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3BF157F" w14:textId="77777777" w:rsidR="004B4405" w:rsidRDefault="008E44DC" w:rsidP="008E44DC">
            <w:pPr>
              <w:pStyle w:val="Textbody"/>
              <w:snapToGrid w:val="0"/>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原授課教師角色</w:t>
            </w:r>
          </w:p>
        </w:tc>
      </w:tr>
      <w:tr w:rsidR="008E44DC" w14:paraId="41684FAA" w14:textId="77777777">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F2E4D5" w14:textId="77777777" w:rsidR="004B4405" w:rsidRDefault="004B4405" w:rsidP="008E44DC">
            <w:pPr>
              <w:pStyle w:val="Textbody"/>
              <w:snapToGrid w:val="0"/>
              <w:ind w:firstLine="0"/>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41C353" w14:textId="77777777" w:rsidR="004B4405" w:rsidRDefault="004B4405" w:rsidP="008E44DC">
            <w:pPr>
              <w:pStyle w:val="Textbody"/>
              <w:snapToGrid w:val="0"/>
              <w:ind w:firstLine="0"/>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3EF4269" w14:textId="77777777" w:rsidR="004B4405" w:rsidRDefault="008E44DC" w:rsidP="008E44DC">
            <w:pPr>
              <w:pStyle w:val="Web"/>
              <w:snapToGrid w:val="0"/>
              <w:jc w:val="both"/>
              <w:rPr>
                <w:rFonts w:ascii="標楷體" w:eastAsia="標楷體" w:hAnsi="標楷體" w:cs="標楷體"/>
              </w:rPr>
            </w:pPr>
            <w:r>
              <w:rPr>
                <w:rFonts w:ascii="標楷體" w:eastAsia="標楷體" w:hAnsi="標楷體" w:cs="標楷體"/>
              </w:rPr>
              <w:t>□簡報□印刷品□影音光碟</w:t>
            </w:r>
          </w:p>
          <w:p w14:paraId="1CD38858" w14:textId="77777777" w:rsidR="004B4405" w:rsidRDefault="008E44DC" w:rsidP="008E44DC">
            <w:pPr>
              <w:pStyle w:val="Web"/>
              <w:snapToGrid w:val="0"/>
              <w:jc w:val="both"/>
              <w:rPr>
                <w:rFonts w:ascii="標楷體" w:eastAsia="標楷體" w:hAnsi="標楷體" w:cs="標楷體"/>
              </w:rPr>
            </w:pPr>
            <w:r>
              <w:rPr>
                <w:rFonts w:ascii="標楷體" w:eastAsia="標楷體" w:hAnsi="標楷體" w:cs="標楷體"/>
              </w:rPr>
              <w:t>□其他於課程或活動中使用之教學資料，請說明：</w:t>
            </w: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A225568" w14:textId="77777777" w:rsidR="004B4405" w:rsidRDefault="004B4405" w:rsidP="008E44DC">
            <w:pPr>
              <w:pStyle w:val="Textbody"/>
              <w:snapToGrid w:val="0"/>
              <w:ind w:firstLine="0"/>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3374E4" w14:textId="77777777" w:rsidR="004B4405" w:rsidRDefault="004B4405" w:rsidP="008E44DC">
            <w:pPr>
              <w:pStyle w:val="Textbody"/>
              <w:snapToGrid w:val="0"/>
              <w:ind w:firstLine="0"/>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B17F6EA" w14:textId="77777777" w:rsidR="004B4405" w:rsidRDefault="004B4405" w:rsidP="008E44DC">
            <w:pPr>
              <w:pStyle w:val="Textbody"/>
              <w:snapToGrid w:val="0"/>
              <w:ind w:firstLine="0"/>
              <w:rPr>
                <w:rFonts w:ascii="標楷體" w:eastAsia="標楷體" w:hAnsi="標楷體" w:cs="標楷體"/>
                <w:color w:val="auto"/>
                <w:sz w:val="24"/>
                <w:szCs w:val="24"/>
              </w:rPr>
            </w:pPr>
          </w:p>
        </w:tc>
      </w:tr>
      <w:tr w:rsidR="008E44DC" w14:paraId="339E504E" w14:textId="77777777">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C512BC" w14:textId="77777777" w:rsidR="004B4405" w:rsidRDefault="004B4405" w:rsidP="008E44DC">
            <w:pPr>
              <w:pStyle w:val="Textbody"/>
              <w:snapToGrid w:val="0"/>
              <w:ind w:firstLine="0"/>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6C984D" w14:textId="77777777" w:rsidR="004B4405" w:rsidRDefault="004B4405" w:rsidP="008E44DC">
            <w:pPr>
              <w:pStyle w:val="Textbody"/>
              <w:snapToGrid w:val="0"/>
              <w:ind w:firstLine="0"/>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1BB249" w14:textId="77777777" w:rsidR="004B4405" w:rsidRDefault="004B4405" w:rsidP="008E44DC">
            <w:pPr>
              <w:pStyle w:val="Textbody"/>
              <w:snapToGrid w:val="0"/>
              <w:ind w:firstLine="0"/>
              <w:rPr>
                <w:rFonts w:ascii="標楷體" w:eastAsia="標楷體" w:hAnsi="標楷體" w:cs="標楷體"/>
                <w:color w:val="auto"/>
                <w:sz w:val="24"/>
                <w:szCs w:val="24"/>
              </w:rPr>
            </w:pP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93A583" w14:textId="77777777" w:rsidR="004B4405" w:rsidRDefault="004B4405" w:rsidP="008E44DC">
            <w:pPr>
              <w:pStyle w:val="Textbody"/>
              <w:snapToGrid w:val="0"/>
              <w:ind w:firstLine="0"/>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416A54" w14:textId="77777777" w:rsidR="004B4405" w:rsidRDefault="004B4405" w:rsidP="008E44DC">
            <w:pPr>
              <w:pStyle w:val="Textbody"/>
              <w:snapToGrid w:val="0"/>
              <w:ind w:firstLine="0"/>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990D41" w14:textId="77777777" w:rsidR="004B4405" w:rsidRDefault="004B4405" w:rsidP="008E44DC">
            <w:pPr>
              <w:pStyle w:val="Textbody"/>
              <w:snapToGrid w:val="0"/>
              <w:ind w:firstLine="0"/>
              <w:rPr>
                <w:rFonts w:ascii="標楷體" w:eastAsia="標楷體" w:hAnsi="標楷體" w:cs="標楷體"/>
                <w:color w:val="auto"/>
                <w:sz w:val="24"/>
                <w:szCs w:val="24"/>
              </w:rPr>
            </w:pPr>
          </w:p>
        </w:tc>
      </w:tr>
      <w:tr w:rsidR="008E44DC" w14:paraId="28A13927" w14:textId="77777777">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B7B8412" w14:textId="77777777" w:rsidR="004B4405" w:rsidRDefault="004B4405" w:rsidP="008E44DC">
            <w:pPr>
              <w:pStyle w:val="Textbody"/>
              <w:snapToGrid w:val="0"/>
              <w:ind w:firstLine="0"/>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C86882C" w14:textId="77777777" w:rsidR="004B4405" w:rsidRDefault="004B4405" w:rsidP="008E44DC">
            <w:pPr>
              <w:pStyle w:val="Textbody"/>
              <w:snapToGrid w:val="0"/>
              <w:ind w:firstLine="0"/>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22CD76" w14:textId="77777777" w:rsidR="004B4405" w:rsidRDefault="004B4405" w:rsidP="008E44DC">
            <w:pPr>
              <w:pStyle w:val="Textbody"/>
              <w:snapToGrid w:val="0"/>
              <w:ind w:firstLine="0"/>
              <w:rPr>
                <w:rFonts w:ascii="標楷體" w:eastAsia="標楷體" w:hAnsi="標楷體" w:cs="標楷體"/>
                <w:color w:val="auto"/>
                <w:sz w:val="24"/>
                <w:szCs w:val="24"/>
              </w:rPr>
            </w:pP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30FAAB" w14:textId="77777777" w:rsidR="004B4405" w:rsidRDefault="004B4405" w:rsidP="008E44DC">
            <w:pPr>
              <w:pStyle w:val="Textbody"/>
              <w:snapToGrid w:val="0"/>
              <w:ind w:firstLine="0"/>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0D1A94" w14:textId="77777777" w:rsidR="004B4405" w:rsidRDefault="004B4405" w:rsidP="008E44DC">
            <w:pPr>
              <w:pStyle w:val="Textbody"/>
              <w:snapToGrid w:val="0"/>
              <w:ind w:firstLine="0"/>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C1A344" w14:textId="77777777" w:rsidR="004B4405" w:rsidRDefault="004B4405" w:rsidP="008E44DC">
            <w:pPr>
              <w:pStyle w:val="Textbody"/>
              <w:snapToGrid w:val="0"/>
              <w:ind w:firstLine="0"/>
              <w:rPr>
                <w:rFonts w:ascii="標楷體" w:eastAsia="標楷體" w:hAnsi="標楷體" w:cs="標楷體"/>
                <w:color w:val="auto"/>
                <w:sz w:val="24"/>
                <w:szCs w:val="24"/>
              </w:rPr>
            </w:pPr>
          </w:p>
        </w:tc>
      </w:tr>
    </w:tbl>
    <w:p w14:paraId="4C1A51A7"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*上述欄位皆與校外人士協助教學與活動之申請表一致</w:t>
      </w:r>
    </w:p>
    <w:p w14:paraId="28BB4E42" w14:textId="77777777" w:rsidR="004B4405" w:rsidRDefault="004B4405" w:rsidP="008E44DC">
      <w:pPr>
        <w:pStyle w:val="Textbody"/>
        <w:snapToGrid w:val="0"/>
        <w:rPr>
          <w:rFonts w:ascii="標楷體" w:eastAsia="標楷體" w:hAnsi="標楷體" w:cs="標楷體"/>
          <w:b/>
          <w:sz w:val="24"/>
          <w:szCs w:val="24"/>
        </w:rPr>
      </w:pPr>
    </w:p>
    <w:sectPr w:rsidR="004B4405" w:rsidSect="008E44DC">
      <w:footerReference w:type="default" r:id="rId24"/>
      <w:pgSz w:w="16839" w:h="11907" w:orient="landscape"/>
      <w:pgMar w:top="720" w:right="1134"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46A25" w14:textId="77777777" w:rsidR="00E24136" w:rsidRDefault="00E24136">
      <w:r>
        <w:separator/>
      </w:r>
    </w:p>
  </w:endnote>
  <w:endnote w:type="continuationSeparator" w:id="0">
    <w:p w14:paraId="3214B58E" w14:textId="77777777" w:rsidR="00E24136" w:rsidRDefault="00E24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7795" w14:textId="0BCDF033" w:rsidR="00620B6F" w:rsidRDefault="00620B6F" w:rsidP="008E44DC">
    <w:pPr>
      <w:pStyle w:val="a7"/>
      <w:jc w:val="center"/>
    </w:pPr>
    <w:r>
      <w:rPr>
        <w:lang w:val="zh-TW"/>
      </w:rPr>
      <w:fldChar w:fldCharType="begin"/>
    </w:r>
    <w:r>
      <w:rPr>
        <w:lang w:val="zh-TW"/>
      </w:rPr>
      <w:instrText xml:space="preserve"> PAGE </w:instrText>
    </w:r>
    <w:r>
      <w:rPr>
        <w:lang w:val="zh-TW"/>
      </w:rPr>
      <w:fldChar w:fldCharType="separate"/>
    </w:r>
    <w:r w:rsidR="003C735C">
      <w:rPr>
        <w:noProof/>
        <w:lang w:val="zh-TW"/>
      </w:rPr>
      <w:t>64</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F0CA3" w14:textId="77777777" w:rsidR="00E24136" w:rsidRDefault="00E24136">
      <w:r>
        <w:separator/>
      </w:r>
    </w:p>
  </w:footnote>
  <w:footnote w:type="continuationSeparator" w:id="0">
    <w:p w14:paraId="625D612B" w14:textId="77777777" w:rsidR="00E24136" w:rsidRDefault="00E241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03A"/>
    <w:rsid w:val="000742C0"/>
    <w:rsid w:val="00083E12"/>
    <w:rsid w:val="000C1799"/>
    <w:rsid w:val="001271AD"/>
    <w:rsid w:val="0018003A"/>
    <w:rsid w:val="00184D0F"/>
    <w:rsid w:val="001A3BA9"/>
    <w:rsid w:val="001C6AAD"/>
    <w:rsid w:val="001E382F"/>
    <w:rsid w:val="0023282A"/>
    <w:rsid w:val="00270F2E"/>
    <w:rsid w:val="00292D62"/>
    <w:rsid w:val="002A08A7"/>
    <w:rsid w:val="00315E44"/>
    <w:rsid w:val="00380FA3"/>
    <w:rsid w:val="00391303"/>
    <w:rsid w:val="003A1323"/>
    <w:rsid w:val="003C735C"/>
    <w:rsid w:val="004607F7"/>
    <w:rsid w:val="004B4405"/>
    <w:rsid w:val="004E1ECE"/>
    <w:rsid w:val="00517910"/>
    <w:rsid w:val="00535E24"/>
    <w:rsid w:val="005A1767"/>
    <w:rsid w:val="005A3C78"/>
    <w:rsid w:val="00620B6F"/>
    <w:rsid w:val="006C3E40"/>
    <w:rsid w:val="00725529"/>
    <w:rsid w:val="00826BF8"/>
    <w:rsid w:val="008E44DC"/>
    <w:rsid w:val="00974E64"/>
    <w:rsid w:val="009F1921"/>
    <w:rsid w:val="00B16BD0"/>
    <w:rsid w:val="00BD6198"/>
    <w:rsid w:val="00C310AB"/>
    <w:rsid w:val="00CF060F"/>
    <w:rsid w:val="00D248EE"/>
    <w:rsid w:val="00E24136"/>
    <w:rsid w:val="00E2460C"/>
    <w:rsid w:val="00E82AC1"/>
    <w:rsid w:val="00EA7C4A"/>
    <w:rsid w:val="00ED114A"/>
    <w:rsid w:val="00FC30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5A2EF"/>
  <w15:docId w15:val="{234BEFC4-01D8-4ACD-BF3E-F342AFA4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color w:val="000000"/>
        <w:lang w:val="en-US" w:eastAsia="zh-TW" w:bidi="ar-SA"/>
      </w:rPr>
    </w:rPrDefault>
    <w:pPrDefault>
      <w:pPr>
        <w:autoSpaceDN w:val="0"/>
        <w:ind w:firstLine="23"/>
        <w:jc w:val="both"/>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Textbody"/>
    <w:next w:val="Textbody"/>
    <w:uiPriority w:val="9"/>
    <w:qFormat/>
    <w:pPr>
      <w:keepNext/>
      <w:keepLines/>
      <w:spacing w:before="480" w:after="120"/>
      <w:outlineLvl w:val="0"/>
    </w:pPr>
    <w:rPr>
      <w:b/>
      <w:sz w:val="48"/>
      <w:szCs w:val="48"/>
    </w:rPr>
  </w:style>
  <w:style w:type="paragraph" w:styleId="2">
    <w:name w:val="heading 2"/>
    <w:basedOn w:val="Textbody"/>
    <w:next w:val="Textbody"/>
    <w:uiPriority w:val="9"/>
    <w:semiHidden/>
    <w:unhideWhenUsed/>
    <w:qFormat/>
    <w:pPr>
      <w:keepNext/>
      <w:keepLines/>
      <w:spacing w:before="360" w:after="80"/>
      <w:outlineLvl w:val="1"/>
    </w:pPr>
    <w:rPr>
      <w:b/>
      <w:sz w:val="36"/>
      <w:szCs w:val="36"/>
    </w:rPr>
  </w:style>
  <w:style w:type="paragraph" w:styleId="3">
    <w:name w:val="heading 3"/>
    <w:basedOn w:val="Textbody"/>
    <w:next w:val="Textbody"/>
    <w:uiPriority w:val="9"/>
    <w:semiHidden/>
    <w:unhideWhenUsed/>
    <w:qFormat/>
    <w:pPr>
      <w:keepNext/>
      <w:keepLines/>
      <w:spacing w:before="280" w:after="80"/>
      <w:outlineLvl w:val="2"/>
    </w:pPr>
    <w:rPr>
      <w:b/>
      <w:sz w:val="28"/>
      <w:szCs w:val="28"/>
    </w:rPr>
  </w:style>
  <w:style w:type="paragraph" w:styleId="4">
    <w:name w:val="heading 4"/>
    <w:basedOn w:val="Textbody"/>
    <w:next w:val="Textbody"/>
    <w:uiPriority w:val="9"/>
    <w:semiHidden/>
    <w:unhideWhenUsed/>
    <w:qFormat/>
    <w:pPr>
      <w:keepNext/>
      <w:keepLines/>
      <w:spacing w:before="240" w:after="40"/>
      <w:outlineLvl w:val="3"/>
    </w:pPr>
    <w:rPr>
      <w:b/>
      <w:sz w:val="24"/>
      <w:szCs w:val="24"/>
    </w:rPr>
  </w:style>
  <w:style w:type="paragraph" w:styleId="5">
    <w:name w:val="heading 5"/>
    <w:basedOn w:val="Textbody"/>
    <w:next w:val="Textbody"/>
    <w:uiPriority w:val="9"/>
    <w:semiHidden/>
    <w:unhideWhenUsed/>
    <w:qFormat/>
    <w:pPr>
      <w:keepNext/>
      <w:keepLines/>
      <w:spacing w:before="220" w:after="40"/>
      <w:outlineLvl w:val="4"/>
    </w:pPr>
    <w:rPr>
      <w:b/>
      <w:sz w:val="22"/>
      <w:szCs w:val="22"/>
    </w:rPr>
  </w:style>
  <w:style w:type="paragraph" w:styleId="6">
    <w:name w:val="heading 6"/>
    <w:basedOn w:val="Textbody"/>
    <w:next w:val="Textbody"/>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Textbody"/>
    <w:next w:val="Textbody"/>
    <w:pPr>
      <w:keepNext/>
      <w:keepLines/>
      <w:spacing w:before="480" w:after="120"/>
    </w:pPr>
    <w:rPr>
      <w:b/>
      <w:sz w:val="72"/>
      <w:szCs w:val="72"/>
    </w:rPr>
  </w:style>
  <w:style w:type="paragraph" w:customStyle="1" w:styleId="Textbody">
    <w:name w:val="Text body"/>
    <w:pPr>
      <w:suppressAutoHyphens/>
    </w:pPr>
  </w:style>
  <w:style w:type="paragraph" w:styleId="a3">
    <w:name w:val="Subtitle"/>
    <w:basedOn w:val="Textbody"/>
    <w:next w:val="Textbody"/>
    <w:uiPriority w:val="11"/>
    <w:qFormat/>
    <w:pPr>
      <w:keepNext/>
      <w:keepLines/>
      <w:spacing w:before="360" w:after="80"/>
    </w:pPr>
    <w:rPr>
      <w:rFonts w:ascii="Georgia" w:eastAsia="Georgia" w:hAnsi="Georgia" w:cs="Georgia"/>
      <w:i/>
      <w:color w:val="666666"/>
      <w:sz w:val="48"/>
      <w:szCs w:val="48"/>
    </w:rPr>
  </w:style>
  <w:style w:type="paragraph" w:styleId="a4">
    <w:name w:val="List Paragraph"/>
    <w:basedOn w:val="Textbody"/>
    <w:pPr>
      <w:ind w:left="480"/>
    </w:pPr>
  </w:style>
  <w:style w:type="paragraph" w:styleId="a5">
    <w:name w:val="Balloon Text"/>
    <w:basedOn w:val="Textbody"/>
    <w:rPr>
      <w:rFonts w:ascii="Calibri Light" w:eastAsia="Calibri Light" w:hAnsi="Calibri Light" w:cs="Calibri Light"/>
      <w:sz w:val="18"/>
      <w:szCs w:val="18"/>
    </w:rPr>
  </w:style>
  <w:style w:type="paragraph" w:styleId="a6">
    <w:name w:val="header"/>
    <w:basedOn w:val="Textbody"/>
    <w:pPr>
      <w:tabs>
        <w:tab w:val="center" w:pos="4153"/>
        <w:tab w:val="right" w:pos="8306"/>
      </w:tabs>
      <w:snapToGrid w:val="0"/>
    </w:pPr>
  </w:style>
  <w:style w:type="paragraph" w:styleId="a7">
    <w:name w:val="footer"/>
    <w:basedOn w:val="Textbody"/>
    <w:pPr>
      <w:tabs>
        <w:tab w:val="center" w:pos="4153"/>
        <w:tab w:val="right" w:pos="8306"/>
      </w:tabs>
      <w:snapToGrid w:val="0"/>
    </w:pPr>
  </w:style>
  <w:style w:type="paragraph" w:styleId="a8">
    <w:name w:val="No Spacing"/>
    <w:pPr>
      <w:suppressAutoHyphens/>
    </w:pPr>
  </w:style>
  <w:style w:type="paragraph" w:customStyle="1" w:styleId="Default">
    <w:name w:val="Default"/>
    <w:pPr>
      <w:suppressAutoHyphens/>
      <w:autoSpaceDE w:val="0"/>
    </w:pPr>
    <w:rPr>
      <w:rFonts w:ascii="標楷體" w:eastAsia="標楷體" w:hAnsi="標楷體" w:cs="標楷體"/>
      <w:sz w:val="24"/>
      <w:szCs w:val="24"/>
    </w:rPr>
  </w:style>
  <w:style w:type="paragraph" w:styleId="Web">
    <w:name w:val="Normal (Web)"/>
    <w:basedOn w:val="Textbody"/>
    <w:pPr>
      <w:spacing w:before="100" w:after="100"/>
      <w:ind w:firstLine="0"/>
      <w:jc w:val="left"/>
    </w:pPr>
    <w:rPr>
      <w:rFonts w:ascii="新細明體" w:hAnsi="新細明體" w:cs="新細明體"/>
      <w:color w:val="auto"/>
      <w:sz w:val="24"/>
      <w:szCs w:val="24"/>
    </w:rPr>
  </w:style>
  <w:style w:type="paragraph" w:customStyle="1" w:styleId="TableContents">
    <w:name w:val="Table Contents"/>
    <w:basedOn w:val="Standard"/>
    <w:pPr>
      <w:suppressLineNumbers/>
    </w:pPr>
  </w:style>
  <w:style w:type="character" w:customStyle="1" w:styleId="apple-converted-space">
    <w:name w:val="apple-converted-space"/>
    <w:basedOn w:val="a0"/>
  </w:style>
  <w:style w:type="character" w:customStyle="1" w:styleId="a9">
    <w:name w:val="註解方塊文字 字元"/>
    <w:basedOn w:val="a0"/>
    <w:rPr>
      <w:rFonts w:ascii="Calibri Light" w:eastAsia="新細明體" w:hAnsi="Calibri Light" w:cs="Times New Roman"/>
      <w:sz w:val="18"/>
      <w:szCs w:val="18"/>
    </w:rPr>
  </w:style>
  <w:style w:type="character" w:customStyle="1" w:styleId="aa">
    <w:name w:val="頁首 字元"/>
    <w:basedOn w:val="a0"/>
  </w:style>
  <w:style w:type="character" w:customStyle="1" w:styleId="ab">
    <w:name w:val="頁尾 字元"/>
    <w:basedOn w:val="a0"/>
  </w:style>
  <w:style w:type="character" w:styleId="ac">
    <w:name w:val="Hyperlink"/>
    <w:basedOn w:val="a0"/>
    <w:uiPriority w:val="99"/>
    <w:unhideWhenUsed/>
    <w:rsid w:val="005A3C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os_tCygoVcA" TargetMode="External"/><Relationship Id="rId13" Type="http://schemas.openxmlformats.org/officeDocument/2006/relationships/hyperlink" Target="https://www.youtube.com/watch?v=s49P9acfDFQ" TargetMode="External"/><Relationship Id="rId18" Type="http://schemas.openxmlformats.org/officeDocument/2006/relationships/hyperlink" Target="https://www.youtube.com/watch?v=wVPkRsje4H4"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youtube.com/watch?v=jheNixTu-mI&amp;list=PLCcVwtUesa9LsCiLmhTQtRN00V0RIj61_&amp;index=66" TargetMode="External"/><Relationship Id="rId7" Type="http://schemas.openxmlformats.org/officeDocument/2006/relationships/hyperlink" Target="https://stv.naer.edu.tw/video.jsp?p=298287" TargetMode="External"/><Relationship Id="rId12" Type="http://schemas.openxmlformats.org/officeDocument/2006/relationships/hyperlink" Target="https://www.youtube.com/watch?v=s49P9acfDFQ" TargetMode="External"/><Relationship Id="rId17" Type="http://schemas.openxmlformats.org/officeDocument/2006/relationships/hyperlink" Target="https://www.youtube.com/watch?v=m0-t96gZilA"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youtube.com/watch?v=m0-t96gZilA" TargetMode="External"/><Relationship Id="rId20" Type="http://schemas.openxmlformats.org/officeDocument/2006/relationships/hyperlink" Target="https://www.youtube.com/watch?v=jheNixTu-mI&amp;list=PLCcVwtUesa9LsCiLmhTQtRN00V0RIj61_&amp;index=66" TargetMode="External"/><Relationship Id="rId1" Type="http://schemas.openxmlformats.org/officeDocument/2006/relationships/styles" Target="styles.xml"/><Relationship Id="rId6" Type="http://schemas.openxmlformats.org/officeDocument/2006/relationships/hyperlink" Target="https://stv.naer.edu.tw/video.jsp?p=298287" TargetMode="External"/><Relationship Id="rId11" Type="http://schemas.openxmlformats.org/officeDocument/2006/relationships/hyperlink" Target="https://www.youtube.com/watch?v=qTxWLOInX6A"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health.tvbs.com.tw/medical/327750" TargetMode="External"/><Relationship Id="rId23" Type="http://schemas.openxmlformats.org/officeDocument/2006/relationships/hyperlink" Target="https://www.youtube.com/watch?v=exnDH0MdR-M" TargetMode="External"/><Relationship Id="rId10" Type="http://schemas.openxmlformats.org/officeDocument/2006/relationships/hyperlink" Target="https://www.youtube.com/watch?v=qTxWLOInX6A" TargetMode="External"/><Relationship Id="rId19" Type="http://schemas.openxmlformats.org/officeDocument/2006/relationships/hyperlink" Target="https://www.youtube.com/watch?v=wVPkRsje4H4" TargetMode="External"/><Relationship Id="rId4" Type="http://schemas.openxmlformats.org/officeDocument/2006/relationships/footnotes" Target="footnotes.xml"/><Relationship Id="rId9" Type="http://schemas.openxmlformats.org/officeDocument/2006/relationships/hyperlink" Target="https://www.youtube.com/watch?v=os_tCygoVcA" TargetMode="External"/><Relationship Id="rId14" Type="http://schemas.openxmlformats.org/officeDocument/2006/relationships/hyperlink" Target="https://health.tvbs.com.tw/medical/327750" TargetMode="External"/><Relationship Id="rId22" Type="http://schemas.openxmlformats.org/officeDocument/2006/relationships/hyperlink" Target="https://www.youtube.com/watch?v=exnDH0MdR-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68</Pages>
  <Words>5687</Words>
  <Characters>32422</Characters>
  <Application>Microsoft Office Word</Application>
  <DocSecurity>0</DocSecurity>
  <Lines>270</Lines>
  <Paragraphs>76</Paragraphs>
  <ScaleCrop>false</ScaleCrop>
  <Company/>
  <LinksUpToDate>false</LinksUpToDate>
  <CharactersWithSpaces>38033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tsces</cp:lastModifiedBy>
  <cp:revision>4</cp:revision>
  <cp:lastPrinted>2018-11-20T02:54:00Z</cp:lastPrinted>
  <dcterms:created xsi:type="dcterms:W3CDTF">2025-06-17T01:39:00Z</dcterms:created>
  <dcterms:modified xsi:type="dcterms:W3CDTF">2025-06-17T01:48:00Z</dcterms:modified>
</cp:coreProperties>
</file>