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0EEE" w14:textId="58C6F26E" w:rsidR="00611B28" w:rsidRDefault="00E37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新北市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三重 </w:t>
      </w:r>
      <w:r>
        <w:rPr>
          <w:rFonts w:ascii="標楷體" w:eastAsia="標楷體" w:hAnsi="標楷體" w:cs="標楷體"/>
          <w:sz w:val="28"/>
          <w:szCs w:val="28"/>
        </w:rPr>
        <w:t>國民小學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0D100F">
        <w:rPr>
          <w:rFonts w:ascii="標楷體" w:eastAsia="標楷體" w:hAnsi="標楷體" w:cs="標楷體"/>
          <w:sz w:val="28"/>
          <w:szCs w:val="28"/>
          <w:u w:val="single"/>
        </w:rPr>
        <w:t>1</w:t>
      </w:r>
      <w:r w:rsidR="00DF3A8A">
        <w:rPr>
          <w:rFonts w:ascii="標楷體" w:eastAsia="標楷體" w:hAnsi="標楷體" w:cs="標楷體"/>
          <w:sz w:val="28"/>
          <w:szCs w:val="28"/>
          <w:u w:val="single"/>
        </w:rPr>
        <w:t>1</w:t>
      </w:r>
      <w:r w:rsidR="00D97651">
        <w:rPr>
          <w:rFonts w:ascii="標楷體" w:eastAsia="標楷體" w:hAnsi="標楷體" w:cs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學年度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五 </w:t>
      </w:r>
      <w:r>
        <w:rPr>
          <w:rFonts w:ascii="標楷體" w:eastAsia="標楷體" w:hAnsi="標楷體" w:cs="標楷體"/>
          <w:sz w:val="28"/>
          <w:szCs w:val="28"/>
        </w:rPr>
        <w:t>年級第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9674A1">
        <w:rPr>
          <w:rFonts w:ascii="標楷體" w:eastAsia="標楷體" w:hAnsi="標楷體" w:cs="標楷體" w:hint="eastAsia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sz w:val="28"/>
          <w:szCs w:val="28"/>
        </w:rPr>
        <w:t>課程計畫  設計者：</w:t>
      </w:r>
      <w:r w:rsidR="00D97651">
        <w:rPr>
          <w:rFonts w:ascii="標楷體" w:eastAsia="標楷體" w:hAnsi="標楷體" w:cs="標楷體"/>
          <w:sz w:val="28"/>
          <w:szCs w:val="28"/>
          <w:u w:val="single"/>
        </w:rPr>
        <w:t>＿五年級全體教師＿＿</w:t>
      </w:r>
    </w:p>
    <w:p w14:paraId="22E18C37" w14:textId="77777777" w:rsidR="00611B28" w:rsidRDefault="00611B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41CCE5F5" w14:textId="77777777" w:rsidR="00611B28" w:rsidRDefault="00E37948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(請勾選並於所勾選類別後填寫課程名稱)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C9EC8E2" w14:textId="102F7943" w:rsidR="00611B28" w:rsidRDefault="00E37948" w:rsidP="004E10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0" w:hangingChars="401" w:hanging="962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1.■統整性主題/專題/議題探究課程</w:t>
      </w:r>
      <w:r>
        <w:rPr>
          <w:rFonts w:ascii="新細明體" w:eastAsia="新細明體" w:hAnsi="新細明體" w:cs="新細明體"/>
          <w:sz w:val="24"/>
          <w:szCs w:val="24"/>
        </w:rPr>
        <w:t>：</w:t>
      </w:r>
      <w:r w:rsidR="000D100F" w:rsidRPr="000D100F">
        <w:rPr>
          <w:rFonts w:ascii="標楷體" w:eastAsia="標楷體" w:hAnsi="標楷體" w:cs="新細明體" w:hint="eastAsia"/>
          <w:color w:val="auto"/>
          <w:sz w:val="24"/>
          <w:szCs w:val="24"/>
          <w:u w:val="single"/>
        </w:rPr>
        <w:t>生涯規劃教育、</w:t>
      </w:r>
      <w:r w:rsidR="000D100F" w:rsidRPr="000D100F">
        <w:rPr>
          <w:rFonts w:ascii="標楷體" w:eastAsia="標楷體" w:hAnsi="標楷體" w:cs="新細明體"/>
          <w:color w:val="auto"/>
          <w:sz w:val="24"/>
          <w:szCs w:val="24"/>
          <w:u w:val="single"/>
        </w:rPr>
        <w:t>多元文化教育</w:t>
      </w:r>
      <w:r w:rsidR="000D100F" w:rsidRPr="000D100F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、法治</w:t>
      </w:r>
      <w:r w:rsidR="000D100F" w:rsidRPr="000D100F">
        <w:rPr>
          <w:rFonts w:ascii="標楷體" w:eastAsia="標楷體" w:hAnsi="標楷體" w:cs="標楷體"/>
          <w:color w:val="auto"/>
          <w:sz w:val="24"/>
          <w:szCs w:val="24"/>
          <w:u w:val="single"/>
        </w:rPr>
        <w:t>教育</w:t>
      </w:r>
      <w:r w:rsidR="000D100F" w:rsidRPr="000D100F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、安全</w:t>
      </w:r>
      <w:r w:rsidR="000D100F" w:rsidRPr="000D100F">
        <w:rPr>
          <w:rFonts w:ascii="標楷體" w:eastAsia="標楷體" w:hAnsi="標楷體" w:cs="標楷體"/>
          <w:color w:val="auto"/>
          <w:sz w:val="24"/>
          <w:szCs w:val="24"/>
          <w:u w:val="single"/>
        </w:rPr>
        <w:t>教育</w:t>
      </w:r>
      <w:r w:rsidR="000D100F" w:rsidRPr="000D100F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、海洋教育、環境教育、人權教育、性別平等教育、</w:t>
      </w:r>
      <w:r w:rsidR="000D100F" w:rsidRPr="000D100F">
        <w:rPr>
          <w:rFonts w:ascii="標楷體" w:eastAsia="標楷體" w:hAnsi="標楷體" w:cs="新細明體"/>
          <w:color w:val="auto"/>
          <w:sz w:val="24"/>
          <w:szCs w:val="24"/>
          <w:u w:val="single"/>
        </w:rPr>
        <w:t>國際教育</w:t>
      </w:r>
      <w:r w:rsidR="000D100F" w:rsidRPr="000D100F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、</w:t>
      </w:r>
      <w:r w:rsidR="000D100F" w:rsidRPr="000D100F">
        <w:rPr>
          <w:rFonts w:ascii="標楷體" w:eastAsia="標楷體" w:hAnsi="標楷體" w:cs="新細明體"/>
          <w:color w:val="auto"/>
          <w:sz w:val="24"/>
          <w:szCs w:val="24"/>
          <w:u w:val="single"/>
        </w:rPr>
        <w:t>生命教育</w:t>
      </w:r>
      <w:r w:rsidR="000D100F" w:rsidRPr="000D100F">
        <w:rPr>
          <w:rFonts w:ascii="標楷體" w:eastAsia="標楷體" w:hAnsi="標楷體" w:cs="新細明體" w:hint="eastAsia"/>
          <w:color w:val="auto"/>
          <w:sz w:val="24"/>
          <w:szCs w:val="24"/>
          <w:u w:val="single"/>
        </w:rPr>
        <w:t>、</w:t>
      </w:r>
      <w:r w:rsidR="000D100F" w:rsidRPr="000D100F">
        <w:rPr>
          <w:rFonts w:ascii="標楷體" w:eastAsia="標楷體" w:hAnsi="標楷體" w:cs="新細明體"/>
          <w:color w:val="auto"/>
          <w:sz w:val="24"/>
          <w:szCs w:val="24"/>
          <w:u w:val="single"/>
        </w:rPr>
        <w:t>戶外教育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sz w:val="24"/>
          <w:szCs w:val="24"/>
        </w:rPr>
        <w:t xml:space="preserve">  2.□社團活動與技藝課程</w:t>
      </w:r>
      <w:r>
        <w:rPr>
          <w:rFonts w:ascii="新細明體" w:eastAsia="新細明體" w:hAnsi="新細明體" w:cs="新細明體"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14:paraId="228D80FC" w14:textId="77777777" w:rsidR="00611B28" w:rsidRDefault="00E379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3.</w:t>
      </w:r>
      <w:r>
        <w:rPr>
          <w:rFonts w:ascii="新細明體" w:eastAsia="新細明體" w:hAnsi="新細明體" w:cs="新細明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新細明體"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4.□其他類課程：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＿＿＿＿                         ＿＿＿＿＿＿＿＿     </w:t>
      </w:r>
      <w:r>
        <w:rPr>
          <w:rFonts w:ascii="標楷體" w:eastAsia="標楷體" w:hAnsi="標楷體" w:cs="標楷體"/>
          <w:sz w:val="24"/>
          <w:szCs w:val="24"/>
        </w:rPr>
        <w:t xml:space="preserve">                 </w:t>
      </w:r>
    </w:p>
    <w:p w14:paraId="299A1931" w14:textId="4401DE93" w:rsidR="00611B28" w:rsidRDefault="00E379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二、學習節數：每週( 2 )節，實施( </w:t>
      </w:r>
      <w:r w:rsidR="000D100F">
        <w:rPr>
          <w:rFonts w:ascii="標楷體" w:eastAsia="標楷體" w:hAnsi="標楷體" w:cs="標楷體"/>
          <w:sz w:val="24"/>
          <w:szCs w:val="24"/>
        </w:rPr>
        <w:t>2</w:t>
      </w:r>
      <w:r w:rsidR="00AB0AFF"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 xml:space="preserve"> )週，共(</w:t>
      </w:r>
      <w:r w:rsidR="000D100F">
        <w:rPr>
          <w:rFonts w:ascii="標楷體" w:eastAsia="標楷體" w:hAnsi="標楷體" w:cs="標楷體"/>
          <w:sz w:val="24"/>
          <w:szCs w:val="24"/>
        </w:rPr>
        <w:t>4</w:t>
      </w:r>
      <w:r w:rsidR="00AB0AFF">
        <w:rPr>
          <w:rFonts w:ascii="標楷體" w:eastAsia="標楷體" w:hAnsi="標楷體" w:cs="標楷體" w:hint="eastAsia"/>
          <w:sz w:val="24"/>
          <w:szCs w:val="24"/>
        </w:rPr>
        <w:t>2</w:t>
      </w:r>
      <w:r>
        <w:rPr>
          <w:rFonts w:ascii="標楷體" w:eastAsia="標楷體" w:hAnsi="標楷體" w:cs="標楷體"/>
          <w:sz w:val="24"/>
          <w:szCs w:val="24"/>
        </w:rPr>
        <w:t xml:space="preserve"> )節。  </w:t>
      </w:r>
    </w:p>
    <w:p w14:paraId="77CB2F9F" w14:textId="77777777" w:rsidR="005935CE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三、本課程是否實施混齡教學：□是  ■否</w:t>
      </w:r>
    </w:p>
    <w:p w14:paraId="17C537E2" w14:textId="0583D0CA" w:rsidR="00611B28" w:rsidRDefault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E37948">
        <w:rPr>
          <w:rFonts w:ascii="標楷體" w:eastAsia="標楷體" w:hAnsi="標楷體" w:cs="標楷體"/>
          <w:sz w:val="24"/>
          <w:szCs w:val="24"/>
        </w:rPr>
        <w:t>、課程內涵：</w:t>
      </w:r>
    </w:p>
    <w:tbl>
      <w:tblPr>
        <w:tblStyle w:val="afff0"/>
        <w:tblW w:w="1454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1430"/>
      </w:tblGrid>
      <w:tr w:rsidR="00611B28" w14:paraId="4BAA04DC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D8CBB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C9B2E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</w:tr>
      <w:tr w:rsidR="00611B28" w14:paraId="7B6F0715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3AE5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依總綱核心素養項目及具體內涵勾選</w:t>
            </w:r>
          </w:p>
          <w:p w14:paraId="2FA54E44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▓A1身心素質與自我精進</w:t>
            </w:r>
          </w:p>
          <w:p w14:paraId="73B84FD5" w14:textId="2AED3353" w:rsidR="00611B28" w:rsidRDefault="00313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▓</w:t>
            </w:r>
            <w:r w:rsidR="00E37948">
              <w:rPr>
                <w:rFonts w:ascii="標楷體" w:eastAsia="標楷體" w:hAnsi="標楷體" w:cs="標楷體"/>
              </w:rPr>
              <w:t>A2系統思考與解決問題</w:t>
            </w:r>
          </w:p>
          <w:p w14:paraId="00DB8303" w14:textId="73E744C9" w:rsidR="00611B28" w:rsidRDefault="00CB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E37948">
              <w:rPr>
                <w:rFonts w:ascii="標楷體" w:eastAsia="標楷體" w:hAnsi="標楷體" w:cs="標楷體"/>
              </w:rPr>
              <w:t>A3規劃執行與創新應變</w:t>
            </w:r>
          </w:p>
          <w:p w14:paraId="003DBB79" w14:textId="2D4E265D" w:rsidR="00611B28" w:rsidRDefault="00CB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E37948">
              <w:rPr>
                <w:rFonts w:ascii="標楷體" w:eastAsia="標楷體" w:hAnsi="標楷體" w:cs="標楷體"/>
              </w:rPr>
              <w:t>B1符號運用與溝通表達</w:t>
            </w:r>
          </w:p>
          <w:p w14:paraId="5B4DB8F8" w14:textId="5D588489" w:rsidR="00611B28" w:rsidRDefault="00CB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▓</w:t>
            </w:r>
            <w:r w:rsidR="00E37948">
              <w:rPr>
                <w:rFonts w:ascii="標楷體" w:eastAsia="標楷體" w:hAnsi="標楷體" w:cs="標楷體"/>
              </w:rPr>
              <w:t>B2科技資訊與媒體素養</w:t>
            </w:r>
          </w:p>
          <w:p w14:paraId="4FBDE748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▓B3藝術涵養與美感素養</w:t>
            </w:r>
          </w:p>
          <w:p w14:paraId="435E99C9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▓C1道德實踐與公民意識</w:t>
            </w:r>
          </w:p>
          <w:p w14:paraId="1F3E8BB0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▓C2人際關係與團隊合作</w:t>
            </w:r>
          </w:p>
          <w:p w14:paraId="3D81A658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▓C3多元文化與國際理解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73AA" w14:textId="277672A7" w:rsidR="003648C9" w:rsidRPr="003133A3" w:rsidRDefault="003648C9" w:rsidP="0036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</w:t>
            </w:r>
            <w:r w:rsidRPr="003133A3">
              <w:rPr>
                <w:rFonts w:ascii="標楷體" w:eastAsia="標楷體" w:hAnsi="標楷體" w:hint="eastAsia"/>
                <w:color w:val="auto"/>
              </w:rPr>
              <w:t>對環境表現關懷及主動探索環保知識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之目標，以展現</w:t>
            </w:r>
            <w:r w:rsidR="00CB4EB1" w:rsidRPr="003133A3">
              <w:rPr>
                <w:rFonts w:ascii="標楷體" w:eastAsia="標楷體" w:hAnsi="標楷體" w:cs="標楷體"/>
                <w:color w:val="auto"/>
              </w:rPr>
              <w:t>道德實踐與公民意識</w:t>
            </w:r>
            <w:r w:rsidRPr="003133A3">
              <w:rPr>
                <w:rFonts w:ascii="標楷體" w:eastAsia="標楷體" w:hAnsi="標楷體" w:cs="標楷體"/>
                <w:color w:val="auto"/>
              </w:rPr>
              <w:t>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F5191DD" w14:textId="3D90A958" w:rsidR="003648C9" w:rsidRPr="003133A3" w:rsidRDefault="003648C9" w:rsidP="0036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</w:t>
            </w:r>
            <w:r w:rsidRPr="003133A3">
              <w:rPr>
                <w:rFonts w:ascii="標楷體" w:eastAsia="標楷體" w:hAnsi="標楷體" w:hint="eastAsia"/>
                <w:color w:val="auto"/>
              </w:rPr>
              <w:t>在生活中實踐環保教育，並以行動來保護環境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之目標，以展現</w:t>
            </w:r>
            <w:r w:rsidRPr="003133A3">
              <w:rPr>
                <w:rFonts w:ascii="標楷體" w:eastAsia="標楷體" w:hAnsi="標楷體" w:cs="標楷體"/>
                <w:color w:val="auto"/>
              </w:rPr>
              <w:t>道德實踐與公民意識之素養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BB760A2" w14:textId="790C9537" w:rsidR="00314450" w:rsidRPr="003133A3" w:rsidRDefault="00314450" w:rsidP="0031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「重要議題探索」之教師教學過程與學生學習回饋活動，達成肯定自我價值，並能以同理心尊重他人之目標，以展現</w:t>
            </w:r>
            <w:r w:rsidR="00CB4EB1" w:rsidRPr="003133A3">
              <w:rPr>
                <w:rFonts w:ascii="標楷體" w:eastAsia="標楷體" w:hAnsi="標楷體" w:cs="標楷體"/>
                <w:color w:val="auto"/>
              </w:rPr>
              <w:t>多元文化與國際理解</w:t>
            </w:r>
            <w:r w:rsidRPr="003133A3">
              <w:rPr>
                <w:rFonts w:ascii="標楷體" w:eastAsia="標楷體" w:hAnsi="標楷體" w:cs="標楷體"/>
                <w:color w:val="auto"/>
              </w:rPr>
              <w:t>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8B30574" w14:textId="38182993" w:rsidR="00CB4EB1" w:rsidRPr="003133A3" w:rsidRDefault="00CB4EB1" w:rsidP="0031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</w:t>
            </w:r>
            <w:r w:rsidRPr="003133A3">
              <w:rPr>
                <w:rFonts w:ascii="標楷體" w:eastAsia="標楷體" w:hAnsi="標楷體" w:cs="標楷體"/>
                <w:color w:val="auto"/>
              </w:rPr>
              <w:t>覺察多元性別的互動方式，並運用同理心增進人際關係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之目標，以展現</w:t>
            </w:r>
            <w:r w:rsidRPr="003133A3">
              <w:rPr>
                <w:rFonts w:ascii="標楷體" w:eastAsia="標楷體" w:hAnsi="標楷體" w:cs="標楷體"/>
                <w:color w:val="auto"/>
              </w:rPr>
              <w:t>人際關係與團隊合作之素養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54779AE" w14:textId="2B61AE9F" w:rsidR="00314450" w:rsidRPr="003133A3" w:rsidRDefault="00314450" w:rsidP="0031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「重要議題探索」之教師教學過程與學生學習回饋活動，達成認識藝文館場，並能利用網路資源蒐搜尋藝大資訊之目標，以展現</w:t>
            </w:r>
            <w:r w:rsidRPr="003133A3">
              <w:rPr>
                <w:rFonts w:ascii="標楷體" w:eastAsia="標楷體" w:hAnsi="標楷體" w:cs="標楷體"/>
                <w:color w:val="auto"/>
              </w:rPr>
              <w:t>藝術涵養與美感素養之素養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342D13D" w14:textId="468DDB80" w:rsidR="00314450" w:rsidRPr="003133A3" w:rsidRDefault="00314450" w:rsidP="0031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</w:t>
            </w:r>
            <w:r w:rsidRPr="003133A3">
              <w:rPr>
                <w:rFonts w:ascii="標楷體" w:eastAsia="標楷體" w:hAnsi="標楷體" w:cs="標楷體"/>
                <w:color w:val="auto"/>
              </w:rPr>
              <w:t>主動的探索學科的興趣，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並</w:t>
            </w:r>
            <w:r w:rsidRPr="003133A3">
              <w:rPr>
                <w:rFonts w:ascii="標楷體" w:eastAsia="標楷體" w:hAnsi="標楷體" w:cs="標楷體"/>
                <w:color w:val="auto"/>
              </w:rPr>
              <w:t>能夠發掘出學習的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熱情之目標，以展現</w:t>
            </w:r>
            <w:r w:rsidRPr="003133A3">
              <w:rPr>
                <w:rFonts w:ascii="標楷體" w:eastAsia="標楷體" w:hAnsi="標楷體" w:cs="標楷體"/>
                <w:color w:val="auto"/>
              </w:rPr>
              <w:t>身心素質與自我精進之素養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66A8191" w14:textId="70C6E86F" w:rsidR="00314450" w:rsidRPr="003133A3" w:rsidRDefault="00314450" w:rsidP="0031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</w:t>
            </w:r>
            <w:r w:rsidRPr="003133A3">
              <w:rPr>
                <w:rFonts w:ascii="標楷體" w:eastAsia="標楷體" w:hAnsi="標楷體" w:hint="eastAsia"/>
                <w:color w:val="auto"/>
              </w:rPr>
              <w:t>實際使用網路上，遵守網路使用規範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之目標，以展現</w:t>
            </w:r>
            <w:r w:rsidRPr="003133A3">
              <w:rPr>
                <w:rFonts w:ascii="標楷體" w:eastAsia="標楷體" w:hAnsi="標楷體" w:cs="標楷體"/>
                <w:color w:val="auto"/>
              </w:rPr>
              <w:t>科技資訊與媒體素養之素養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5E49585" w14:textId="77777777" w:rsidR="00C8397C" w:rsidRPr="003133A3" w:rsidRDefault="00314450" w:rsidP="00CB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lastRenderedPageBreak/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</w:t>
            </w:r>
            <w:r w:rsidRPr="003133A3">
              <w:rPr>
                <w:rFonts w:ascii="標楷體" w:eastAsia="標楷體" w:hAnsi="標楷體" w:hint="eastAsia"/>
                <w:color w:val="auto"/>
              </w:rPr>
              <w:t>瞭解法治教育的意義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之目標，以展現</w:t>
            </w:r>
            <w:r w:rsidRPr="003133A3">
              <w:rPr>
                <w:rFonts w:ascii="標楷體" w:eastAsia="標楷體" w:hAnsi="標楷體" w:cs="標楷體"/>
                <w:color w:val="auto"/>
              </w:rPr>
              <w:t>身心素質與自我精進之素養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FD93910" w14:textId="1302BE9F" w:rsidR="003133A3" w:rsidRPr="00CB4EB1" w:rsidRDefault="003133A3" w:rsidP="00CB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</w:rPr>
            </w:pPr>
            <w:r w:rsidRPr="003133A3">
              <w:rPr>
                <w:rFonts w:ascii="標楷體" w:eastAsia="標楷體" w:hAnsi="標楷體" w:cs="標楷體"/>
                <w:color w:val="auto"/>
              </w:rPr>
              <w:t>‧能透過校訂課程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「重要議題探索」之教師教學過程與學生學習回饋活動，達成</w:t>
            </w:r>
            <w:r w:rsidRPr="003133A3">
              <w:rPr>
                <w:rFonts w:ascii="標楷體" w:eastAsia="標楷體" w:hAnsi="標楷體" w:hint="eastAsia"/>
                <w:color w:val="auto"/>
              </w:rPr>
              <w:t>瞭解網路交友行為中我們應該注意的事項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之目標，以展現</w:t>
            </w:r>
            <w:r w:rsidRPr="003133A3">
              <w:rPr>
                <w:rFonts w:ascii="標楷體" w:eastAsia="標楷體" w:hAnsi="標楷體" w:cs="標楷體"/>
                <w:color w:val="auto"/>
              </w:rPr>
              <w:t>系統思考與解決問題之素養</w:t>
            </w:r>
            <w:r w:rsidRPr="003133A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</w:tr>
    </w:tbl>
    <w:p w14:paraId="693EF4B5" w14:textId="77777777" w:rsidR="005935CE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>
        <w:rPr>
          <w:rFonts w:ascii="標楷體" w:eastAsia="標楷體" w:hAnsi="標楷體" w:cs="標楷體"/>
          <w:sz w:val="24"/>
          <w:szCs w:val="24"/>
        </w:rPr>
        <w:t>全校整體</w:t>
      </w:r>
      <w:r>
        <w:rPr>
          <w:rFonts w:ascii="標楷體" w:eastAsia="標楷體" w:hAnsi="標楷體" w:cs="標楷體"/>
          <w:color w:val="auto"/>
          <w:sz w:val="24"/>
          <w:szCs w:val="24"/>
        </w:rPr>
        <w:t>課程架構(或課程藍圖)：(請先放上架構圖後，再以100字以內說明本課程在全校整體課程的地位)</w:t>
      </w:r>
    </w:p>
    <w:p w14:paraId="2F3EC575" w14:textId="77777777" w:rsidR="005935CE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 w:cs="標楷體"/>
          <w:sz w:val="24"/>
          <w:szCs w:val="24"/>
        </w:rPr>
      </w:pPr>
      <w:r>
        <w:rPr>
          <w:noProof/>
        </w:rPr>
        <w:drawing>
          <wp:inline distT="0" distB="0" distL="0" distR="0" wp14:anchorId="5F138F0C" wp14:editId="0C63BB72">
            <wp:extent cx="2943225" cy="3562350"/>
            <wp:effectExtent l="0" t="0" r="9525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684" cy="35629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29DD18" w14:textId="77777777" w:rsidR="005935CE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300" w:firstLine="720"/>
        <w:rPr>
          <w:rFonts w:ascii="標楷體" w:eastAsia="標楷體" w:hAnsi="標楷體" w:cs="Segoe UI"/>
          <w:color w:val="auto"/>
          <w:sz w:val="24"/>
          <w:szCs w:val="24"/>
        </w:rPr>
      </w:pPr>
      <w:r>
        <w:rPr>
          <w:rFonts w:ascii="標楷體" w:eastAsia="標楷體" w:hAnsi="標楷體" w:cs="Segoe UI"/>
          <w:color w:val="auto"/>
          <w:sz w:val="24"/>
          <w:szCs w:val="24"/>
        </w:rPr>
        <w:t>透過引導探索重要議題，如環境保護、多元文化等，啟發其思考和行動能力，培養社會責任感和創造力；透過思辨歷程學習尊重不同觀點和意見，培養良好人際關係和溝通技巧，故本課程是培養我校學生全面發展和成為具備公民素養的重要推手</w:t>
      </w:r>
      <w:r>
        <w:rPr>
          <w:rFonts w:ascii="標楷體" w:eastAsia="標楷體" w:hAnsi="標楷體" w:cs="Segoe UI" w:hint="eastAsia"/>
          <w:color w:val="auto"/>
          <w:sz w:val="24"/>
          <w:szCs w:val="24"/>
        </w:rPr>
        <w:t>。</w:t>
      </w:r>
    </w:p>
    <w:p w14:paraId="6A894AB7" w14:textId="05618DFD" w:rsidR="00F87BF2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E37948">
        <w:rPr>
          <w:rFonts w:ascii="標楷體" w:eastAsia="標楷體" w:hAnsi="標楷體" w:cs="標楷體"/>
          <w:sz w:val="24"/>
          <w:szCs w:val="24"/>
        </w:rPr>
        <w:t>、課程架構：</w:t>
      </w:r>
    </w:p>
    <w:p w14:paraId="0B72C73B" w14:textId="0AD362FD" w:rsidR="00E30F4B" w:rsidRDefault="004718B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 w:rsidRPr="00E30F4B">
        <w:rPr>
          <w:rFonts w:ascii="標楷體" w:eastAsia="標楷體" w:hAnsi="標楷體" w:cs="標楷體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AF74F1A" wp14:editId="7FB891B9">
            <wp:simplePos x="0" y="0"/>
            <wp:positionH relativeFrom="margin">
              <wp:posOffset>1534453</wp:posOffset>
            </wp:positionH>
            <wp:positionV relativeFrom="paragraph">
              <wp:posOffset>92710</wp:posOffset>
            </wp:positionV>
            <wp:extent cx="7502769" cy="5697416"/>
            <wp:effectExtent l="38100" t="0" r="22225" b="55880"/>
            <wp:wrapNone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F4B" w:rsidRPr="00E30F4B"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31E27" wp14:editId="1AA7E5C2">
                <wp:simplePos x="0" y="0"/>
                <wp:positionH relativeFrom="column">
                  <wp:posOffset>0</wp:posOffset>
                </wp:positionH>
                <wp:positionV relativeFrom="paragraph">
                  <wp:posOffset>984250</wp:posOffset>
                </wp:positionV>
                <wp:extent cx="1355725" cy="43815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438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7DDC" w14:textId="77777777" w:rsidR="008B2DFF" w:rsidRPr="007E29B3" w:rsidRDefault="008B2DFF" w:rsidP="00E30F4B">
                            <w:pPr>
                              <w:spacing w:line="1000" w:lineRule="exact"/>
                              <w:ind w:left="8" w:hanging="10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成長的體驗題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31E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77.5pt;width:106.7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" fillcolor="white [3201]" stroked="f" strokeweight="2pt">
                <v:textbox style="layout-flow:vertical-ideographic">
                  <w:txbxContent>
                    <w:p w14:paraId="7B6F7DDC" w14:textId="77777777" w:rsidR="008B2DFF" w:rsidRPr="007E29B3" w:rsidRDefault="008B2DFF" w:rsidP="00E30F4B">
                      <w:pPr>
                        <w:spacing w:line="1000" w:lineRule="exact"/>
                        <w:ind w:left="8" w:hanging="10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成長的體驗題</w:t>
                      </w:r>
                    </w:p>
                  </w:txbxContent>
                </v:textbox>
              </v:shape>
            </w:pict>
          </mc:Fallback>
        </mc:AlternateContent>
      </w:r>
    </w:p>
    <w:p w14:paraId="59BB83F8" w14:textId="3088DD5A" w:rsidR="00E30F4B" w:rsidRDefault="004718B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 w:rsidRPr="00E30F4B"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ECEA" wp14:editId="78067F16">
                <wp:simplePos x="0" y="0"/>
                <wp:positionH relativeFrom="column">
                  <wp:posOffset>930910</wp:posOffset>
                </wp:positionH>
                <wp:positionV relativeFrom="paragraph">
                  <wp:posOffset>197485</wp:posOffset>
                </wp:positionV>
                <wp:extent cx="499745" cy="5034915"/>
                <wp:effectExtent l="19050" t="19050" r="14605" b="32385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5034915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A0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3" o:spid="_x0000_s1026" type="#_x0000_t87" style="position:absolute;margin-left:73.3pt;margin-top:15.55pt;width:39.35pt;height:39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" adj="179" strokecolor="black [3213]" strokeweight="4.5pt"/>
            </w:pict>
          </mc:Fallback>
        </mc:AlternateContent>
      </w:r>
    </w:p>
    <w:p w14:paraId="095CD8E6" w14:textId="633EC9BE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06DF5361" w14:textId="1A7E82AC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302A0573" w14:textId="2ECAC45A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7B21AC9F" w14:textId="0D93F516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4D75BB49" w14:textId="18977D5A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3D7321FF" w14:textId="292B54B6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7068E07F" w14:textId="0D184E03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047F9BFC" w14:textId="23656ACC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59D57D90" w14:textId="407E0C2D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7EE0118F" w14:textId="13283753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4A3B11BF" w14:textId="503FD42B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32DEDE31" w14:textId="29BFDCD2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0E8F35A6" w14:textId="7184D113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403D426E" w14:textId="008C1C9C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6668C6A3" w14:textId="435544EA" w:rsidR="00611B28" w:rsidRDefault="00611B28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39418C0A" w14:textId="15973AF2" w:rsidR="00E30F4B" w:rsidRDefault="00E30F4B" w:rsidP="005935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0A90D93D" w14:textId="77777777" w:rsidR="00F87BF2" w:rsidRDefault="00F87BF2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71EAA0B8" w14:textId="77777777" w:rsidR="00F87BF2" w:rsidRDefault="00F87BF2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7D9DA8EF" w14:textId="77777777" w:rsidR="005935CE" w:rsidRPr="004D0996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Segoe UI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七、本課程融入議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題情形(若有融入議題，教學規劃的學習重點一定要摘錄實質內涵</w:t>
      </w:r>
      <w:r w:rsidRPr="004D0996">
        <w:rPr>
          <w:rFonts w:ascii="標楷體" w:eastAsia="標楷體" w:hAnsi="標楷體" w:cs="Segoe UI" w:hint="eastAsia"/>
          <w:color w:val="auto"/>
          <w:sz w:val="24"/>
          <w:szCs w:val="24"/>
        </w:rPr>
        <w:t>)</w:t>
      </w:r>
    </w:p>
    <w:p w14:paraId="1664ACF4" w14:textId="3273AB04" w:rsidR="005935CE" w:rsidRPr="004D0996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Segoe UI"/>
          <w:color w:val="auto"/>
          <w:sz w:val="24"/>
          <w:szCs w:val="24"/>
        </w:rPr>
      </w:pP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    1.是否融入安全教育(交通安全)：</w:t>
      </w:r>
      <w:r w:rsidR="006835D0"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是(第</w:t>
      </w:r>
      <w:r w:rsidR="006835D0" w:rsidRPr="00472325">
        <w:rPr>
          <w:rFonts w:ascii="標楷體" w:eastAsia="標楷體" w:hAnsi="標楷體" w:cs="Segoe UI" w:hint="eastAsia"/>
          <w:color w:val="auto"/>
          <w:sz w:val="24"/>
          <w:szCs w:val="24"/>
          <w:u w:val="single"/>
        </w:rPr>
        <w:t xml:space="preserve"> </w:t>
      </w:r>
      <w:r w:rsidR="006835D0" w:rsidRPr="00472325">
        <w:rPr>
          <w:rFonts w:ascii="標楷體" w:eastAsia="標楷體" w:hAnsi="標楷體" w:cs="Segoe UI"/>
          <w:color w:val="auto"/>
          <w:sz w:val="24"/>
          <w:szCs w:val="24"/>
          <w:u w:val="single"/>
        </w:rPr>
        <w:t xml:space="preserve"> </w:t>
      </w:r>
      <w:r w:rsidR="00472325" w:rsidRPr="00472325">
        <w:rPr>
          <w:rFonts w:ascii="標楷體" w:eastAsia="標楷體" w:hAnsi="標楷體" w:cs="Segoe UI" w:hint="eastAsia"/>
          <w:color w:val="auto"/>
          <w:sz w:val="24"/>
          <w:szCs w:val="24"/>
          <w:u w:val="single"/>
        </w:rPr>
        <w:t xml:space="preserve"> 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週)   </w:t>
      </w:r>
      <w:r w:rsidR="006835D0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否</w:t>
      </w:r>
    </w:p>
    <w:p w14:paraId="2F4BCE21" w14:textId="333B0D63" w:rsidR="005935CE" w:rsidRPr="004D0996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Segoe UI"/>
          <w:color w:val="auto"/>
          <w:sz w:val="24"/>
          <w:szCs w:val="24"/>
        </w:rPr>
      </w:pP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    2.是否融入戶外教育：</w:t>
      </w:r>
      <w:r w:rsidR="00185B83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是(第 </w:t>
      </w:r>
      <w:r w:rsidR="006835D0">
        <w:rPr>
          <w:rFonts w:ascii="標楷體" w:eastAsia="標楷體" w:hAnsi="標楷體" w:cs="Segoe UI"/>
          <w:color w:val="auto"/>
          <w:sz w:val="24"/>
          <w:szCs w:val="24"/>
        </w:rPr>
        <w:t>6-</w:t>
      </w:r>
      <w:r w:rsidR="00185B83">
        <w:rPr>
          <w:rFonts w:ascii="標楷體" w:eastAsia="標楷體" w:hAnsi="標楷體" w:cs="Segoe UI"/>
          <w:color w:val="auto"/>
          <w:sz w:val="24"/>
          <w:szCs w:val="24"/>
        </w:rPr>
        <w:t>8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 週)   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</w:t>
      </w:r>
      <w:r w:rsidR="00185B83"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否</w:t>
      </w:r>
    </w:p>
    <w:p w14:paraId="0A2F9864" w14:textId="29380202" w:rsidR="005935CE" w:rsidRPr="004D0996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Segoe UI"/>
          <w:color w:val="auto"/>
          <w:sz w:val="24"/>
          <w:szCs w:val="24"/>
        </w:rPr>
      </w:pP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    3.是否融入生命教育議題：■是(第</w:t>
      </w:r>
      <w:r w:rsidR="00500CE3">
        <w:rPr>
          <w:rFonts w:ascii="標楷體" w:eastAsia="標楷體" w:hAnsi="標楷體" w:cs="Segoe UI"/>
          <w:color w:val="auto"/>
          <w:sz w:val="24"/>
          <w:szCs w:val="24"/>
        </w:rPr>
        <w:t>9</w:t>
      </w:r>
      <w:r>
        <w:rPr>
          <w:rFonts w:ascii="標楷體" w:eastAsia="標楷體" w:hAnsi="標楷體" w:cs="Segoe UI"/>
          <w:color w:val="auto"/>
          <w:sz w:val="24"/>
          <w:szCs w:val="24"/>
        </w:rPr>
        <w:t>-</w:t>
      </w:r>
      <w:r w:rsidR="00500CE3">
        <w:rPr>
          <w:rFonts w:ascii="標楷體" w:eastAsia="標楷體" w:hAnsi="標楷體" w:cs="Segoe UI"/>
          <w:color w:val="auto"/>
          <w:sz w:val="24"/>
          <w:szCs w:val="24"/>
        </w:rPr>
        <w:t>10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週)  </w:t>
      </w:r>
      <w:r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否</w:t>
      </w:r>
    </w:p>
    <w:p w14:paraId="5EF5E3FB" w14:textId="20C73898" w:rsidR="005935CE" w:rsidRPr="004D0996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Segoe UI"/>
          <w:color w:val="auto"/>
          <w:sz w:val="24"/>
          <w:szCs w:val="24"/>
        </w:rPr>
      </w:pP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    4.其他議題融入情形(有的請打勾)：</w:t>
      </w:r>
      <w:r w:rsidR="006F5DD0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性別平等、</w:t>
      </w:r>
      <w:r w:rsidR="006F5DD0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人權、</w:t>
      </w:r>
      <w:r w:rsidR="00781558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環境、</w:t>
      </w:r>
      <w:r w:rsidR="006F5DD0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海洋、</w:t>
      </w:r>
      <w:r w:rsidR="00781558"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品德、</w:t>
      </w:r>
      <w:r w:rsidR="006F5DD0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法治、</w:t>
      </w:r>
      <w:r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科技、</w:t>
      </w:r>
      <w:r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資訊、</w:t>
      </w:r>
      <w:r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能源、</w:t>
      </w:r>
      <w:r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防災、</w:t>
      </w:r>
    </w:p>
    <w:p w14:paraId="1A38021B" w14:textId="7ACF871B" w:rsidR="005935CE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auto"/>
          <w:sz w:val="24"/>
          <w:szCs w:val="24"/>
        </w:rPr>
      </w:pPr>
      <w:r w:rsidRPr="004D0996">
        <w:rPr>
          <w:rFonts w:ascii="標楷體" w:eastAsia="標楷體" w:hAnsi="標楷體" w:cs="Segoe UI"/>
          <w:color w:val="auto"/>
          <w:sz w:val="24"/>
          <w:szCs w:val="24"/>
        </w:rPr>
        <w:t xml:space="preserve">                                    </w:t>
      </w:r>
      <w:r w:rsidR="006F5DD0">
        <w:rPr>
          <w:rFonts w:ascii="Webdings" w:eastAsia="Webdings" w:hAnsi="Webdings" w:cs="Webdings"/>
          <w:color w:val="auto"/>
          <w:sz w:val="24"/>
          <w:szCs w:val="24"/>
        </w:rPr>
        <w:t></w:t>
      </w:r>
      <w:r w:rsidRPr="004D0996">
        <w:rPr>
          <w:rFonts w:ascii="標楷體" w:eastAsia="標楷體" w:hAnsi="標楷體" w:cs="Segoe UI"/>
          <w:color w:val="auto"/>
          <w:sz w:val="24"/>
          <w:szCs w:val="24"/>
        </w:rPr>
        <w:t>家庭教育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、 </w:t>
      </w:r>
      <w:r w:rsidR="006F5DD0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生涯規劃、</w:t>
      </w:r>
      <w:r w:rsidR="00500CE3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多元文化、</w:t>
      </w:r>
      <w:r w:rsidR="006F5DD0">
        <w:rPr>
          <w:rFonts w:ascii="Webdings" w:eastAsia="Webdings" w:hAnsi="Webdings" w:cs="Webdings"/>
          <w:color w:val="auto"/>
          <w:sz w:val="24"/>
          <w:szCs w:val="24"/>
        </w:rPr>
        <w:t></w:t>
      </w:r>
      <w:r>
        <w:rPr>
          <w:rFonts w:ascii="標楷體" w:eastAsia="標楷體" w:hAnsi="標楷體" w:cs="標楷體"/>
          <w:color w:val="auto"/>
          <w:sz w:val="24"/>
          <w:szCs w:val="24"/>
        </w:rPr>
        <w:t>閱讀素養、</w:t>
      </w:r>
      <w:r w:rsidR="00500CE3" w:rsidRPr="004D0996">
        <w:rPr>
          <w:rFonts w:ascii="標楷體" w:eastAsia="標楷體" w:hAnsi="標楷體" w:cs="Segoe UI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國際教育、</w:t>
      </w:r>
      <w:r>
        <w:rPr>
          <w:rFonts w:ascii="Webdings" w:eastAsia="Webdings" w:hAnsi="Webdings" w:cs="Webdings"/>
          <w:color w:val="auto"/>
          <w:sz w:val="24"/>
          <w:szCs w:val="24"/>
        </w:rPr>
        <w:t></w:t>
      </w:r>
      <w:r>
        <w:rPr>
          <w:rFonts w:ascii="標楷體" w:eastAsia="標楷體" w:hAnsi="標楷體" w:cs="標楷體"/>
          <w:color w:val="auto"/>
          <w:sz w:val="24"/>
          <w:szCs w:val="24"/>
        </w:rPr>
        <w:t>原住民族教育</w:t>
      </w:r>
    </w:p>
    <w:p w14:paraId="14E0FF2C" w14:textId="77777777" w:rsidR="006F5DD0" w:rsidRPr="005935CE" w:rsidRDefault="006F5D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14:paraId="3D582D60" w14:textId="77777777" w:rsidR="005935CE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八</w:t>
      </w:r>
      <w:r>
        <w:rPr>
          <w:rFonts w:ascii="標楷體" w:eastAsia="標楷體" w:hAnsi="標楷體" w:cs="標楷體"/>
          <w:sz w:val="24"/>
          <w:szCs w:val="24"/>
        </w:rPr>
        <w:t>、素養導向教學規劃：</w:t>
      </w:r>
    </w:p>
    <w:p w14:paraId="3CFFB488" w14:textId="431EF08E" w:rsidR="00500CE3" w:rsidRPr="00185B83" w:rsidRDefault="005935CE" w:rsidP="00500CE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標楷體" w:eastAsia="標楷體" w:hAnsi="標楷體" w:cs="新細明體"/>
          <w:color w:val="FF0000"/>
          <w:sz w:val="24"/>
          <w:szCs w:val="24"/>
          <w:bdr w:val="single" w:sz="4" w:space="0" w:color="auto"/>
        </w:rPr>
      </w:pPr>
      <w:r w:rsidRPr="00903667">
        <w:rPr>
          <w:rFonts w:ascii="標楷體" w:eastAsia="標楷體" w:hAnsi="標楷體" w:cs="新細明體" w:hint="eastAsia"/>
          <w:sz w:val="24"/>
          <w:szCs w:val="24"/>
        </w:rPr>
        <w:t>&lt;議題融入標註&gt;:</w:t>
      </w:r>
      <w:r w:rsidRPr="00257DD3">
        <w:rPr>
          <w:rFonts w:ascii="標楷體" w:eastAsia="標楷體" w:hAnsi="標楷體" w:cs="新細明體" w:hint="eastAsia"/>
          <w:color w:val="943634" w:themeColor="accent2" w:themeShade="BF"/>
          <w:sz w:val="24"/>
          <w:szCs w:val="24"/>
          <w:bdr w:val="single" w:sz="4" w:space="0" w:color="auto"/>
        </w:rPr>
        <w:t>生涯規劃教育</w:t>
      </w:r>
      <w:r w:rsidRPr="00257DD3">
        <w:rPr>
          <w:rFonts w:ascii="標楷體" w:eastAsia="標楷體" w:hAnsi="標楷體" w:cs="新細明體" w:hint="eastAsia"/>
          <w:color w:val="auto"/>
          <w:sz w:val="24"/>
          <w:szCs w:val="24"/>
        </w:rPr>
        <w:t>、</w:t>
      </w:r>
      <w:r w:rsidR="00A53C2E" w:rsidRPr="00A53C2E">
        <w:rPr>
          <w:rFonts w:ascii="標楷體" w:eastAsia="標楷體" w:hAnsi="標楷體" w:cs="新細明體"/>
          <w:color w:val="00B0F0"/>
          <w:sz w:val="24"/>
          <w:szCs w:val="24"/>
          <w:bdr w:val="single" w:sz="4" w:space="0" w:color="auto"/>
        </w:rPr>
        <w:t>多元文化教育</w:t>
      </w:r>
      <w:r w:rsidR="00A53C2E"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257DD3" w:rsidRPr="00257DD3">
        <w:rPr>
          <w:rFonts w:ascii="標楷體" w:eastAsia="標楷體" w:hAnsi="標楷體" w:cs="標楷體" w:hint="eastAsia"/>
          <w:color w:val="E36C0A" w:themeColor="accent6" w:themeShade="BF"/>
          <w:sz w:val="24"/>
          <w:szCs w:val="24"/>
          <w:bdr w:val="single" w:sz="4" w:space="0" w:color="auto"/>
        </w:rPr>
        <w:t>法治</w:t>
      </w:r>
      <w:r w:rsidRPr="00257DD3">
        <w:rPr>
          <w:rFonts w:ascii="標楷體" w:eastAsia="標楷體" w:hAnsi="標楷體" w:cs="標楷體"/>
          <w:color w:val="E36C0A" w:themeColor="accent6" w:themeShade="BF"/>
          <w:sz w:val="24"/>
          <w:szCs w:val="24"/>
          <w:bdr w:val="single" w:sz="4" w:space="0" w:color="auto"/>
        </w:rPr>
        <w:t>教育</w:t>
      </w:r>
      <w:r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257DD3" w:rsidRPr="00257DD3">
        <w:rPr>
          <w:rFonts w:ascii="標楷體" w:eastAsia="標楷體" w:hAnsi="標楷體" w:cs="標楷體" w:hint="eastAsia"/>
          <w:color w:val="4F81BD" w:themeColor="accent1"/>
          <w:sz w:val="24"/>
          <w:szCs w:val="24"/>
          <w:bdr w:val="single" w:sz="4" w:space="0" w:color="auto"/>
        </w:rPr>
        <w:t>安全</w:t>
      </w:r>
      <w:r w:rsidRPr="00257DD3">
        <w:rPr>
          <w:rFonts w:ascii="標楷體" w:eastAsia="標楷體" w:hAnsi="標楷體" w:cs="標楷體"/>
          <w:color w:val="4F81BD" w:themeColor="accent1"/>
          <w:sz w:val="24"/>
          <w:szCs w:val="24"/>
          <w:bdr w:val="single" w:sz="4" w:space="0" w:color="auto"/>
        </w:rPr>
        <w:t>教育</w:t>
      </w:r>
      <w:r w:rsidR="00257DD3"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042A3A" w:rsidRPr="00257DD3">
        <w:rPr>
          <w:rFonts w:ascii="標楷體" w:eastAsia="標楷體" w:hAnsi="標楷體" w:cs="標楷體" w:hint="eastAsia"/>
          <w:color w:val="00B050"/>
          <w:sz w:val="24"/>
          <w:szCs w:val="24"/>
          <w:bdr w:val="single" w:sz="4" w:space="0" w:color="auto"/>
        </w:rPr>
        <w:t>海洋教育</w:t>
      </w:r>
      <w:r w:rsidR="00042A3A"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611B56" w:rsidRPr="00257DD3">
        <w:rPr>
          <w:rFonts w:ascii="標楷體" w:eastAsia="標楷體" w:hAnsi="標楷體" w:cs="標楷體" w:hint="eastAsia"/>
          <w:color w:val="C00000"/>
          <w:sz w:val="24"/>
          <w:szCs w:val="24"/>
          <w:bdr w:val="single" w:sz="4" w:space="0" w:color="auto"/>
        </w:rPr>
        <w:t>環境教育</w:t>
      </w:r>
      <w:r w:rsidR="00611B56"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397625" w:rsidRPr="00257DD3">
        <w:rPr>
          <w:rFonts w:ascii="標楷體" w:eastAsia="標楷體" w:hAnsi="標楷體" w:cs="標楷體" w:hint="eastAsia"/>
          <w:color w:val="76923C" w:themeColor="accent3" w:themeShade="BF"/>
          <w:sz w:val="24"/>
          <w:szCs w:val="24"/>
          <w:bdr w:val="single" w:sz="4" w:space="0" w:color="auto"/>
        </w:rPr>
        <w:t>人權教育</w:t>
      </w:r>
      <w:r w:rsidR="00397625"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397625" w:rsidRPr="00257DD3">
        <w:rPr>
          <w:rFonts w:ascii="標楷體" w:eastAsia="標楷體" w:hAnsi="標楷體" w:cs="標楷體" w:hint="eastAsia"/>
          <w:color w:val="403152" w:themeColor="accent4" w:themeShade="80"/>
          <w:sz w:val="24"/>
          <w:szCs w:val="24"/>
          <w:bdr w:val="single" w:sz="4" w:space="0" w:color="auto"/>
        </w:rPr>
        <w:t>性別平等教育</w:t>
      </w:r>
      <w:r w:rsidR="00A53C2E"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A53C2E" w:rsidRPr="00A53C2E">
        <w:rPr>
          <w:rFonts w:ascii="標楷體" w:eastAsia="標楷體" w:hAnsi="標楷體" w:cs="新細明體"/>
          <w:color w:val="7030A0"/>
          <w:sz w:val="24"/>
          <w:szCs w:val="24"/>
          <w:bdr w:val="single" w:sz="4" w:space="0" w:color="auto"/>
        </w:rPr>
        <w:t>國際教育</w:t>
      </w:r>
      <w:r w:rsidR="00500CE3" w:rsidRPr="00257DD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500CE3" w:rsidRPr="00500CE3">
        <w:rPr>
          <w:rFonts w:ascii="標楷體" w:eastAsia="標楷體" w:hAnsi="標楷體" w:cs="新細明體"/>
          <w:color w:val="FF0000"/>
          <w:sz w:val="24"/>
          <w:szCs w:val="24"/>
          <w:bdr w:val="single" w:sz="4" w:space="0" w:color="auto"/>
        </w:rPr>
        <w:t>生命教育</w:t>
      </w:r>
      <w:r w:rsidR="00185B83" w:rsidRPr="00257DD3">
        <w:rPr>
          <w:rFonts w:ascii="標楷體" w:eastAsia="標楷體" w:hAnsi="標楷體" w:cs="新細明體" w:hint="eastAsia"/>
          <w:color w:val="auto"/>
          <w:sz w:val="24"/>
          <w:szCs w:val="24"/>
        </w:rPr>
        <w:t>、</w:t>
      </w:r>
      <w:r w:rsidR="00185B83" w:rsidRPr="00185B83">
        <w:rPr>
          <w:rFonts w:ascii="標楷體" w:eastAsia="標楷體" w:hAnsi="標楷體" w:cs="新細明體"/>
          <w:color w:val="17365D" w:themeColor="text2" w:themeShade="BF"/>
          <w:sz w:val="24"/>
          <w:szCs w:val="24"/>
          <w:bdr w:val="single" w:sz="4" w:space="0" w:color="auto"/>
        </w:rPr>
        <w:t>戶外教育</w:t>
      </w:r>
    </w:p>
    <w:tbl>
      <w:tblPr>
        <w:tblStyle w:val="afff3"/>
        <w:tblW w:w="1507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843"/>
        <w:gridCol w:w="1559"/>
        <w:gridCol w:w="4395"/>
        <w:gridCol w:w="850"/>
        <w:gridCol w:w="1276"/>
        <w:gridCol w:w="1134"/>
        <w:gridCol w:w="1417"/>
        <w:gridCol w:w="1784"/>
      </w:tblGrid>
      <w:tr w:rsidR="00611B28" w14:paraId="5F0B5B3A" w14:textId="77777777">
        <w:trPr>
          <w:trHeight w:val="278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BE8C19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7E37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23C35F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單元/主題名稱與活動內容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0AE09D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57BD5B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080921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52EBE4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8304672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611B28" w14:paraId="4D326BF1" w14:textId="77777777">
        <w:trPr>
          <w:trHeight w:val="278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B7BBC7" w14:textId="77777777" w:rsidR="00611B28" w:rsidRDefault="0061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B96DD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C76066" w14:textId="77777777" w:rsidR="00611B28" w:rsidRDefault="00E37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439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C9E0CC" w14:textId="77777777" w:rsidR="00611B28" w:rsidRDefault="0061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C1F7B4" w14:textId="77777777" w:rsidR="00611B28" w:rsidRDefault="0061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48AF7F" w14:textId="77777777" w:rsidR="00611B28" w:rsidRDefault="0061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8185C2" w14:textId="77777777" w:rsidR="00611B28" w:rsidRDefault="0061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F54F98" w14:textId="77777777" w:rsidR="00611B28" w:rsidRDefault="0061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AFB7E8A" w14:textId="77777777" w:rsidR="00611B28" w:rsidRDefault="0061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A6BBF" w:rsidRPr="00F16595" w14:paraId="729EC44B" w14:textId="77777777" w:rsidTr="00837011">
        <w:trPr>
          <w:trHeight w:val="88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AC44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</w:t>
            </w:r>
          </w:p>
          <w:p w14:paraId="0F29A76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</w:t>
            </w:r>
          </w:p>
          <w:p w14:paraId="4C07BD5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</w:t>
            </w:r>
          </w:p>
          <w:p w14:paraId="5FF7587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08DCD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</w:p>
          <w:p w14:paraId="020CEC44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</w:p>
          <w:p w14:paraId="44D09D1B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│</w:t>
            </w:r>
          </w:p>
          <w:p w14:paraId="1227FBB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</w:p>
          <w:p w14:paraId="22EF687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E0299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【國語】</w:t>
            </w:r>
          </w:p>
          <w:p w14:paraId="22467B0E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2-III-5 把握說話內容的主題、重要細節與結構邏輯。</w:t>
            </w:r>
          </w:p>
          <w:p w14:paraId="04EB88E7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2-III-7 與他人溝通時能尊重不同意見。</w:t>
            </w:r>
          </w:p>
          <w:p w14:paraId="5AEFBDF7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【社會】</w:t>
            </w:r>
          </w:p>
          <w:p w14:paraId="3A57817A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1c-III-1 評論社會議題處理方案的優缺點，並提出個人的看法。</w:t>
            </w:r>
          </w:p>
          <w:p w14:paraId="4028F3AF" w14:textId="4A0EE981" w:rsidR="00CA6BBF" w:rsidRPr="00F16595" w:rsidRDefault="001A13EC" w:rsidP="0073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2a-III-1 關注社會、自然、人文環境與生活方式的互動關係。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07C26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【國語】</w:t>
            </w:r>
          </w:p>
          <w:p w14:paraId="3EB793BF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◎Cb-III-2 各類文本中所反映的個人與家庭、鄉里、國族及其他社群的關係。</w:t>
            </w:r>
          </w:p>
          <w:p w14:paraId="23ABED57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【社會】</w:t>
            </w:r>
          </w:p>
          <w:p w14:paraId="15BCEC1D" w14:textId="77777777" w:rsidR="001A13EC" w:rsidRPr="00735124" w:rsidRDefault="001A13EC" w:rsidP="00735124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Af-III-1 為了確保基本人權、維護生態環境的永續發展，全球須共</w:t>
            </w: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同關心許多議題。</w:t>
            </w:r>
          </w:p>
          <w:p w14:paraId="4EFA237E" w14:textId="0BBACF48" w:rsidR="00CA6BBF" w:rsidRPr="00F16595" w:rsidRDefault="001A13EC" w:rsidP="00735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Bb-III-1 自然與人文環境的交互影響，造成生活空間型態的差異與多元。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F7CCDA" w14:textId="0D2E127A" w:rsidR="00270DEB" w:rsidRPr="0065651E" w:rsidRDefault="00270DEB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◎氣候變遷的影響</w:t>
            </w:r>
          </w:p>
          <w:p w14:paraId="5AC8C8CE" w14:textId="634B1880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63CC635F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影片《適應氣候變遷》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</w:t>
            </w:r>
          </w:p>
          <w:p w14:paraId="330D19DD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影片《±</w:t>
            </w:r>
            <w:smartTag w:uri="urn:schemas-microsoft-com:office:smarttags" w:element="chmetcnv">
              <w:smartTagPr>
                <w:attr w:name="UnitName" w:val="℃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651E">
                <w:rPr>
                  <w:rFonts w:ascii="標楷體" w:eastAsia="標楷體" w:hAnsi="標楷體" w:cs="標楷體" w:hint="eastAsia"/>
                  <w:color w:val="00B0F0"/>
                  <w:sz w:val="24"/>
                  <w:szCs w:val="24"/>
                </w:rPr>
                <w:t>2℃</w:t>
              </w:r>
            </w:smartTag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正負二度C》</w:t>
            </w:r>
          </w:p>
          <w:p w14:paraId="18A611C6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一、引起動機</w:t>
            </w:r>
          </w:p>
          <w:p w14:paraId="36048E48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(一)教師引導，說明環保教育的意義，以及氣候變遷的意義及對環境所造成的影響。</w:t>
            </w:r>
          </w:p>
          <w:p w14:paraId="67D32038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(二)教師帶領學生觀賞影片《適應氣候變遷》。</w:t>
            </w:r>
          </w:p>
          <w:p w14:paraId="2987E9CC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(三)教師引導提問：</w:t>
            </w:r>
          </w:p>
          <w:p w14:paraId="5E210EB3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1.看完影片後，對於氣候變遷有哪些基本的認識？造成氣候變遷的原因有哪些？</w:t>
            </w:r>
          </w:p>
          <w:p w14:paraId="353DCFD4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2.在影片中，氣候變遷所造成各個層面的影響包括那些？</w:t>
            </w:r>
          </w:p>
          <w:p w14:paraId="1F5AD9F3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3.教師說明：在氣候變遷的影響下，我們生存的地球與環境這經歷劇烈的變動，他不僅影響了天氣，連帶造成糧食作物的減產及人們被迫離開家園，已經成為全球性的問題。</w:t>
            </w:r>
          </w:p>
          <w:p w14:paraId="7B680243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二、發展活動</w:t>
            </w:r>
          </w:p>
          <w:p w14:paraId="602BAD03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(一)教師引導：氣候變遷帶來的影響很多，請仔細觀看影片，看看有哪些影響。</w:t>
            </w:r>
          </w:p>
          <w:p w14:paraId="069942DB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(二)欣賞影片《±</w:t>
            </w:r>
            <w:smartTag w:uri="urn:schemas-microsoft-com:office:smarttags" w:element="chmetcnv">
              <w:smartTagPr>
                <w:attr w:name="UnitName" w:val="℃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651E">
                <w:rPr>
                  <w:rFonts w:ascii="標楷體" w:eastAsia="標楷體" w:hAnsi="標楷體" w:cs="標楷體" w:hint="eastAsia"/>
                  <w:color w:val="00B0F0"/>
                  <w:sz w:val="24"/>
                  <w:szCs w:val="24"/>
                </w:rPr>
                <w:t>2℃</w:t>
              </w:r>
            </w:smartTag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正負二度C》</w:t>
            </w:r>
          </w:p>
          <w:p w14:paraId="40A67B37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(三)教師協助小朋友進行分組討論教學活動。</w:t>
            </w:r>
          </w:p>
          <w:p w14:paraId="4DD1B489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1.問題一：剛剛影片中出現了哪些氣候的變化？</w:t>
            </w:r>
          </w:p>
          <w:p w14:paraId="0107D785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2.問題二：這些氣候變化對我們的生活環境帶來哪些影響？</w:t>
            </w:r>
          </w:p>
          <w:p w14:paraId="24E3C470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3.問題三：你認為氣候變遷所帶來的影響全都是負面的嗎？是否有正面的影響？為什麼？</w:t>
            </w:r>
          </w:p>
          <w:p w14:paraId="50F3BC3A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4.問題四：氣候變遷中，人類的角色是什麼？我們又應該扮演什麼樣的角色？</w:t>
            </w:r>
          </w:p>
          <w:p w14:paraId="3188E39C" w14:textId="77777777" w:rsidR="001A13EC" w:rsidRPr="0065651E" w:rsidRDefault="001A13EC" w:rsidP="001A13EC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三、綜合活動</w:t>
            </w:r>
          </w:p>
          <w:p w14:paraId="681E2EE9" w14:textId="5B1F0829" w:rsidR="00CA6BBF" w:rsidRPr="0065651E" w:rsidRDefault="001A13EC" w:rsidP="001A1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(一)教師統整：在瞭解氣候變遷的意義後，讓學生能夠知道地球環境資源的珍貴，我們的地球只有一個，它並非祖先留下來的資產，而是我們向下一代借來的珍寶。</w:t>
            </w:r>
          </w:p>
          <w:p w14:paraId="709AC647" w14:textId="00CA08D8" w:rsidR="001A13EC" w:rsidRPr="0065651E" w:rsidRDefault="00270DEB" w:rsidP="001A1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◎地球暖化的危機</w:t>
            </w:r>
          </w:p>
          <w:p w14:paraId="7CB59597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5D38AF2D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影片《北極熊危機》</w:t>
            </w:r>
          </w:p>
          <w:p w14:paraId="62A52BC9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影片《北極熊的請求》</w:t>
            </w:r>
          </w:p>
          <w:p w14:paraId="758DA112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繪本《北極熊搶救家園》</w:t>
            </w:r>
          </w:p>
          <w:p w14:paraId="556934B0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繪本《浮冰上的小熊》</w:t>
            </w:r>
          </w:p>
          <w:p w14:paraId="3814B196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一、引起動機</w:t>
            </w:r>
          </w:p>
          <w:p w14:paraId="0CED9160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(一)教師引導：</w:t>
            </w:r>
          </w:p>
          <w:p w14:paraId="10EEC71A" w14:textId="149AD6EC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1.引發舊經驗，熱身討論。</w:t>
            </w:r>
          </w:p>
          <w:p w14:paraId="3358DEE7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2.複習上一節課氣候變遷的內容，以及環境保護的基本理念。</w:t>
            </w:r>
          </w:p>
          <w:p w14:paraId="44E6B249" w14:textId="77777777" w:rsidR="00754600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(二)教師說明：本節課將從北極熊的生存環境出發，藉由影片與繪本讓學生瞭解氣候變遷正在此時此刻不斷發生，且影響著地球上的各種生物。</w:t>
            </w:r>
          </w:p>
          <w:p w14:paraId="578511C6" w14:textId="61528272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二、發展活動</w:t>
            </w:r>
          </w:p>
          <w:p w14:paraId="2707B864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(一)欣賞影片《北極熊危機》及《北極熊的請求》。教師引導提問。</w:t>
            </w:r>
          </w:p>
          <w:p w14:paraId="6E399789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(二)影片欣賞後，分組進行問題討論。</w:t>
            </w:r>
          </w:p>
          <w:p w14:paraId="3277605A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1.問題一：從影片中，我們可以發現北極熊的生存環境慢慢地消失，是什麼原因造成的呢？</w:t>
            </w:r>
          </w:p>
          <w:p w14:paraId="28B820A8" w14:textId="77777777" w:rsidR="001A13EC" w:rsidRPr="0065651E" w:rsidRDefault="001A13EC" w:rsidP="00754600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2.問題二：如何幫助北極熊，使他們能繼續生存？</w:t>
            </w:r>
          </w:p>
          <w:p w14:paraId="3E126614" w14:textId="77777777" w:rsidR="001A13EC" w:rsidRPr="0065651E" w:rsidRDefault="001A13EC" w:rsidP="001A1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3.問題三：我們為什麼要守護北極熊和他們的棲地？</w:t>
            </w:r>
          </w:p>
          <w:p w14:paraId="21DAAEE4" w14:textId="764626EF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(三)分組進行討論，幫幫北極熊，各組想出一個能幫助北極熊的方案計畫。</w:t>
            </w:r>
          </w:p>
          <w:p w14:paraId="5D742829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 xml:space="preserve"> 1.各組輪流發表幫助北極熊的計畫。</w:t>
            </w:r>
          </w:p>
          <w:p w14:paraId="4C3583BC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2.想想看，這些計畫要如何有效的執行，以幫助這些無辜的動物。</w:t>
            </w:r>
          </w:p>
          <w:p w14:paraId="3C0BB124" w14:textId="7C508B3E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3.地球上，若沒有了北極熊，對我們的生態環境會有影響嗎？為什麼？</w:t>
            </w:r>
          </w:p>
          <w:p w14:paraId="7D833528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三、綜合活動</w:t>
            </w:r>
          </w:p>
          <w:p w14:paraId="2D9B4B6C" w14:textId="4055077D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統整：讓學生從北極熊的生存世界出發，了解人類破壞環境所造成的巨大影響，雖然遠在北極，看似距離我們遙遠且沒有關聯，但就如同蝴蝶效應一般，氣候變遷的影響無遠弗屆，因此，需要你我共同攜手，保護我們的環境。</w:t>
            </w:r>
          </w:p>
          <w:p w14:paraId="25C96B13" w14:textId="66944B96" w:rsidR="00754600" w:rsidRPr="0065651E" w:rsidRDefault="00754600" w:rsidP="0075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4B904784" w14:textId="54B266CF" w:rsidR="00754600" w:rsidRPr="0065651E" w:rsidRDefault="00270DEB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◎保育家園不可少</w:t>
            </w:r>
          </w:p>
          <w:p w14:paraId="3B1D774B" w14:textId="37D3988E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74764558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影片《公共電視 我們的島─全球暖化 面對台灣》</w:t>
            </w:r>
          </w:p>
          <w:p w14:paraId="0C12C3A3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一、引起動機</w:t>
            </w:r>
          </w:p>
          <w:p w14:paraId="46E807CD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(一)教師引導：</w:t>
            </w:r>
          </w:p>
          <w:p w14:paraId="4E80172B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1.引發舊經驗，熱身討論。</w:t>
            </w:r>
          </w:p>
          <w:p w14:paraId="2305A257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2.台灣在氣候變遷下會帶來哪些影響？</w:t>
            </w:r>
          </w:p>
          <w:p w14:paraId="2A31B5A7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(二)教師說明：地球只有一個，我們的台灣也一樣，台灣四面環海，在氣候變遷及全球暖化的衝擊下，影響首當其衝，近年來許多異常的天氣型態，都與氣候變遷息息相關。</w:t>
            </w:r>
          </w:p>
          <w:p w14:paraId="753270C0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二、發展活動</w:t>
            </w:r>
          </w:p>
          <w:p w14:paraId="2B1C69BE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(一)欣賞影片《公共電視 我們的島─全球暖化 面對台灣》。教師引導提問。</w:t>
            </w:r>
          </w:p>
          <w:p w14:paraId="7C115864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(二)影片欣賞後，分組進行問題討論。</w:t>
            </w:r>
          </w:p>
          <w:p w14:paraId="4078E146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textDirection w:val="lrTb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1.問題一：看完影片後，請問台灣在全球暖化下的所面對的影響有哪些？</w:t>
            </w:r>
          </w:p>
          <w:p w14:paraId="78671876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2.問題二：我們該如何預防全球暖化下所面臨的問題？</w:t>
            </w:r>
          </w:p>
          <w:p w14:paraId="2F19FD95" w14:textId="77777777" w:rsidR="00754600" w:rsidRPr="0065651E" w:rsidRDefault="00754600" w:rsidP="0075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3.問題三：對於全球暖化，是否有哪些更積極性的作為？請各組各舉出三個例子。</w:t>
            </w:r>
          </w:p>
          <w:p w14:paraId="13221240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(三)分組進行搶救北極熊情境劇演出。</w:t>
            </w:r>
          </w:p>
          <w:p w14:paraId="1D22E1EA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1.分配角色(包含旁白)、台詞及走位。</w:t>
            </w:r>
          </w:p>
          <w:p w14:paraId="5E419E7B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2.分別扮演北極熊、人類、地球及冰山等角色。</w:t>
            </w:r>
          </w:p>
          <w:p w14:paraId="1669B1AC" w14:textId="436F839C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 xml:space="preserve"> 3.戲劇演出：藉由不同角色的演出及詮釋，讓同學們了解北極熊在氣候變遷下所遭遇的困境。</w:t>
            </w:r>
          </w:p>
          <w:p w14:paraId="6FD1D6EB" w14:textId="77777777" w:rsidR="00754600" w:rsidRPr="0065651E" w:rsidRDefault="00754600" w:rsidP="00754600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三、綜合活動</w:t>
            </w:r>
          </w:p>
          <w:p w14:paraId="54CEF1BC" w14:textId="6D90097B" w:rsidR="00754600" w:rsidRPr="0065651E" w:rsidRDefault="00754600" w:rsidP="00270DEB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教師總結說明環境變遷及環境保護的理念，並請同學們反思本堂課程的意涵，設法從自身做起實踐環境保護的理念。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904DF" w14:textId="3AB777D9" w:rsidR="00CA6BBF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  <w:p w14:paraId="0D56E1BF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347180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927E4B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E738F9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25F529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4D1C34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8B9D68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A2D2A5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3F6D74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69878C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725C0F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D7A459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7D074C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A28F3F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DB03A1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277F58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881036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38026A" w14:textId="77777777" w:rsidR="004718BB" w:rsidRDefault="004718BB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AC5D15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599133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BA3A3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BAA232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5B973B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5EB0BD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927DF7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982C0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9CB886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88D475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0F81B4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044A40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E97772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94BF96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03AE47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6F3EC0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532B08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99C3CA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CB7D3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D2AE40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9E03E8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C86488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1CFBB3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65CFB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14:paraId="3D392764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50ACC3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D8280E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3914D6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755E1B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55B933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ABB6C8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155DC8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4648F0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B32CE1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27EAAC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C072E6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E8BD15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278898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3EF9D1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C7A8EE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ED39B7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C61DDC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6035C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94A3F4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0AC6AB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2CEC67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18F69D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F3BF0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DFB382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D5BC4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AB20DA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D57EF9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C62A32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816562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904CEA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5BACA3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CEE514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DD00EB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8FFF88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F5E557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168B87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F5234E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3251B2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8F25FA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AE8ECB" w14:textId="7FAFC162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  <w:p w14:paraId="7CA2BA42" w14:textId="77777777" w:rsidR="00B25236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50F6DF" w14:textId="66A90146" w:rsidR="00B25236" w:rsidRPr="00F16595" w:rsidRDefault="00B25236" w:rsidP="00B2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78C3E8" w14:textId="068E2FDD" w:rsidR="00CA6BBF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《</w:t>
            </w:r>
            <w:r w:rsidR="006C40C8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適應氣候變遷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49EEC51A" w14:textId="503055CC" w:rsidR="00363985" w:rsidRDefault="00C610F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5" w:history="1">
              <w:r w:rsidR="00363985" w:rsidRPr="00CC1557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https://www.youtube.com/watch?v=QSOrZukTppk</w:t>
              </w:r>
            </w:hyperlink>
          </w:p>
          <w:p w14:paraId="4B000EA1" w14:textId="77777777" w:rsidR="00363985" w:rsidRP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FFFDAB" w14:textId="17CEE8E2" w:rsidR="006C40C8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6C40C8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±</w:t>
            </w:r>
            <w:smartTag w:uri="urn:schemas-microsoft-com:office:smarttags" w:element="chmetcnv">
              <w:smartTagPr>
                <w:attr w:name="UnitName" w:val="℃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C40C8" w:rsidRPr="001A13EC">
                <w:rPr>
                  <w:rFonts w:ascii="標楷體" w:eastAsia="標楷體" w:hAnsi="標楷體" w:cs="標楷體" w:hint="eastAsia"/>
                  <w:color w:val="auto"/>
                  <w:sz w:val="24"/>
                  <w:szCs w:val="24"/>
                </w:rPr>
                <w:t>2℃</w:t>
              </w:r>
            </w:smartTag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08006B28" w14:textId="0C89158B" w:rsidR="00363985" w:rsidRDefault="00C610F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6" w:history="1">
              <w:r w:rsidR="00363985" w:rsidRPr="00CC1557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https://www.youtube.com/watch?v=MBaAtU1E2cI</w:t>
              </w:r>
            </w:hyperlink>
          </w:p>
          <w:p w14:paraId="585A506F" w14:textId="77777777" w:rsidR="00363985" w:rsidRP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33BEDA" w14:textId="77C8F765" w:rsidR="006C40C8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6C40C8"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公共電視 我們的島─全球暖化 面對台灣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3854682E" w14:textId="585E939F" w:rsidR="00363985" w:rsidRDefault="00C610F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7" w:history="1">
              <w:r w:rsidR="00363985" w:rsidRPr="00CC1557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https://www.youtube.com/watch?v=wvePWlW4kLE</w:t>
              </w:r>
            </w:hyperlink>
          </w:p>
          <w:p w14:paraId="2A89BB5B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C03DE5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D00E7B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E6FE12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F5F0AA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557128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B4EB27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C06983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9D35C5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096516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8D4320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0FCB46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BE9DE3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E47EA7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EE76A2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8962D4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873344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5C3E88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ACADAF" w14:textId="73C7E0F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《北極熊危機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6ACD6570" w14:textId="114FFF6E" w:rsidR="00363985" w:rsidRDefault="00C610F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8" w:history="1">
              <w:r w:rsidR="00363985" w:rsidRPr="00CC1557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https://www.youtube.com/watch?v=xDU6QqU1Hzk</w:t>
              </w:r>
            </w:hyperlink>
          </w:p>
          <w:p w14:paraId="70B7B239" w14:textId="77777777" w:rsidR="00363985" w:rsidRP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77DF1B" w14:textId="560E468F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《北極熊的請求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3284E790" w14:textId="3F6FCEB1" w:rsidR="00363985" w:rsidRDefault="00C610F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9" w:history="1">
              <w:r w:rsidR="00363985" w:rsidRPr="00CC1557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https://www.youtube.com/watch?v=IhrrgdqTsg8</w:t>
              </w:r>
            </w:hyperlink>
          </w:p>
          <w:p w14:paraId="7A5A01F0" w14:textId="77777777" w:rsidR="00363985" w:rsidRDefault="0036398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09548A" w14:textId="705E6C61" w:rsidR="00270DEB" w:rsidRDefault="00270DEB" w:rsidP="00270DEB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《北極熊搶救家園》</w:t>
            </w:r>
            <w:r w:rsidR="00F43C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─幼獅文化出版社</w:t>
            </w:r>
          </w:p>
          <w:p w14:paraId="7170B062" w14:textId="77777777" w:rsidR="00F43CCF" w:rsidRPr="00754600" w:rsidRDefault="00F43CCF" w:rsidP="00270DEB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ADEBC7" w14:textId="4F905D77" w:rsidR="00270DEB" w:rsidRPr="00363985" w:rsidRDefault="00270DEB" w:rsidP="0027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《浮冰上的小熊》</w:t>
            </w:r>
            <w:r w:rsidR="00F43C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─維京出版社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211C0" w14:textId="5E0BB6C9" w:rsidR="00CA6BBF" w:rsidRPr="00F16595" w:rsidRDefault="00CA6BBF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觀賞影片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態度</w:t>
            </w:r>
          </w:p>
          <w:p w14:paraId="6619AF94" w14:textId="77777777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75B045" w14:textId="77777777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88A520" w14:textId="77777777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349B05" w14:textId="77777777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D79140" w14:textId="77777777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33D40A" w14:textId="77777777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EE0C86" w14:textId="77777777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DFD6C8" w14:textId="7245FC89" w:rsidR="00CA6BBF" w:rsidRPr="00F16595" w:rsidRDefault="00CA6BBF" w:rsidP="00173C72">
            <w:pPr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0D3F7CF1" w14:textId="17D2EA83" w:rsidR="00CA6BBF" w:rsidRPr="00F16595" w:rsidRDefault="00CA6BBF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F66E16" w14:textId="77777777" w:rsidR="00CA6BBF" w:rsidRDefault="00CA6BBF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6F30F9A9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鼓勵學生思考</w:t>
            </w:r>
          </w:p>
          <w:p w14:paraId="65ECEF8A" w14:textId="77777777" w:rsidR="00173C72" w:rsidRP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00B949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8516BA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93F3F5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ACD2D8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600491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B10BA4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8DE4D3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62DD78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0AB640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4C2146" w14:textId="77777777" w:rsidR="00173C72" w:rsidRPr="00F16595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態度</w:t>
            </w:r>
          </w:p>
          <w:p w14:paraId="24A53AA5" w14:textId="77777777" w:rsidR="00173C72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436427" w14:textId="77777777" w:rsidR="00173C72" w:rsidRDefault="00173C72" w:rsidP="00CA6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660242" w14:textId="77777777" w:rsidR="00173C72" w:rsidRPr="00F16595" w:rsidRDefault="00173C72" w:rsidP="00173C72">
            <w:pPr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2B7192DE" w14:textId="77777777" w:rsidR="00173C72" w:rsidRPr="00F16595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DFF3E2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02A7B6B9" w14:textId="5908DAF2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鼓勵學生思考</w:t>
            </w:r>
          </w:p>
          <w:p w14:paraId="28D359CB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CABDA5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90B158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06457F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37D967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B1C11D1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EB3260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9D96C1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A984A0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A86BFC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1E8718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324513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847AC8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B2B6FA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C6000E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56D2E8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25840A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C8226D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D0F2AF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9B3AD5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59CDC4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81E177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A7504E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9CF0E5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C4EB40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F6D6D8" w14:textId="77777777" w:rsidR="00173C72" w:rsidRPr="00F16595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態度</w:t>
            </w:r>
          </w:p>
          <w:p w14:paraId="639CE6B9" w14:textId="77777777" w:rsidR="00173C72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59196D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3153B9" w14:textId="77777777" w:rsidR="00173C72" w:rsidRPr="00F16595" w:rsidRDefault="00173C72" w:rsidP="00173C72">
            <w:pPr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4065B3FA" w14:textId="77777777" w:rsidR="00173C72" w:rsidRPr="00F16595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36A29B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58091329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鼓勵學生思考</w:t>
            </w:r>
          </w:p>
          <w:p w14:paraId="507DE0B1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84A5E2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BD7494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70B247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D6045A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C612C8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ED6E36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B5E4E7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E8DDA9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AF0CD2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3BFBEF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8D9D04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122755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7E2D99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80036B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CB6BAF" w14:textId="2FAB92D0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2BF972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E58011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49CF89" w14:textId="77777777" w:rsidR="00173C72" w:rsidRPr="00F16595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觀賞影片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態度</w:t>
            </w:r>
          </w:p>
          <w:p w14:paraId="7B7EB28B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017F77" w14:textId="060D79FC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0D7DC8" w14:textId="769F3533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C8D3AC" w14:textId="376D47EC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6D0BC9" w14:textId="506A232B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D3F9EC" w14:textId="69278948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CA71FD" w14:textId="6D83C0C9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87E2F7" w14:textId="621B18FC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9A741B" w14:textId="7465139C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AE45C6" w14:textId="0CB7B1BF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2AA6AD" w14:textId="45494730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3CDE85" w14:textId="6531653D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05B598" w14:textId="7D14594A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B25A41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F86BCF" w14:textId="77777777" w:rsidR="00173C72" w:rsidRPr="00F16595" w:rsidRDefault="00173C72" w:rsidP="00173C72">
            <w:pPr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口頭報告</w:t>
            </w:r>
          </w:p>
          <w:p w14:paraId="104CCBC1" w14:textId="77777777" w:rsidR="00173C72" w:rsidRPr="00F16595" w:rsidRDefault="00173C72" w:rsidP="00173C72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315FC9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1A349676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鼓勵學生思考</w:t>
            </w:r>
          </w:p>
          <w:p w14:paraId="6A2CD68B" w14:textId="77777777" w:rsidR="00173C72" w:rsidRP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449AEE" w14:textId="77777777" w:rsidR="00173C72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4DA1B2" w14:textId="552F7912" w:rsidR="00173C72" w:rsidRPr="00F16595" w:rsidRDefault="00173C72" w:rsidP="00173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426D3B" w14:textId="77777777" w:rsidR="00CA6BBF" w:rsidRPr="00397625" w:rsidRDefault="00CA6BBF" w:rsidP="00CA6BBF">
            <w:pPr>
              <w:autoSpaceDE w:val="0"/>
              <w:autoSpaceDN w:val="0"/>
              <w:adjustRightInd w:val="0"/>
              <w:ind w:left="0" w:hanging="2"/>
              <w:jc w:val="left"/>
              <w:rPr>
                <w:rFonts w:ascii="標楷體" w:eastAsia="標楷體" w:hAnsi="標楷體"/>
                <w:color w:val="00B050"/>
                <w:sz w:val="24"/>
                <w:szCs w:val="24"/>
                <w:bdr w:val="single" w:sz="4" w:space="0" w:color="auto"/>
              </w:rPr>
            </w:pPr>
            <w:r w:rsidRPr="00397625">
              <w:rPr>
                <w:rFonts w:ascii="標楷體" w:eastAsia="標楷體" w:hAnsi="標楷體" w:hint="eastAsia"/>
                <w:color w:val="00B050"/>
                <w:sz w:val="24"/>
                <w:szCs w:val="24"/>
                <w:bdr w:val="single" w:sz="4" w:space="0" w:color="auto"/>
              </w:rPr>
              <w:lastRenderedPageBreak/>
              <w:t>海洋教育</w:t>
            </w:r>
          </w:p>
          <w:p w14:paraId="2F653B97" w14:textId="77777777" w:rsidR="00CA6BBF" w:rsidRPr="00042A3A" w:rsidRDefault="00CA6BBF" w:rsidP="00CA6BBF">
            <w:pPr>
              <w:autoSpaceDE w:val="0"/>
              <w:autoSpaceDN w:val="0"/>
              <w:adjustRightInd w:val="0"/>
              <w:ind w:left="0" w:hanging="2"/>
              <w:jc w:val="left"/>
              <w:rPr>
                <w:rFonts w:ascii="標楷體" w:eastAsia="標楷體" w:hAnsi="標楷體"/>
                <w:color w:val="00B050"/>
                <w:sz w:val="24"/>
                <w:szCs w:val="24"/>
              </w:rPr>
            </w:pPr>
            <w:r w:rsidRPr="00042A3A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海E16</w:t>
            </w:r>
          </w:p>
          <w:p w14:paraId="59ABCA73" w14:textId="77777777" w:rsidR="00CA6BBF" w:rsidRPr="00042A3A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00B050"/>
                <w:sz w:val="24"/>
                <w:szCs w:val="24"/>
              </w:rPr>
            </w:pPr>
            <w:r w:rsidRPr="00042A3A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認識家鄉的水域或海洋的汙染、過魚等環境問題</w:t>
            </w:r>
          </w:p>
          <w:p w14:paraId="60303A09" w14:textId="77777777" w:rsidR="00CA6BBF" w:rsidRPr="0033725F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352F4DBA" w14:textId="77777777" w:rsidR="00CA6BBF" w:rsidRPr="00397625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  <w:bdr w:val="single" w:sz="4" w:space="0" w:color="auto"/>
              </w:rPr>
            </w:pPr>
            <w:r w:rsidRPr="00397625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  <w:bdr w:val="single" w:sz="4" w:space="0" w:color="auto"/>
              </w:rPr>
              <w:t>環境教育</w:t>
            </w:r>
          </w:p>
          <w:p w14:paraId="3DBC1094" w14:textId="77777777" w:rsidR="001A13EC" w:rsidRDefault="001A13EC" w:rsidP="001A13EC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1A13EC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 xml:space="preserve">環E4 </w:t>
            </w:r>
          </w:p>
          <w:p w14:paraId="1D9F868A" w14:textId="243FC6D8" w:rsidR="001A13EC" w:rsidRPr="001A13EC" w:rsidRDefault="001A13EC" w:rsidP="001A13EC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1A13EC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覺知經濟發展與工業發展對環境的衝擊。</w:t>
            </w:r>
          </w:p>
          <w:p w14:paraId="6B03FF9B" w14:textId="77777777" w:rsidR="001A13EC" w:rsidRDefault="001A13EC" w:rsidP="001A13EC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1A13EC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lastRenderedPageBreak/>
              <w:t xml:space="preserve">環E5 </w:t>
            </w:r>
          </w:p>
          <w:p w14:paraId="0BF92318" w14:textId="72D4DBDF" w:rsidR="001A13EC" w:rsidRPr="001A13EC" w:rsidRDefault="001A13EC" w:rsidP="001A13EC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1A13EC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覺知人類的生活型態對其他生物與生態系的衝擊。</w:t>
            </w:r>
          </w:p>
          <w:p w14:paraId="7D0756F2" w14:textId="6FC403B7" w:rsidR="001A13EC" w:rsidRDefault="001A13EC" w:rsidP="001A13EC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1A13EC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環E6 覺知人類過度的物質需求會對未來世代造成衝擊。</w:t>
            </w:r>
          </w:p>
          <w:p w14:paraId="72C5A5F8" w14:textId="1FDD04A1" w:rsidR="00CA6BBF" w:rsidRPr="00611B56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 xml:space="preserve">環E8 </w:t>
            </w:r>
          </w:p>
          <w:p w14:paraId="237D0D49" w14:textId="77777777" w:rsidR="00CA6BBF" w:rsidRPr="00611B56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認識天氣的溫度、雨量要素與覺察氣候的趨勢及極端氣候的現象</w:t>
            </w:r>
          </w:p>
          <w:p w14:paraId="5C7ABDFE" w14:textId="77777777" w:rsidR="00CA6BBF" w:rsidRPr="00611B56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環</w:t>
            </w:r>
            <w:r w:rsidRPr="00611B56"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  <w:t>E</w:t>
            </w: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9</w:t>
            </w:r>
          </w:p>
          <w:p w14:paraId="6BD78E2A" w14:textId="77777777" w:rsidR="00CA6BBF" w:rsidRPr="00611B56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覺知氣候變遷會對生活、社會及環境造成衝擊</w:t>
            </w:r>
          </w:p>
          <w:p w14:paraId="0F2F2ADD" w14:textId="77777777" w:rsidR="00CA6BBF" w:rsidRPr="00611B56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環</w:t>
            </w:r>
            <w:r w:rsidRPr="00611B56"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  <w:t>E10</w:t>
            </w:r>
          </w:p>
          <w:p w14:paraId="1F8C15C9" w14:textId="77777777" w:rsidR="00CA6BBF" w:rsidRPr="00611B56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C00000"/>
                <w:sz w:val="24"/>
                <w:szCs w:val="24"/>
              </w:rPr>
            </w:pP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t>覺知人類的行為是導致</w:t>
            </w:r>
            <w:r w:rsidRPr="00611B56">
              <w:rPr>
                <w:rFonts w:ascii="標楷體" w:eastAsia="標楷體" w:hAnsi="標楷體" w:cs="新細明體" w:hint="eastAsia"/>
                <w:color w:val="C00000"/>
                <w:sz w:val="24"/>
                <w:szCs w:val="24"/>
              </w:rPr>
              <w:lastRenderedPageBreak/>
              <w:t>氣候變遷的原因。</w:t>
            </w:r>
          </w:p>
          <w:p w14:paraId="5C2C8E05" w14:textId="77777777" w:rsidR="00CA6BBF" w:rsidRPr="00F16595" w:rsidRDefault="00CA6BBF" w:rsidP="00CA6BBF">
            <w:pPr>
              <w:ind w:left="0" w:hanging="2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68EF1D58" w14:textId="0147EDFE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3307" w14:textId="77777777" w:rsidR="00CA6BBF" w:rsidRPr="00F16595" w:rsidRDefault="00CA6BBF" w:rsidP="00CA6BBF">
            <w:pPr>
              <w:adjustRightInd w:val="0"/>
              <w:snapToGrid w:val="0"/>
              <w:spacing w:line="0" w:lineRule="atLeast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</w:t>
            </w: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14:paraId="2A1F6BE3" w14:textId="77777777" w:rsidR="00CA6BBF" w:rsidRPr="00F16595" w:rsidRDefault="00CA6BBF" w:rsidP="00CA6BBF">
            <w:pPr>
              <w:adjustRightInd w:val="0"/>
              <w:snapToGrid w:val="0"/>
              <w:spacing w:line="0" w:lineRule="atLeast"/>
              <w:ind w:left="118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14:paraId="127A9CDD" w14:textId="77777777" w:rsidR="00CA6BBF" w:rsidRPr="00F16595" w:rsidRDefault="00CA6BBF" w:rsidP="00CA6BBF">
            <w:pPr>
              <w:adjustRightInd w:val="0"/>
              <w:snapToGrid w:val="0"/>
              <w:spacing w:line="0" w:lineRule="atLeast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＿       ＿ </w:t>
            </w:r>
          </w:p>
          <w:p w14:paraId="04E08303" w14:textId="77777777" w:rsidR="00CA6BBF" w:rsidRPr="00F16595" w:rsidRDefault="00CA6BBF" w:rsidP="00CA6BBF">
            <w:pPr>
              <w:adjustRightInd w:val="0"/>
              <w:snapToGrid w:val="0"/>
              <w:spacing w:line="0" w:lineRule="atLeast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7E613798" w14:textId="340EAA76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A6BBF" w:rsidRPr="00F16595" w14:paraId="58807D63" w14:textId="77777777" w:rsidTr="00837011">
        <w:trPr>
          <w:trHeight w:val="88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57A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下</w:t>
            </w:r>
          </w:p>
          <w:p w14:paraId="7979470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</w:t>
            </w:r>
          </w:p>
          <w:p w14:paraId="3CA61CA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</w:t>
            </w:r>
          </w:p>
          <w:p w14:paraId="4BA5EF2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D3DB9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</w:p>
          <w:p w14:paraId="559C33CE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</w:p>
          <w:p w14:paraId="647C3AA7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│</w:t>
            </w:r>
          </w:p>
          <w:p w14:paraId="0CE30A30" w14:textId="12BC5A6B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</w:p>
          <w:p w14:paraId="7D0A8E0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3FFA" w14:textId="70F7EA28" w:rsidR="00ED0F92" w:rsidRPr="00735124" w:rsidRDefault="00ED0F92" w:rsidP="00ED0F92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14:paraId="186AEFAF" w14:textId="71DEEADA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1b-III-1 </w:t>
            </w:r>
          </w:p>
          <w:p w14:paraId="5979D7F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規劃與執行學習計畫，培養自律與負責的態度。</w:t>
            </w:r>
          </w:p>
          <w:p w14:paraId="29F56132" w14:textId="3E6A89F1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2b-III-1 </w:t>
            </w:r>
          </w:p>
          <w:p w14:paraId="459E88D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參與各項活動，適切表現自己在團體中的角色，協同合作達成共同目標。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89455E" w14:textId="516D045B" w:rsidR="00CA6BBF" w:rsidRPr="00F16595" w:rsidRDefault="00ED0F9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14:paraId="4B99F1AF" w14:textId="5E4CEDD3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Ab-III-1</w:t>
            </w:r>
          </w:p>
          <w:p w14:paraId="6BD995D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學習計畫的規劃與執行。</w:t>
            </w:r>
          </w:p>
          <w:p w14:paraId="1556866B" w14:textId="484C9E8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Ab-III-2</w:t>
            </w:r>
          </w:p>
          <w:p w14:paraId="336F6F9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自我管理策略。</w:t>
            </w:r>
          </w:p>
          <w:p w14:paraId="61D3224F" w14:textId="183AC7C8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Bb-III-2</w:t>
            </w:r>
          </w:p>
          <w:p w14:paraId="7BD8166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團隊運作的問題與解決。</w:t>
            </w:r>
          </w:p>
          <w:p w14:paraId="2BDF4D5F" w14:textId="1E991DC0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Bb-III-3</w:t>
            </w:r>
          </w:p>
          <w:p w14:paraId="30A80FF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團隊合作的技巧。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8C055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◎探訪故宮E學園</w:t>
            </w:r>
          </w:p>
          <w:p w14:paraId="5AFF8AD0" w14:textId="77777777" w:rsidR="00F43CCF" w:rsidRPr="0065651E" w:rsidRDefault="00F43CCF" w:rsidP="00F43CCF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204E515D" w14:textId="77777777" w:rsidR="00F43CCF" w:rsidRPr="0065651E" w:rsidRDefault="00F43CC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國立故宮博物館網站-藝術影音教育平台</w:t>
            </w:r>
          </w:p>
          <w:p w14:paraId="45775BAA" w14:textId="00CB0202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活動一：</w:t>
            </w:r>
          </w:p>
          <w:p w14:paraId="0F0459FC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影片欣賞：國寶歷險記(約40分鐘)</w:t>
            </w:r>
          </w:p>
          <w:p w14:paraId="34FCC821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學生共同欣賞影片，教師運用故宮博物院影片頻道：『國寶娃娃歷險記』來引起 學生對故宮博物院文物之興趣。</w:t>
            </w:r>
          </w:p>
          <w:p w14:paraId="60965A93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活動二:</w:t>
            </w:r>
          </w:p>
          <w:p w14:paraId="031DA946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分組討論與分享</w:t>
            </w:r>
          </w:p>
          <w:p w14:paraId="23F39D2D" w14:textId="767AD62C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學生先進行分組討論影</w:t>
            </w:r>
            <w:r w:rsidR="00CA6BBF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片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欣賞後的想法與感動，教師並提問以下問題</w:t>
            </w:r>
          </w:p>
          <w:p w14:paraId="53E18A69" w14:textId="3843D76E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翠玉白菜上的出現的昆蟲分別是?</w:t>
            </w:r>
          </w:p>
          <w:p w14:paraId="0E87BE6E" w14:textId="7967F18D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迷宮中出現了一塊東坡肉，這項文物真正的名字是?</w:t>
            </w:r>
          </w:p>
          <w:p w14:paraId="08A1451A" w14:textId="62ADE2E7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4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從影片中你發現青銅器除了當作禮器使用外，還有哪些功能？</w:t>
            </w:r>
          </w:p>
          <w:p w14:paraId="2DE4A055" w14:textId="00DFA0BA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5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影片中除了青銅器以外還出現了那些材質的文物？</w:t>
            </w:r>
          </w:p>
          <w:p w14:paraId="36E7A4F6" w14:textId="294F6E25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6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影片中哪一項文物令你印象最深刻，為甚麼？</w:t>
            </w:r>
          </w:p>
          <w:p w14:paraId="771EBCAF" w14:textId="77777777" w:rsidR="00CE64FB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6FB0412A" w14:textId="49AC6EAD" w:rsidR="00CA6BBF" w:rsidRPr="0065651E" w:rsidRDefault="00CA6BBF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指導學生使用故宮E學園網站，並請各組選一個類別，做文物簡報介紹。</w:t>
            </w:r>
          </w:p>
          <w:p w14:paraId="57C0D341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活動三:</w:t>
            </w:r>
          </w:p>
          <w:p w14:paraId="1B754D24" w14:textId="52E672BC" w:rsidR="00CA6BBF" w:rsidRPr="0065651E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各組簡報介紹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故宮藝術瑰寶</w:t>
            </w:r>
          </w:p>
          <w:p w14:paraId="7E1D2076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請學生以小組合作學習的方式進行，運用故宮E學園上的資源，進行文物認識及資料蒐集，並將文物特色、意涵、用途等製成介紹簡報，各組上台分享給同學認識。</w:t>
            </w:r>
          </w:p>
          <w:p w14:paraId="5D7085E0" w14:textId="35CF1FDA" w:rsidR="00956AA6" w:rsidRPr="0065651E" w:rsidRDefault="00956A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活動四</w:t>
            </w:r>
          </w:p>
          <w:p w14:paraId="629CEDEE" w14:textId="7623C184" w:rsidR="00956AA6" w:rsidRPr="0065651E" w:rsidRDefault="00956A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校外教學，參訪故宮博物院，安排志工導覽解說，讓學生實地見識到古文物的樣貌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及想像古人的生活及風情，並沉浸在文化之中，</w:t>
            </w:r>
          </w:p>
          <w:p w14:paraId="3E734C86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B7BA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  <w:p w14:paraId="32D4BB9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2D99F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77D00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75553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531EA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CC00A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41D68B" w14:textId="2221CB8D" w:rsidR="00CA6BBF" w:rsidRPr="00F16595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  <w:p w14:paraId="2DD05E4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BC893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E956F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B9A32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B5318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3A464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A73F7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3B06C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8104B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9EF8A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B641D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09864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7197E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DD5CA5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CB5E1F" w14:textId="77777777" w:rsidR="00CA6BBF" w:rsidRDefault="001529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  <w:p w14:paraId="0AE6AFE5" w14:textId="77777777" w:rsidR="001529A6" w:rsidRDefault="001529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F69592" w14:textId="77777777" w:rsidR="001529A6" w:rsidRDefault="001529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D4D06A" w14:textId="77777777" w:rsidR="001529A6" w:rsidRDefault="001529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4C4C32" w14:textId="77777777" w:rsidR="001529A6" w:rsidRDefault="001529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140444" w14:textId="77777777" w:rsidR="001529A6" w:rsidRDefault="001529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F45FF8" w14:textId="6FC17995" w:rsidR="001529A6" w:rsidRDefault="001529A6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  <w:p w14:paraId="5F381D13" w14:textId="7941DD15" w:rsidR="001529A6" w:rsidRPr="00F16595" w:rsidRDefault="001529A6" w:rsidP="0015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05AEA" w14:textId="302BF0D6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國立故宮博物館網站-</w:t>
            </w:r>
            <w:r w:rsidR="00F43CCF"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故宮E學園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藝術影音教育平台</w:t>
            </w:r>
          </w:p>
          <w:p w14:paraId="1C6C83E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5F5C47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75FF02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BB67CB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818E10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372AAA" w14:textId="5689B8C0" w:rsidR="00CA6BBF" w:rsidRPr="00F16595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676C805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8384F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917E0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9DB60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5C12D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4A963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71D3C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D6A00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C54C5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0E5065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2EDB4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A01B0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各組簡報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FF7D0B" w14:textId="77777777" w:rsidR="00173C72" w:rsidRDefault="00173C7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9B148B" w14:textId="77777777" w:rsidR="00173C72" w:rsidRDefault="00173C7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3DCF98" w14:textId="77777777" w:rsidR="00173C72" w:rsidRDefault="00173C7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1DBD20" w14:textId="77777777" w:rsidR="00173C72" w:rsidRDefault="00173C7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3A25CE" w14:textId="6151F480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觀賞影片</w:t>
            </w:r>
          </w:p>
          <w:p w14:paraId="1FC9143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態度</w:t>
            </w:r>
          </w:p>
          <w:p w14:paraId="001A888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F3B1F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FF99F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C362C5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B1062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45867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口頭分享</w:t>
            </w:r>
          </w:p>
          <w:p w14:paraId="2D4478F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E09D1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A2D855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520F2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1CD0B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80E6F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2A22D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87956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7A8D1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82B56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76A77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口頭報告</w:t>
            </w:r>
          </w:p>
          <w:p w14:paraId="0F03085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45F69F" w14:textId="373A4CEC" w:rsidR="009C3F25" w:rsidRPr="00A53C2E" w:rsidRDefault="009C3F25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00B0F0"/>
                <w:sz w:val="24"/>
                <w:szCs w:val="24"/>
                <w:bdr w:val="single" w:sz="4" w:space="0" w:color="auto"/>
              </w:rPr>
            </w:pPr>
            <w:r w:rsidRPr="00A53C2E">
              <w:rPr>
                <w:rFonts w:ascii="標楷體" w:eastAsia="標楷體" w:hAnsi="標楷體" w:cs="新細明體"/>
                <w:color w:val="00B0F0"/>
                <w:sz w:val="24"/>
                <w:szCs w:val="24"/>
                <w:bdr w:val="single" w:sz="4" w:space="0" w:color="auto"/>
              </w:rPr>
              <w:lastRenderedPageBreak/>
              <w:t>多元文化教育</w:t>
            </w:r>
          </w:p>
          <w:p w14:paraId="3F8B228F" w14:textId="646916E8" w:rsidR="00A53C2E" w:rsidRPr="00A53C2E" w:rsidRDefault="009C3F25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A53C2E"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  <w:t xml:space="preserve">多E1 了解自己的文 化特質。 </w:t>
            </w:r>
          </w:p>
          <w:p w14:paraId="0356DD19" w14:textId="2EA0B42C" w:rsidR="009C3F25" w:rsidRPr="00A53C2E" w:rsidRDefault="009C3F25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</w:pPr>
            <w:r w:rsidRPr="00A53C2E">
              <w:rPr>
                <w:rFonts w:ascii="標楷體" w:eastAsia="標楷體" w:hAnsi="標楷體" w:cs="新細明體"/>
                <w:color w:val="00B0F0"/>
                <w:sz w:val="24"/>
                <w:szCs w:val="24"/>
              </w:rPr>
              <w:lastRenderedPageBreak/>
              <w:t>多E2 建立自己的文 化 認 同 與 意 識。</w:t>
            </w:r>
          </w:p>
          <w:p w14:paraId="0BFCEC39" w14:textId="254C8353" w:rsidR="009C3F25" w:rsidRPr="00A53C2E" w:rsidRDefault="009C3F25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7030A0"/>
                <w:sz w:val="24"/>
                <w:szCs w:val="24"/>
                <w:bdr w:val="single" w:sz="4" w:space="0" w:color="auto"/>
              </w:rPr>
            </w:pPr>
            <w:r w:rsidRPr="00A53C2E">
              <w:rPr>
                <w:rFonts w:ascii="標楷體" w:eastAsia="標楷體" w:hAnsi="標楷體" w:cs="新細明體"/>
                <w:color w:val="7030A0"/>
                <w:sz w:val="24"/>
                <w:szCs w:val="24"/>
                <w:bdr w:val="single" w:sz="4" w:space="0" w:color="auto"/>
              </w:rPr>
              <w:t>國際教育</w:t>
            </w:r>
          </w:p>
          <w:p w14:paraId="3172BB6C" w14:textId="6F8DF309" w:rsidR="009C3F25" w:rsidRPr="00A53C2E" w:rsidRDefault="009C3F25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A53C2E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國 E2 表現具國際視野 的本土文化認 同。</w:t>
            </w:r>
          </w:p>
          <w:p w14:paraId="6C624CA0" w14:textId="77777777" w:rsidR="00CA6BBF" w:rsidRDefault="0033725F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A53C2E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國 E3 具備表達我國文 化特色的能力。</w:t>
            </w:r>
          </w:p>
          <w:p w14:paraId="5ECDC6ED" w14:textId="67F7CD75" w:rsidR="001529A6" w:rsidRPr="00185B83" w:rsidRDefault="001529A6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17365D" w:themeColor="text2" w:themeShade="BF"/>
                <w:sz w:val="24"/>
                <w:szCs w:val="24"/>
                <w:bdr w:val="single" w:sz="4" w:space="0" w:color="auto"/>
              </w:rPr>
            </w:pPr>
            <w:r w:rsidRPr="00185B83">
              <w:rPr>
                <w:rFonts w:ascii="標楷體" w:eastAsia="標楷體" w:hAnsi="標楷體" w:cs="新細明體"/>
                <w:color w:val="17365D" w:themeColor="text2" w:themeShade="BF"/>
                <w:sz w:val="24"/>
                <w:szCs w:val="24"/>
                <w:bdr w:val="single" w:sz="4" w:space="0" w:color="auto"/>
              </w:rPr>
              <w:t>戶外教育</w:t>
            </w:r>
          </w:p>
          <w:p w14:paraId="45638710" w14:textId="373C5DF5" w:rsidR="001529A6" w:rsidRPr="00185B83" w:rsidRDefault="001529A6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17365D" w:themeColor="text2" w:themeShade="BF"/>
                <w:sz w:val="24"/>
                <w:szCs w:val="24"/>
              </w:rPr>
            </w:pPr>
            <w:r w:rsidRPr="00185B83">
              <w:rPr>
                <w:rFonts w:ascii="標楷體" w:eastAsia="標楷體" w:hAnsi="標楷體" w:cs="新細明體"/>
                <w:color w:val="17365D" w:themeColor="text2" w:themeShade="BF"/>
                <w:sz w:val="24"/>
                <w:szCs w:val="24"/>
              </w:rPr>
              <w:t>戶E1 善用教室外、戶 外 及 校 外 教 學，認識生活 環境（自然或 人為）。</w:t>
            </w:r>
          </w:p>
          <w:p w14:paraId="7B7AE509" w14:textId="21ED55B9" w:rsidR="001529A6" w:rsidRPr="00F16595" w:rsidRDefault="001529A6" w:rsidP="0018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85B83">
              <w:rPr>
                <w:rFonts w:ascii="標楷體" w:eastAsia="標楷體" w:hAnsi="標楷體" w:cs="新細明體"/>
                <w:color w:val="17365D" w:themeColor="text2" w:themeShade="BF"/>
                <w:sz w:val="24"/>
                <w:szCs w:val="24"/>
              </w:rPr>
              <w:t>戶E2 豐富自身與環 境 的 互 動 經 驗，培養對生 活環境的覺知 與敏感，體驗 與</w:t>
            </w:r>
            <w:r w:rsidRPr="00185B83">
              <w:rPr>
                <w:rFonts w:ascii="標楷體" w:eastAsia="標楷體" w:hAnsi="標楷體" w:cs="新細明體"/>
                <w:color w:val="17365D" w:themeColor="text2" w:themeShade="BF"/>
                <w:sz w:val="24"/>
                <w:szCs w:val="24"/>
              </w:rPr>
              <w:lastRenderedPageBreak/>
              <w:t>珍惜環境的 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881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19BE19D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CF23E4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 </w:t>
            </w:r>
          </w:p>
          <w:p w14:paraId="644ADB5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2.協同節數：</w:t>
            </w:r>
          </w:p>
          <w:p w14:paraId="26CE6EE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A6BBF" w:rsidRPr="00F16595" w14:paraId="5FC384EB" w14:textId="77777777" w:rsidTr="00837011">
        <w:trPr>
          <w:trHeight w:val="88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1C0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DB02F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0CE5E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DD205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2E9DB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6670B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FE1B1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</w:t>
            </w:r>
          </w:p>
          <w:p w14:paraId="2661B3D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</w:t>
            </w:r>
          </w:p>
          <w:p w14:paraId="0D3E312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</w:t>
            </w:r>
          </w:p>
          <w:p w14:paraId="25F169E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78CBF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</w:p>
          <w:p w14:paraId="6A357EAC" w14:textId="4C1B45BF" w:rsidR="00CA6BBF" w:rsidRPr="00F16595" w:rsidRDefault="00FE38B4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</w:p>
          <w:p w14:paraId="21497250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│</w:t>
            </w:r>
          </w:p>
          <w:p w14:paraId="19B33B22" w14:textId="535EB9F1" w:rsidR="00CA6BBF" w:rsidRPr="00F16595" w:rsidRDefault="00FE38B4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</w:p>
          <w:p w14:paraId="0BF0598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33AB" w14:textId="220F0658" w:rsidR="00CA6BBF" w:rsidRPr="00F16595" w:rsidRDefault="00ED0F9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14:paraId="49388F10" w14:textId="35732AC5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2d-III-1</w:t>
            </w:r>
          </w:p>
          <w:p w14:paraId="19D542F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用美感與創意，解決生活問題，豐富生活內涵。</w:t>
            </w:r>
          </w:p>
          <w:p w14:paraId="0A036481" w14:textId="5AC5875C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2d-III-2 </w:t>
            </w:r>
          </w:p>
          <w:p w14:paraId="3F3359B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運用體察、分享並欣賞 生活中美感與創意的多樣性表現。</w:t>
            </w:r>
          </w:p>
          <w:p w14:paraId="3005ABC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9CCE02" w14:textId="1E3CA860" w:rsidR="00CA6BBF" w:rsidRPr="00F16595" w:rsidRDefault="00ED0F9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14:paraId="0BDF2FD3" w14:textId="1814386E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Bd-III-1</w:t>
            </w:r>
          </w:p>
          <w:p w14:paraId="0C3A775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生活美感的運用 與創意實踐。</w:t>
            </w:r>
          </w:p>
          <w:p w14:paraId="01F07E50" w14:textId="66E6C57D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Bd-III-2 </w:t>
            </w:r>
          </w:p>
          <w:p w14:paraId="022A82E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正向面對生活美 感與創意的多樣 性表現。</w:t>
            </w:r>
          </w:p>
          <w:p w14:paraId="33ECA87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07D83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6E98E" w14:textId="58AE6E39" w:rsidR="000313E8" w:rsidRPr="0065651E" w:rsidRDefault="000313E8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第十週期中評量</w:t>
            </w:r>
          </w:p>
          <w:p w14:paraId="5CFD580B" w14:textId="722A8A42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◎關於世界名畫的一○○個故事</w:t>
            </w:r>
          </w:p>
          <w:p w14:paraId="6795CFD8" w14:textId="77777777" w:rsidR="00F43CCF" w:rsidRPr="0065651E" w:rsidRDefault="00F43CCF" w:rsidP="00F43CCF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07ABDEFA" w14:textId="202FC467" w:rsidR="00F43CCF" w:rsidRPr="0065651E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Google線上博物館(Google藝術計畫)</w:t>
            </w:r>
          </w:p>
          <w:p w14:paraId="7E277715" w14:textId="6A6033B0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活動一:</w:t>
            </w:r>
          </w:p>
          <w:p w14:paraId="4EF8A0C0" w14:textId="4594A336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  <w:u w:val="single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教師介紹Google藝術計畫，並帶領學生利用線上博物館欣賞世界各大博物館所收藏的世界名畫。</w:t>
            </w:r>
          </w:p>
          <w:p w14:paraId="333BD4B8" w14:textId="08E6DE0B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學生上台分享看完後最有印象的名畫，並說說自己的想法。</w:t>
            </w:r>
          </w:p>
          <w:p w14:paraId="195C710F" w14:textId="1F26341E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教師介紹1-2個世界名畫的故事，並請學生回去蒐集其他名畫故事資料。</w:t>
            </w:r>
          </w:p>
          <w:p w14:paraId="0A6A1A9A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活動二:</w:t>
            </w:r>
          </w:p>
          <w:p w14:paraId="238B4ABB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名畫裡的秘密</w:t>
            </w:r>
          </w:p>
          <w:p w14:paraId="31BEB808" w14:textId="75EC52BB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教師準備數幅世界名畫，請學生分組討論並推測名畫所畫的內容及故事背景，可自由聯想、發揮創意。</w:t>
            </w:r>
          </w:p>
          <w:p w14:paraId="7CA6EB69" w14:textId="4A6FBD6E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教師向學生講述上述名畫其真正的故事背景及畫家小故事。</w:t>
            </w:r>
          </w:p>
          <w:p w14:paraId="2AA2198D" w14:textId="440BE0C1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請學生自由分享蒐集到的名畫故事。 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BAFA2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1CAD3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2F315D" w14:textId="5A29FB87" w:rsidR="00CA6BBF" w:rsidRPr="00F16595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  <w:p w14:paraId="7B8590B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0D340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91433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CC4C9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A29B3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29517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271CD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896EF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901E54" w14:textId="5C354BD2" w:rsidR="00CA6BBF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  <w:p w14:paraId="32D30EED" w14:textId="77777777" w:rsidR="004718BB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32B72C" w14:textId="77777777" w:rsidR="004718BB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A3C1A6" w14:textId="77777777" w:rsidR="004718BB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CC16A3" w14:textId="77777777" w:rsidR="004718BB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D36779" w14:textId="77777777" w:rsidR="004718BB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F943BE" w14:textId="518D2BBA" w:rsidR="004718BB" w:rsidRPr="00F16595" w:rsidRDefault="004718BB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89B2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55EE4F" w14:textId="6893CDAD" w:rsidR="00CA6BBF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4656D8" w14:textId="77777777" w:rsidR="007B5825" w:rsidRPr="00F16595" w:rsidRDefault="007B582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A401D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Google線上博物館網站</w:t>
            </w:r>
          </w:p>
          <w:p w14:paraId="5502E5FB" w14:textId="562BF517" w:rsidR="00986645" w:rsidRPr="00986645" w:rsidRDefault="00C610F2" w:rsidP="0028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hyperlink r:id="rId20" w:history="1">
              <w:r w:rsidR="00986645" w:rsidRPr="00986645">
                <w:rPr>
                  <w:rStyle w:val="afff4"/>
                  <w:rFonts w:ascii="標楷體" w:eastAsia="標楷體" w:hAnsi="標楷體"/>
                  <w:sz w:val="24"/>
                  <w:szCs w:val="24"/>
                </w:rPr>
                <w:t>https://artsandculture.google.com/</w:t>
              </w:r>
            </w:hyperlink>
          </w:p>
          <w:p w14:paraId="4D7C3339" w14:textId="77777777" w:rsidR="00986645" w:rsidRPr="00986645" w:rsidRDefault="00986645" w:rsidP="0028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7F5A0E4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B53D4B" w14:textId="5316D268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D4747" w14:textId="50650332" w:rsidR="00CA6BBF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388003" w14:textId="77777777" w:rsidR="007B5825" w:rsidRPr="00F16595" w:rsidRDefault="007B582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A4514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CDD1A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聽講態度</w:t>
            </w:r>
          </w:p>
          <w:p w14:paraId="7CF0BF7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3AEF3E15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2D887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D9191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A47BB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2B1F2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56144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55833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98E75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F0100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61A2EBE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口頭報告</w:t>
            </w:r>
          </w:p>
          <w:p w14:paraId="4241BCB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BAF9A" w14:textId="77777777" w:rsidR="00A53C2E" w:rsidRPr="00A53C2E" w:rsidRDefault="00A53C2E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7030A0"/>
                <w:sz w:val="24"/>
                <w:szCs w:val="24"/>
                <w:bdr w:val="single" w:sz="4" w:space="0" w:color="auto"/>
              </w:rPr>
            </w:pPr>
            <w:r w:rsidRPr="00A53C2E">
              <w:rPr>
                <w:rFonts w:ascii="標楷體" w:eastAsia="標楷體" w:hAnsi="標楷體" w:cs="新細明體"/>
                <w:color w:val="7030A0"/>
                <w:sz w:val="24"/>
                <w:szCs w:val="24"/>
                <w:bdr w:val="single" w:sz="4" w:space="0" w:color="auto"/>
              </w:rPr>
              <w:t>國際教育</w:t>
            </w:r>
          </w:p>
          <w:p w14:paraId="5620EE8F" w14:textId="77777777" w:rsidR="00CA6BBF" w:rsidRDefault="009C3F25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</w:pPr>
            <w:r w:rsidRPr="00A53C2E">
              <w:rPr>
                <w:rFonts w:ascii="標楷體" w:eastAsia="標楷體" w:hAnsi="標楷體" w:cs="新細明體"/>
                <w:color w:val="7030A0"/>
                <w:sz w:val="24"/>
                <w:szCs w:val="24"/>
              </w:rPr>
              <w:t>國E5 體認國際文化的 多樣性。</w:t>
            </w:r>
          </w:p>
          <w:p w14:paraId="44FCD8F9" w14:textId="77777777" w:rsidR="00500CE3" w:rsidRPr="00500CE3" w:rsidRDefault="00500CE3" w:rsidP="00A53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新細明體"/>
                <w:color w:val="FF0000"/>
                <w:sz w:val="24"/>
                <w:szCs w:val="24"/>
                <w:bdr w:val="single" w:sz="4" w:space="0" w:color="auto"/>
              </w:rPr>
            </w:pPr>
            <w:r w:rsidRPr="00500CE3">
              <w:rPr>
                <w:rFonts w:ascii="標楷體" w:eastAsia="標楷體" w:hAnsi="標楷體" w:cs="新細明體"/>
                <w:color w:val="FF0000"/>
                <w:sz w:val="24"/>
                <w:szCs w:val="24"/>
                <w:bdr w:val="single" w:sz="4" w:space="0" w:color="auto"/>
              </w:rPr>
              <w:t>生命教育</w:t>
            </w:r>
          </w:p>
          <w:p w14:paraId="2D275845" w14:textId="65093CC0" w:rsidR="00500CE3" w:rsidRPr="00F16595" w:rsidRDefault="00500CE3" w:rsidP="00500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00CE3"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生E6 從日常生活中培養 道德感以及美感， 練習做出道德判斷 以及審美判斷，分 辨事實和價值的不同。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2A6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0BD19B5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34238D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 </w:t>
            </w:r>
          </w:p>
          <w:p w14:paraId="1E8B8C3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A8DDF7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CA6BBF" w:rsidRPr="00F16595" w14:paraId="39397218" w14:textId="77777777" w:rsidTr="00FA6B0E">
        <w:trPr>
          <w:trHeight w:val="88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B947" w14:textId="77777777" w:rsidR="00CA6BBF" w:rsidRPr="00FA6B0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</w:t>
            </w:r>
          </w:p>
          <w:p w14:paraId="2BAA7B69" w14:textId="77777777" w:rsidR="00CA6BBF" w:rsidRPr="00FA6B0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</w:t>
            </w:r>
          </w:p>
          <w:p w14:paraId="464D41D6" w14:textId="77777777" w:rsidR="00CA6BBF" w:rsidRPr="00FA6B0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</w:t>
            </w:r>
          </w:p>
          <w:p w14:paraId="1CE38EA7" w14:textId="77777777" w:rsidR="00CA6BBF" w:rsidRPr="00FA6B0E" w:rsidRDefault="00CA6BBF" w:rsidP="00CA6BBF">
            <w:pPr>
              <w:pStyle w:val="aff8"/>
              <w:ind w:left="0" w:hanging="2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60E46353" w14:textId="77777777" w:rsidR="00CA6BBF" w:rsidRPr="00FA6B0E" w:rsidRDefault="00CA6BBF" w:rsidP="00CA6BBF">
            <w:pPr>
              <w:pStyle w:val="aff8"/>
              <w:ind w:left="0" w:hanging="2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</w:t>
            </w:r>
          </w:p>
          <w:p w14:paraId="34C34C02" w14:textId="77777777" w:rsidR="00CA6BBF" w:rsidRPr="00FA6B0E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</w:p>
          <w:p w14:paraId="4347AEEF" w14:textId="77777777" w:rsidR="00CA6BBF" w:rsidRPr="00FA6B0E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</w:p>
          <w:p w14:paraId="300EE83B" w14:textId="77777777" w:rsidR="00CA6BBF" w:rsidRPr="00FA6B0E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│</w:t>
            </w:r>
          </w:p>
          <w:p w14:paraId="46EFFE5E" w14:textId="77777777" w:rsidR="00CA6BBF" w:rsidRPr="00FA6B0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</w:p>
          <w:p w14:paraId="7FFE3B4E" w14:textId="77777777" w:rsidR="00CA6BBF" w:rsidRPr="00FA6B0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</w:p>
          <w:p w14:paraId="57361366" w14:textId="77777777" w:rsidR="00CA6BBF" w:rsidRPr="00FA6B0E" w:rsidRDefault="00CA6BBF" w:rsidP="00CA6BBF">
            <w:pPr>
              <w:pStyle w:val="aff8"/>
              <w:ind w:left="0" w:hanging="2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A6B0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14:paraId="509317D4" w14:textId="77777777" w:rsidR="00CA6BBF" w:rsidRPr="00F16595" w:rsidRDefault="00CA6BBF" w:rsidP="00CA6BBF">
            <w:pPr>
              <w:ind w:left="0" w:hanging="2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36060FCF" w14:textId="77777777" w:rsidR="00CA6BBF" w:rsidRPr="00F16595" w:rsidRDefault="00CA6BBF" w:rsidP="00CA6BBF">
            <w:pPr>
              <w:ind w:left="0" w:hanging="2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21995257" w14:textId="77777777" w:rsidR="00CA6BBF" w:rsidRPr="00F16595" w:rsidRDefault="00CA6BBF" w:rsidP="00CA6BBF">
            <w:pPr>
              <w:ind w:left="0" w:hanging="2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11F89ACA" w14:textId="77777777" w:rsidR="00CA6BBF" w:rsidRPr="00F16595" w:rsidRDefault="00CA6BBF" w:rsidP="00CA6BBF">
            <w:pPr>
              <w:ind w:left="0" w:hanging="2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0957004B" w14:textId="77777777" w:rsidR="00CA6BBF" w:rsidRPr="00F16595" w:rsidRDefault="00CA6BBF" w:rsidP="00CA6BBF">
            <w:pPr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4CBDD" w14:textId="3E3329EC" w:rsidR="00CA6BBF" w:rsidRPr="00F16595" w:rsidRDefault="00ED0F9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14:paraId="522ECAA9" w14:textId="4BDC1096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1a-III-1 </w:t>
            </w:r>
          </w:p>
          <w:p w14:paraId="68219BB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欣賞並接納自己與 他人。 </w:t>
            </w:r>
          </w:p>
          <w:p w14:paraId="58A062B9" w14:textId="547519C4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2a-III-1 </w:t>
            </w:r>
          </w:p>
          <w:p w14:paraId="1BF839A3" w14:textId="468882D6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覺察多元性別的互動方式與情感表達，並運用同理心增進人際關係。</w:t>
            </w:r>
          </w:p>
          <w:p w14:paraId="38262481" w14:textId="5DA02538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2c-III-1 </w:t>
            </w:r>
          </w:p>
          <w:p w14:paraId="2A5330F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分析與判讀各類資 源，規劃策略以解 決日常生活的問題。</w:t>
            </w:r>
          </w:p>
          <w:p w14:paraId="296F232B" w14:textId="77777777" w:rsidR="00CA6BBF" w:rsidRPr="00F16595" w:rsidRDefault="00CA6BBF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2D98B" w14:textId="2B6A54CA" w:rsidR="00CA6BBF" w:rsidRPr="00F16595" w:rsidRDefault="00ED0F9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7351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</w:p>
          <w:p w14:paraId="457CE1C4" w14:textId="29438208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Aa-III-1</w:t>
            </w:r>
          </w:p>
          <w:p w14:paraId="62EDFC5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自己與他人特質 的欣賞及接納。</w:t>
            </w:r>
          </w:p>
          <w:p w14:paraId="29A09954" w14:textId="3C1E8C11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Aa-III-2 </w:t>
            </w:r>
          </w:p>
          <w:p w14:paraId="1126F2DA" w14:textId="0D0257CD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對自己與他人悅納的表現。</w:t>
            </w:r>
          </w:p>
          <w:p w14:paraId="7C60C553" w14:textId="7AF029E2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Ba-III-2</w:t>
            </w:r>
          </w:p>
          <w:p w14:paraId="277F0C4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同理心的增進與實踐。</w:t>
            </w:r>
          </w:p>
          <w:p w14:paraId="4A9D103B" w14:textId="6A83CEC4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Ba-III-3 </w:t>
            </w:r>
          </w:p>
          <w:p w14:paraId="068481E0" w14:textId="2DEF0B12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正向人際關係與衝突解決能力的建立。</w:t>
            </w:r>
          </w:p>
          <w:p w14:paraId="26D29F2A" w14:textId="09E2C1FD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Bc-III-1</w:t>
            </w:r>
          </w:p>
          <w:p w14:paraId="7930C4C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各類資源的分析與判讀。</w:t>
            </w:r>
          </w:p>
          <w:p w14:paraId="629E0533" w14:textId="5CCC244A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Bc-III-2</w:t>
            </w:r>
          </w:p>
          <w:p w14:paraId="5A77C262" w14:textId="633A676B" w:rsidR="00CA6BBF" w:rsidRPr="00F16595" w:rsidRDefault="00CA6BBF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媒體對日常生活的影響。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E514E" w14:textId="073CCD35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◎影片欣賞：</w:t>
            </w:r>
            <w:r w:rsidR="00363985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《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舞動人生</w:t>
            </w:r>
            <w:r w:rsidR="00F43CCF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》</w:t>
            </w:r>
          </w:p>
          <w:p w14:paraId="5D0FDEC9" w14:textId="77777777" w:rsidR="00F43CCF" w:rsidRPr="0065651E" w:rsidRDefault="00F43CCF" w:rsidP="00F43CCF">
            <w:pP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1E24569F" w14:textId="6D120C7C" w:rsidR="00F43CCF" w:rsidRPr="0065651E" w:rsidRDefault="00F43CC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電影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《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舞動人生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》</w:t>
            </w:r>
          </w:p>
          <w:p w14:paraId="6875D84C" w14:textId="477F5021" w:rsidR="00F43CCF" w:rsidRPr="0065651E" w:rsidRDefault="00F43CC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影片《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職業不分性別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》</w:t>
            </w:r>
          </w:p>
          <w:p w14:paraId="29E80DE3" w14:textId="77777777" w:rsidR="00F43CCF" w:rsidRPr="0065651E" w:rsidRDefault="00F43CCF" w:rsidP="00F43CCF">
            <w:pPr>
              <w:pStyle w:val="aff8"/>
              <w:ind w:left="0" w:hanging="2"/>
              <w:jc w:val="left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影片《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電子鍋廣告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》《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好神拖、家事抺布廣告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》</w:t>
            </w:r>
          </w:p>
          <w:p w14:paraId="7A31D5FB" w14:textId="46697BE1" w:rsidR="00F43CCF" w:rsidRPr="0065651E" w:rsidRDefault="00F43CC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EA20A95" w14:textId="4FA7C46A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活動一: </w:t>
            </w:r>
          </w:p>
          <w:p w14:paraId="497CC986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影片欣賞：舞動人生</w:t>
            </w:r>
          </w:p>
          <w:p w14:paraId="534BF9E3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(片長約2小時，分成三節課進行欣賞)</w:t>
            </w:r>
          </w:p>
          <w:p w14:paraId="24BE5BFF" w14:textId="72FBFD89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學生共同欣賞影片，教師可適時暫停影片做解說，引導學生去思考影片中想傳遞的人權與性別議題觀念。</w:t>
            </w:r>
          </w:p>
          <w:p w14:paraId="483A643C" w14:textId="77777777" w:rsidR="00930BD7" w:rsidRPr="0065651E" w:rsidRDefault="00930BD7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57DE866F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分組討論與觀影心得分享</w:t>
            </w:r>
          </w:p>
          <w:p w14:paraId="0ED823A6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學生先進行分組討論影篇欣賞後的想法與感動，教師並提問以下問題</w:t>
            </w:r>
          </w:p>
          <w:p w14:paraId="14DC4A2F" w14:textId="7F7CA5BB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影片中，為什麼比利的爸爸要他去學拳擊，反對他去學芭蕾舞？ </w:t>
            </w:r>
          </w:p>
          <w:p w14:paraId="6216AD5C" w14:textId="47DF7ECE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其他人知道比利去學芭蕾舞之後，有哪些反應？ </w:t>
            </w:r>
          </w:p>
          <w:p w14:paraId="1B059CC8" w14:textId="69E96CB9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在學芭蕾舞的過程中，為什麼比利要躲躲藏藏的隱瞞學舞的這件事情？ </w:t>
            </w:r>
          </w:p>
          <w:p w14:paraId="415C6FE2" w14:textId="10E7824B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4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電影中顛覆男孩就是要學習足球、美式橄欖球或拳擊等被賦予「陽剛」定義的成長，比利選擇了芭蕾，請問你對於這樣的決定，有什麼看法？</w:t>
            </w:r>
          </w:p>
          <w:p w14:paraId="123D1908" w14:textId="65C575D3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5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假如</w:t>
            </w:r>
            <w:r w:rsidR="00EF4527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你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是比利面對別人的有色眼光和自己的興趣，你會如何取捨？為什麼？</w:t>
            </w:r>
          </w:p>
          <w:p w14:paraId="4CF5F8E9" w14:textId="5C497D6D" w:rsidR="00CA6BBF" w:rsidRPr="0065651E" w:rsidRDefault="00CE64FB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6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.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在我們社會中有很多這樣帶有傳統的刻板印象的例子，認為男生就應該要做什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麼、女生應該做什麼？請舉出相關的例子？</w:t>
            </w:r>
          </w:p>
          <w:p w14:paraId="0A5DA5C7" w14:textId="45AD7B57" w:rsidR="008E78E1" w:rsidRPr="0065651E" w:rsidRDefault="008E78E1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2D74B4F6" w14:textId="1FC8C415" w:rsidR="008E78E1" w:rsidRPr="0065651E" w:rsidRDefault="008E78E1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活動二：</w:t>
            </w:r>
          </w:p>
          <w:p w14:paraId="2D0536B5" w14:textId="15F17A01" w:rsidR="008E78E1" w:rsidRPr="0065651E" w:rsidRDefault="008E78E1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職業中的性別刻板印象</w:t>
            </w:r>
          </w:p>
          <w:p w14:paraId="6C6B4789" w14:textId="6E604824" w:rsidR="008E78E1" w:rsidRPr="0065651E" w:rsidRDefault="008E78E1" w:rsidP="008E7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影片欣賞：</w:t>
            </w:r>
            <w:r w:rsidRPr="0065651E">
              <w:rPr>
                <w:rFonts w:ascii="標楷體" w:eastAsia="標楷體" w:hAnsi="標楷體" w:cs="標楷體"/>
                <w:bCs/>
                <w:color w:val="00B0F0"/>
                <w:sz w:val="24"/>
                <w:szCs w:val="24"/>
              </w:rPr>
              <w:t>職業不分性別</w:t>
            </w:r>
            <w:r w:rsidRPr="0065651E">
              <w:rPr>
                <w:rFonts w:ascii="標楷體" w:eastAsia="標楷體" w:hAnsi="標楷體" w:cs="標楷體" w:hint="eastAsia"/>
                <w:bCs/>
                <w:color w:val="00B0F0"/>
                <w:sz w:val="24"/>
                <w:szCs w:val="24"/>
              </w:rPr>
              <w:t>(片長1</w:t>
            </w:r>
            <w:r w:rsidRPr="0065651E">
              <w:rPr>
                <w:rFonts w:ascii="標楷體" w:eastAsia="標楷體" w:hAnsi="標楷體" w:cs="標楷體"/>
                <w:bCs/>
                <w:color w:val="00B0F0"/>
                <w:sz w:val="24"/>
                <w:szCs w:val="24"/>
              </w:rPr>
              <w:t>0</w:t>
            </w:r>
            <w:r w:rsidRPr="0065651E">
              <w:rPr>
                <w:rFonts w:ascii="標楷體" w:eastAsia="標楷體" w:hAnsi="標楷體" w:cs="標楷體" w:hint="eastAsia"/>
                <w:bCs/>
                <w:color w:val="00B0F0"/>
                <w:sz w:val="24"/>
                <w:szCs w:val="24"/>
              </w:rPr>
              <w:t>分鐘</w:t>
            </w:r>
            <w:r w:rsidRPr="0065651E">
              <w:rPr>
                <w:rFonts w:ascii="標楷體" w:eastAsia="標楷體" w:hAnsi="標楷體" w:cs="標楷體"/>
                <w:bCs/>
                <w:color w:val="00B0F0"/>
                <w:sz w:val="24"/>
                <w:szCs w:val="24"/>
              </w:rPr>
              <w:t>)</w:t>
            </w:r>
          </w:p>
          <w:p w14:paraId="79BBB5E0" w14:textId="77777777" w:rsidR="008E78E1" w:rsidRPr="0065651E" w:rsidRDefault="008E78E1" w:rsidP="008E7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分組討論與觀影心得分享</w:t>
            </w:r>
          </w:p>
          <w:p w14:paraId="313D3E7F" w14:textId="77777777" w:rsidR="008E78E1" w:rsidRPr="0065651E" w:rsidRDefault="008E78E1" w:rsidP="008E7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學生先進行分組討論影篇欣賞後的想法與感動，教師並提問以下問題</w:t>
            </w:r>
          </w:p>
          <w:p w14:paraId="2965304E" w14:textId="29FAF9CD" w:rsidR="00930BD7" w:rsidRPr="0065651E" w:rsidRDefault="008E78E1" w:rsidP="00D15DFE">
            <w:pPr>
              <w:pStyle w:val="aff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在醫院中，協助醫生照顧病人的護士</w:t>
            </w:r>
            <w:r w:rsidR="005C4DDE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具有哪些特質呢？護士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都是女生，但護士真的就只有女生嗎？男生可不可以讀護校？當護士呢？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</w:t>
            </w:r>
          </w:p>
          <w:p w14:paraId="461F42A7" w14:textId="77777777" w:rsidR="00930BD7" w:rsidRPr="0065651E" w:rsidRDefault="005C4DDE" w:rsidP="00D15DFE">
            <w:pPr>
              <w:pStyle w:val="aff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搭公車時，駕駛公車的司機具有哪些特質呢？司機大都是男生或女生？女生有成為司機的嗎？女生會開飛機嗎？</w:t>
            </w:r>
          </w:p>
          <w:p w14:paraId="6BE234FA" w14:textId="54AE8488" w:rsidR="008E78E1" w:rsidRPr="0065651E" w:rsidRDefault="005C4DDE" w:rsidP="00D15DFE">
            <w:pPr>
              <w:pStyle w:val="aff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保家衛國的軍人形象是什麼樣子呢？女生適合當軍人嗎？其實女生也可以當兵保家衛國</w:t>
            </w:r>
            <w:r w:rsidR="00930BD7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。</w:t>
            </w:r>
          </w:p>
          <w:p w14:paraId="675F4D8F" w14:textId="77777777" w:rsidR="008E78E1" w:rsidRPr="0065651E" w:rsidRDefault="008E78E1" w:rsidP="008E7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教師總結:</w:t>
            </w:r>
          </w:p>
          <w:p w14:paraId="3DD67550" w14:textId="64FE6426" w:rsidR="008E78E1" w:rsidRPr="0065651E" w:rsidRDefault="008E78E1" w:rsidP="00D15DFE">
            <w:pPr>
              <w:pStyle w:val="aff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教師與學生討論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傳統的男女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職業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角色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及刻板印象，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如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傳統印象中女性適合做居家照護或家庭管理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等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工作；男生則較適做較粗重、或擁有專業技能的工作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。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但在現今的職業角色中，男女生的職業選擇可以更多元。</w:t>
            </w:r>
          </w:p>
          <w:p w14:paraId="5F4B40B6" w14:textId="77777777" w:rsidR="008E78E1" w:rsidRPr="0065651E" w:rsidRDefault="008E78E1" w:rsidP="008E78E1">
            <w:pPr>
              <w:pStyle w:val="aff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</w:p>
          <w:p w14:paraId="135AD48B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lastRenderedPageBreak/>
              <w:t>活動三:</w:t>
            </w:r>
          </w:p>
          <w:p w14:paraId="1E98A06E" w14:textId="77777777" w:rsidR="00CA6BBF" w:rsidRPr="0065651E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廣告中的性別刻板印象</w:t>
            </w:r>
          </w:p>
          <w:p w14:paraId="418A923F" w14:textId="7C194C55" w:rsidR="00A20819" w:rsidRPr="0065651E" w:rsidRDefault="00CA6BBF" w:rsidP="00D15DFE">
            <w:pPr>
              <w:pStyle w:val="af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教師準備數項商品名稱，請各組依照老師所提出的商品</w:t>
            </w:r>
            <w:r w:rsidR="008E4174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(電子鍋、好神拖</w:t>
            </w:r>
            <w:r w:rsidR="00A20819"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、家事抺布</w:t>
            </w:r>
            <w:r w:rsidR="008E4174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)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，根據第一印象，思考自己會優先聯想到男生、女生還是兩者都適合代言？</w:t>
            </w:r>
          </w:p>
          <w:p w14:paraId="5BB8AABB" w14:textId="77777777" w:rsidR="00A20819" w:rsidRPr="0065651E" w:rsidRDefault="00CA6BBF" w:rsidP="00D15DFE">
            <w:pPr>
              <w:pStyle w:val="aff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老師帶領學生討論下列議題：</w:t>
            </w:r>
          </w:p>
          <w:p w14:paraId="79DFD0FC" w14:textId="5CCFB119" w:rsidR="00A20819" w:rsidRPr="0065651E" w:rsidRDefault="00A20819" w:rsidP="00A20819">
            <w:pPr>
              <w:pStyle w:val="aff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(1)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為什麼覺得某商品是該性別代言？</w:t>
            </w:r>
          </w:p>
          <w:p w14:paraId="00AA8198" w14:textId="4326C260" w:rsidR="00A20819" w:rsidRPr="0065651E" w:rsidRDefault="00A20819" w:rsidP="00A20819">
            <w:pPr>
              <w:pStyle w:val="aff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2)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這些性別代言的商品中，哪些也可以換成異性代言呢？為什麼？</w:t>
            </w:r>
          </w:p>
          <w:p w14:paraId="4E66F9F7" w14:textId="42050F48" w:rsidR="00CE64FB" w:rsidRPr="0065651E" w:rsidRDefault="00A20819" w:rsidP="008E78E1">
            <w:pPr>
              <w:pStyle w:val="aff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3)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你發現有哪些廣告媒體常強化性別刻板印象？</w:t>
            </w:r>
          </w:p>
          <w:p w14:paraId="7FF0EDBA" w14:textId="68C7A738" w:rsidR="00CA6BBF" w:rsidRPr="0065651E" w:rsidRDefault="00CA6BBF" w:rsidP="00CE6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教師總結:</w:t>
            </w:r>
          </w:p>
          <w:p w14:paraId="5FA59253" w14:textId="2177C58A" w:rsidR="00A20819" w:rsidRPr="0065651E" w:rsidRDefault="003B58D1" w:rsidP="00D15DFE">
            <w:pPr>
              <w:pStyle w:val="aff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教師展示商品廣告(電子鍋、好神拖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、家事抺布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)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，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廣告尋找產品的代言人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，可不以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產品本身的科板化印象來考量性別。如家庭的產品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，不一定是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女性為代言人；而高科技產品</w:t>
            </w:r>
            <w:r w:rsidR="000F7BC0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不一定</w:t>
            </w:r>
            <w:r w:rsidR="00CA6BBF"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以男性為主角。</w:t>
            </w:r>
          </w:p>
          <w:p w14:paraId="114FEC3A" w14:textId="62E0A84E" w:rsidR="00CA6BBF" w:rsidRPr="0065651E" w:rsidRDefault="00CA6BBF" w:rsidP="00D15DFE">
            <w:pPr>
              <w:pStyle w:val="aff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喚起學童注意廣告媒體中，不當的性別偏見與性別歧視，讓學生瞭解多數的商品皆可以由男性或女性來代言，不受到性別的限制。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D72D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7AD39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  <w:p w14:paraId="2513C72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CD179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0DBFB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807F2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9A4045" w14:textId="03242831" w:rsidR="00CA6BBF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26A3D7" w14:textId="77777777" w:rsidR="00930BD7" w:rsidRPr="00F16595" w:rsidRDefault="00930BD7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A0A01C" w14:textId="76704A04" w:rsidR="00CA6BBF" w:rsidRPr="00F16595" w:rsidRDefault="00930BD7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  <w:p w14:paraId="742B348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8BF21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D359B5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25708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5B144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26DAB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A0706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05BAF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E1BC5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033B0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FD860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0C148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7BA83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F098B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1FD62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66C9E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5C0D4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75B09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043DE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C70DA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41A74C" w14:textId="77777777" w:rsidR="00CA6BBF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  <w:p w14:paraId="1208F80E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B6456B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7AE29A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9F9689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EEDE45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BBDBA8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DF7FE2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800D83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AEE6EA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DC1E36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549964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FCDFDB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35CAED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115859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F6B58A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35FE60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189E8D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45C953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491BE5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CD1E44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1A600E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EF18FD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9F6AB0" w14:textId="77777777" w:rsidR="00930BD7" w:rsidRDefault="00930BD7" w:rsidP="00994D23">
            <w:pPr>
              <w:pStyle w:val="aff8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11A8A7" w14:textId="50C5D345" w:rsidR="00930BD7" w:rsidRPr="00F16595" w:rsidRDefault="00930BD7" w:rsidP="00930BD7">
            <w:pPr>
              <w:pStyle w:val="aff8"/>
              <w:ind w:left="0" w:hanging="2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C352F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A83EE0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EF2572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349BE2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17E35C" w14:textId="77777777" w:rsidR="00F43CCF" w:rsidRDefault="00F43CC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F78B22" w14:textId="77777777" w:rsidR="00F43CCF" w:rsidRDefault="00F43CC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ED7655" w14:textId="59175446" w:rsidR="00F43CCF" w:rsidRDefault="00F43CC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08DDE3" w14:textId="77777777" w:rsidR="00F43CCF" w:rsidRDefault="00F43CC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E929BE" w14:textId="3B0AA875" w:rsidR="00CA6BBF" w:rsidRPr="00F16595" w:rsidRDefault="00CA6BBF" w:rsidP="00F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電影</w:t>
            </w:r>
            <w:r w:rsidR="00363985"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舞動人生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32F33744" w14:textId="1A77CC68" w:rsidR="00CA6BBF" w:rsidRDefault="00C610F2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21" w:history="1">
              <w:r w:rsidR="00986645" w:rsidRPr="00CC1557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https://www.youtube.com/watch?v=3Fe0V5et9Gw</w:t>
              </w:r>
            </w:hyperlink>
          </w:p>
          <w:p w14:paraId="50D71A0D" w14:textId="77777777" w:rsidR="00986645" w:rsidRPr="00986645" w:rsidRDefault="00986645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9BEBF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B9434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56794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781A2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90E15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220B9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2399C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CEBBF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0E8CD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3DC2D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6958F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8632C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55CCB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9C321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3AAED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524C1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3CF97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3B73DF" w14:textId="77777777" w:rsidR="00CA6BBF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4F1A61" w14:textId="77777777" w:rsidR="008B2DFF" w:rsidRDefault="008B2DF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B3F094" w14:textId="77777777" w:rsidR="008B2DFF" w:rsidRDefault="008B2DF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21227B" w14:textId="77777777" w:rsidR="008B2DFF" w:rsidRPr="00F16595" w:rsidRDefault="008B2DF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E750E0" w14:textId="35F081D3" w:rsidR="000F7BC0" w:rsidRPr="000F7BC0" w:rsidRDefault="00363985" w:rsidP="000F7BC0">
            <w:pPr>
              <w:pStyle w:val="1"/>
              <w:shd w:val="clear" w:color="auto" w:fill="FFFFFF"/>
              <w:spacing w:before="0" w:after="0"/>
              <w:ind w:left="0" w:hanging="2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0F7BC0" w:rsidRPr="000F7BC0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職業不分性別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1CABB3BD" w14:textId="3FCA5CCA" w:rsidR="000F7BC0" w:rsidRDefault="00C610F2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22" w:history="1">
              <w:r w:rsidR="000F7BC0" w:rsidRPr="002C3DFD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https://www.youtube.com/watch?v=tlunXDuQUZ0</w:t>
              </w:r>
            </w:hyperlink>
          </w:p>
          <w:p w14:paraId="515695B6" w14:textId="01BA4947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99DA52" w14:textId="4359581A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95C5E5" w14:textId="6DD5C3F8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CC02DF" w14:textId="7996EF90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715D40" w14:textId="4E13367E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1E5C3C" w14:textId="71C5492E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954C51" w14:textId="529D9AC3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4714CB" w14:textId="58F55D14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009DFC" w14:textId="2AB9B599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787B62" w14:textId="76223F68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E76CB3" w14:textId="3B41C281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CFA088" w14:textId="0C4E812A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BDD01F" w14:textId="1EE60104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C1C26D" w14:textId="3C4CD6D8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DAF10F" w14:textId="6C5ECF6C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484F8F" w14:textId="4D20D506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992A3B" w14:textId="31F61E95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000B6D" w14:textId="77777777" w:rsidR="00930BD7" w:rsidRDefault="00930BD7" w:rsidP="009C4199">
            <w:pPr>
              <w:pStyle w:val="aff8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79F806" w14:textId="66B1551D" w:rsidR="00CA6BBF" w:rsidRDefault="00363985" w:rsidP="009C4199">
            <w:pPr>
              <w:pStyle w:val="aff8"/>
              <w:ind w:left="0" w:hanging="2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9C419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電子鍋廣告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r w:rsidR="009C4199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hyperlink r:id="rId23" w:history="1">
              <w:r w:rsidR="00A20819" w:rsidRPr="002C3DFD">
                <w:rPr>
                  <w:rStyle w:val="afff4"/>
                  <w:rFonts w:ascii="標楷體" w:eastAsia="標楷體" w:hAnsi="標楷體"/>
                  <w:sz w:val="24"/>
                  <w:szCs w:val="24"/>
                </w:rPr>
                <w:t>https://www.youtube.com/watch?v=Se6Z7wVPvFM</w:t>
              </w:r>
            </w:hyperlink>
          </w:p>
          <w:p w14:paraId="43A3DBBE" w14:textId="3C1B3518" w:rsidR="00A20819" w:rsidRDefault="00363985" w:rsidP="009C4199">
            <w:pPr>
              <w:pStyle w:val="aff8"/>
              <w:ind w:left="0" w:hanging="2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A2081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好神拖、家事抺布廣告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530A4A68" w14:textId="1DD8B172" w:rsidR="00A20819" w:rsidRPr="00A20819" w:rsidRDefault="00C610F2" w:rsidP="008E78E1">
            <w:pPr>
              <w:pStyle w:val="aff8"/>
              <w:ind w:left="0" w:hanging="2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hyperlink r:id="rId24" w:history="1">
              <w:r w:rsidR="00A20819" w:rsidRPr="002C3DFD">
                <w:rPr>
                  <w:rStyle w:val="afff4"/>
                  <w:rFonts w:ascii="標楷體" w:eastAsia="標楷體" w:hAnsi="標楷體"/>
                  <w:sz w:val="24"/>
                  <w:szCs w:val="24"/>
                </w:rPr>
                <w:t>https://www.youtube.com/watch?v=ipfXIO05svw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2283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3EC81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8ECD9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觀賞影片</w:t>
            </w:r>
          </w:p>
          <w:p w14:paraId="7072967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態度</w:t>
            </w:r>
          </w:p>
          <w:p w14:paraId="77022C7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6FB84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FE464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DBDA2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4BFBE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050AC30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E99B2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F2AB7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A8F52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D2D6B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838DE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E8DBC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44F00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B860D5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6798A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573CB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C2203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5A93A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DE636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9921A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AC70A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69F1F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742E8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2ABC4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86B11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446E0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743E2F5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992DFA" w14:textId="77777777" w:rsidR="00CA6BBF" w:rsidRDefault="00CA6BBF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0859BDF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0B9A1DD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C836BAF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8C6EE98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2BC04C7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2100BAD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C9CCD53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67DF56C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93CE4E9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0268CB8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1F15306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20AE166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675E630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640C9AFF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2A3277D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82ED41B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178BE6A7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6D1C5C26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4080295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257F3CE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3311268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C9C0142" w14:textId="77777777" w:rsidR="00B352ED" w:rsidRPr="000A3DF6" w:rsidRDefault="00B352ED" w:rsidP="00B352ED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0A3DF6">
              <w:rPr>
                <w:rFonts w:ascii="標楷體" w:eastAsia="標楷體" w:hAnsi="標楷體" w:hint="eastAsia"/>
                <w:sz w:val="24"/>
                <w:szCs w:val="24"/>
              </w:rPr>
              <w:t>上課參與度</w:t>
            </w:r>
          </w:p>
          <w:p w14:paraId="1C451E90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2B24864" w14:textId="77777777" w:rsidR="00B352ED" w:rsidRPr="00F16595" w:rsidRDefault="00B352ED" w:rsidP="00B35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74017561" w14:textId="77777777" w:rsidR="00B352ED" w:rsidRDefault="00B352ED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A1AAF7D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B355594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3D2B99A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611BC7FD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47C716A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D68FA70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7CFBDA7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137AA5F7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E56D757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49009FB" w14:textId="77777777" w:rsidR="00173C72" w:rsidRPr="00F16595" w:rsidRDefault="00173C72" w:rsidP="0017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54DBD92B" w14:textId="77777777" w:rsidR="00173C72" w:rsidRPr="00F16595" w:rsidRDefault="00173C72" w:rsidP="0017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口頭報告</w:t>
            </w:r>
          </w:p>
          <w:p w14:paraId="27A4830E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6867C22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BB340FD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E66AD98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00105D7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33BC1A3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64047BDB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E51A240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9561003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D9498CE" w14:textId="77777777" w:rsidR="00173C72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BCF023D" w14:textId="75B14AEF" w:rsidR="00173C72" w:rsidRPr="00F16595" w:rsidRDefault="00173C72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8BC72A" w14:textId="77777777" w:rsidR="006F5DD0" w:rsidRPr="00F2794C" w:rsidRDefault="006F5DD0" w:rsidP="006F5DD0">
            <w:pPr>
              <w:ind w:left="0" w:hanging="2"/>
              <w:rPr>
                <w:rFonts w:ascii="標楷體" w:eastAsia="標楷體" w:hAnsi="標楷體" w:cs="新細明體"/>
                <w:color w:val="943634" w:themeColor="accent2" w:themeShade="BF"/>
                <w:sz w:val="24"/>
                <w:szCs w:val="24"/>
                <w:bdr w:val="single" w:sz="4" w:space="0" w:color="auto"/>
              </w:rPr>
            </w:pPr>
            <w:r w:rsidRPr="00F2794C">
              <w:rPr>
                <w:rFonts w:ascii="標楷體" w:eastAsia="標楷體" w:hAnsi="標楷體" w:cs="新細明體" w:hint="eastAsia"/>
                <w:color w:val="943634" w:themeColor="accent2" w:themeShade="BF"/>
                <w:sz w:val="24"/>
                <w:szCs w:val="24"/>
                <w:bdr w:val="single" w:sz="4" w:space="0" w:color="auto"/>
              </w:rPr>
              <w:lastRenderedPageBreak/>
              <w:t>生涯規劃教育</w:t>
            </w:r>
          </w:p>
          <w:p w14:paraId="62647F01" w14:textId="77777777" w:rsidR="006F5DD0" w:rsidRPr="00373D7F" w:rsidRDefault="006F5DD0" w:rsidP="006F5DD0">
            <w:pPr>
              <w:ind w:left="0" w:hanging="2"/>
              <w:rPr>
                <w:rFonts w:ascii="標楷體" w:eastAsia="標楷體" w:hAnsi="標楷體"/>
                <w:color w:val="943634" w:themeColor="accent2" w:themeShade="BF"/>
                <w:sz w:val="24"/>
                <w:szCs w:val="24"/>
              </w:rPr>
            </w:pPr>
            <w:r w:rsidRPr="00373D7F">
              <w:rPr>
                <w:rFonts w:ascii="標楷體" w:eastAsia="標楷體" w:hAnsi="標楷體"/>
                <w:color w:val="943634" w:themeColor="accent2" w:themeShade="BF"/>
                <w:sz w:val="24"/>
                <w:szCs w:val="24"/>
              </w:rPr>
              <w:t xml:space="preserve">涯 E4 </w:t>
            </w:r>
          </w:p>
          <w:p w14:paraId="2FC2A6F5" w14:textId="44694705" w:rsidR="006F5DD0" w:rsidRDefault="006F5DD0" w:rsidP="006F5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  <w:bdr w:val="single" w:sz="4" w:space="0" w:color="auto"/>
              </w:rPr>
            </w:pPr>
            <w:r w:rsidRPr="00373D7F">
              <w:rPr>
                <w:rFonts w:ascii="標楷體" w:eastAsia="標楷體" w:hAnsi="標楷體"/>
                <w:color w:val="943634" w:themeColor="accent2" w:themeShade="BF"/>
                <w:sz w:val="24"/>
                <w:szCs w:val="24"/>
              </w:rPr>
              <w:lastRenderedPageBreak/>
              <w:t>認識自己的特質與興趣。</w:t>
            </w:r>
          </w:p>
          <w:p w14:paraId="762300A0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  <w:bdr w:val="single" w:sz="4" w:space="0" w:color="auto"/>
              </w:rPr>
            </w:pPr>
            <w:r w:rsidRPr="00397625"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  <w:bdr w:val="single" w:sz="4" w:space="0" w:color="auto"/>
              </w:rPr>
              <w:t>性別平等教育</w:t>
            </w:r>
          </w:p>
          <w:p w14:paraId="37DC03D8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  <w:t xml:space="preserve">性 E3 </w:t>
            </w:r>
          </w:p>
          <w:p w14:paraId="0E8C49EB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14:paraId="0BAF5CC7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  <w:t xml:space="preserve">性 E7 </w:t>
            </w:r>
          </w:p>
          <w:p w14:paraId="6186F18B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403152" w:themeColor="accent4" w:themeShade="80"/>
                <w:sz w:val="24"/>
                <w:szCs w:val="24"/>
              </w:rPr>
              <w:t>解讀各種媒體所傳遞的性別刻板印象。</w:t>
            </w:r>
          </w:p>
          <w:p w14:paraId="10ED44A1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  <w:bdr w:val="single" w:sz="4" w:space="0" w:color="auto"/>
              </w:rPr>
            </w:pPr>
            <w:r w:rsidRPr="00397625">
              <w:rPr>
                <w:rFonts w:ascii="標楷體" w:eastAsia="標楷體" w:hAnsi="標楷體" w:cs="標楷體" w:hint="eastAsia"/>
                <w:color w:val="76923C" w:themeColor="accent3" w:themeShade="BF"/>
                <w:sz w:val="24"/>
                <w:szCs w:val="24"/>
                <w:bdr w:val="single" w:sz="4" w:space="0" w:color="auto"/>
              </w:rPr>
              <w:t>人權教育</w:t>
            </w:r>
          </w:p>
          <w:p w14:paraId="796E93E0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  <w:t>人 E5</w:t>
            </w:r>
          </w:p>
          <w:p w14:paraId="222BEBD7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  <w:t>欣賞、包容個別差異並尊重自己與他人的權利。</w:t>
            </w:r>
          </w:p>
          <w:p w14:paraId="408C8B89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  <w:t>人 E6</w:t>
            </w:r>
          </w:p>
          <w:p w14:paraId="6AD1DDE9" w14:textId="77777777" w:rsidR="00CA6BBF" w:rsidRPr="0039762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</w:pPr>
            <w:r w:rsidRPr="00397625">
              <w:rPr>
                <w:rFonts w:ascii="標楷體" w:eastAsia="標楷體" w:hAnsi="標楷體" w:cs="標楷體"/>
                <w:color w:val="76923C" w:themeColor="accent3" w:themeShade="BF"/>
                <w:sz w:val="24"/>
                <w:szCs w:val="24"/>
              </w:rPr>
              <w:lastRenderedPageBreak/>
              <w:t>覺察個人的偏見，並避免歧視行為的產生。</w:t>
            </w:r>
          </w:p>
          <w:p w14:paraId="103B1701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EE2F72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9EF71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79FC8E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DAAD3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3360A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0FF2C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E1E196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9805C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14363E" w14:textId="77777777" w:rsidR="00CA6BBF" w:rsidRPr="00F16595" w:rsidRDefault="00CA6BBF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0F77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6B153673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1.協同科目：</w:t>
            </w:r>
          </w:p>
          <w:p w14:paraId="27D6BB09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＿       ＿ </w:t>
            </w:r>
          </w:p>
          <w:p w14:paraId="73D2196A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E25ECD8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      ＿＿</w:t>
            </w:r>
          </w:p>
          <w:p w14:paraId="6FFC05B0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3E8CC39F" w14:textId="5A2E2561" w:rsidR="00CA6BBF" w:rsidRPr="00F16595" w:rsidRDefault="00CA6BBF" w:rsidP="00CA6BBF">
            <w:pPr>
              <w:pStyle w:val="aff8"/>
              <w:ind w:left="0" w:hanging="2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CA6BBF" w:rsidRPr="00F16595" w14:paraId="2959086F" w14:textId="77777777" w:rsidTr="00837011">
        <w:trPr>
          <w:trHeight w:val="88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AD98F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下</w:t>
            </w:r>
          </w:p>
          <w:p w14:paraId="45D930CB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</w:t>
            </w:r>
          </w:p>
          <w:p w14:paraId="3831C0A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</w:t>
            </w:r>
          </w:p>
          <w:p w14:paraId="67B97A06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8B1577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</w:p>
          <w:p w14:paraId="5FC3558A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</w:p>
          <w:p w14:paraId="63B56AC5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</w:p>
          <w:p w14:paraId="41CDE706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│</w:t>
            </w:r>
          </w:p>
          <w:p w14:paraId="1324BAC2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</w:p>
          <w:p w14:paraId="031D5555" w14:textId="16C49328" w:rsidR="00CA6BBF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</w:p>
          <w:p w14:paraId="0E4E32A3" w14:textId="2FFFF5DC" w:rsidR="00AB0AFF" w:rsidRPr="00F16595" w:rsidRDefault="00AB0AFF" w:rsidP="00CA6BBF">
            <w:pPr>
              <w:ind w:left="0" w:hanging="2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</w:p>
          <w:p w14:paraId="175F61D7" w14:textId="77777777" w:rsidR="00CA6BBF" w:rsidRPr="00F16595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4B16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【社會】</w:t>
            </w:r>
          </w:p>
          <w:p w14:paraId="76575684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sz w:val="24"/>
                <w:szCs w:val="24"/>
              </w:rPr>
              <w:t>1b-III-1 檢視社會現象中不</w:t>
            </w:r>
            <w:r w:rsidRPr="00ED0F9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同的意見，分析其觀點與立場。</w:t>
            </w:r>
          </w:p>
          <w:p w14:paraId="0F9F09C1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sz w:val="24"/>
                <w:szCs w:val="24"/>
              </w:rPr>
              <w:t>3a-III-1 透過對時事的理解與省思，提出感興趣或令人困惑的現象及社會議題。</w:t>
            </w:r>
          </w:p>
          <w:p w14:paraId="6345F812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16A71E6F" w14:textId="0E4AA4E8" w:rsidR="00CA6BBF" w:rsidRPr="00ED0F92" w:rsidRDefault="00D63592" w:rsidP="00D63592">
            <w:pPr>
              <w:ind w:left="0" w:hanging="2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bCs/>
                <w:sz w:val="24"/>
                <w:szCs w:val="24"/>
              </w:rPr>
              <w:t>3a-III-1 辨識周遭環境的潛藏危機，運用各項資源或策略化解危機。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7C75D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【社會】</w:t>
            </w:r>
          </w:p>
          <w:p w14:paraId="164838BE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sz w:val="24"/>
                <w:szCs w:val="24"/>
              </w:rPr>
              <w:t>Aa-Ⅲ-2 規範（可包括習</w:t>
            </w:r>
            <w:r w:rsidRPr="00ED0F9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俗、道德、宗教或法律等）能導引個人與群體行為，並維持社會秩序與運作。</w:t>
            </w:r>
          </w:p>
          <w:p w14:paraId="6BB59176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sz w:val="24"/>
                <w:szCs w:val="24"/>
              </w:rPr>
              <w:t>Ac-Ⅲ-2 法律是由立法機關所制定，其功能在保障人民權利、維護社會秩序和促進社會進步。</w:t>
            </w:r>
          </w:p>
          <w:p w14:paraId="2F9A3DCD" w14:textId="77777777" w:rsidR="00D63592" w:rsidRPr="00ED0F92" w:rsidRDefault="00D63592" w:rsidP="00D63592">
            <w:pPr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b/>
                <w:sz w:val="24"/>
                <w:szCs w:val="24"/>
              </w:rPr>
              <w:t>【綜合】</w:t>
            </w:r>
          </w:p>
          <w:p w14:paraId="20900151" w14:textId="4B41A488" w:rsidR="00CA6BBF" w:rsidRPr="00ED0F92" w:rsidRDefault="00D63592" w:rsidP="00D6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D0F92">
              <w:rPr>
                <w:rFonts w:ascii="標楷體" w:eastAsia="標楷體" w:hAnsi="標楷體" w:hint="eastAsia"/>
                <w:sz w:val="24"/>
                <w:szCs w:val="24"/>
              </w:rPr>
              <w:t>Ca-III-2 辨識環境潛藏危機的方法。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E31D5" w14:textId="5E3C8F0C" w:rsidR="000313E8" w:rsidRPr="000313E8" w:rsidRDefault="000313E8" w:rsidP="0003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313E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第十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九</w:t>
            </w:r>
            <w:r w:rsidRPr="000313E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週期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末</w:t>
            </w:r>
            <w:r w:rsidRPr="000313E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評量</w:t>
            </w:r>
          </w:p>
          <w:p w14:paraId="3E8B1619" w14:textId="56A6F267" w:rsidR="008A42EE" w:rsidRPr="0065651E" w:rsidRDefault="008A42EE" w:rsidP="00D63592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◎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網路公民要守法</w:t>
            </w:r>
          </w:p>
          <w:p w14:paraId="00508A62" w14:textId="77777777" w:rsidR="00D63592" w:rsidRPr="0065651E" w:rsidRDefault="00D63592" w:rsidP="00D63592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2CD993B1" w14:textId="77777777" w:rsidR="00D63592" w:rsidRPr="0065651E" w:rsidRDefault="00D63592" w:rsidP="00D63592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lastRenderedPageBreak/>
              <w:t>影片《法治教育宣導-翰林出版社提供》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 xml:space="preserve"> </w:t>
            </w:r>
          </w:p>
          <w:p w14:paraId="54DEB7EE" w14:textId="554572D4" w:rsidR="00D63592" w:rsidRPr="0065651E" w:rsidRDefault="00D63592" w:rsidP="006F5DD0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影片《資訊安全影片-網路交友》</w:t>
            </w:r>
          </w:p>
          <w:p w14:paraId="7F43073D" w14:textId="77777777" w:rsidR="00D63592" w:rsidRPr="0065651E" w:rsidRDefault="00D63592" w:rsidP="00D63592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一、引起動機</w:t>
            </w:r>
          </w:p>
          <w:p w14:paraId="4979B0F0" w14:textId="77777777" w:rsidR="00D63592" w:rsidRPr="0065651E" w:rsidRDefault="00D63592" w:rsidP="00D63592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(一)教師引導，說明法治教育的意義，以及法治教育的重要性。</w:t>
            </w:r>
          </w:p>
          <w:p w14:paraId="5C85B1BD" w14:textId="77777777" w:rsidR="00D63592" w:rsidRPr="0065651E" w:rsidRDefault="00D63592" w:rsidP="00D63592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(二)教師帶領小朋友一起欣賞影片《法治教育宣導-翰林出版社提供》。</w:t>
            </w:r>
          </w:p>
          <w:p w14:paraId="1000959A" w14:textId="77777777" w:rsidR="00D63592" w:rsidRPr="0065651E" w:rsidRDefault="00D63592" w:rsidP="00D63592">
            <w:pPr>
              <w:spacing w:line="240" w:lineRule="auto"/>
              <w:ind w:leftChars="0" w:left="0" w:firstLineChars="0" w:hanging="2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(三)教師引導提問：</w:t>
            </w:r>
          </w:p>
          <w:p w14:paraId="0177E4AE" w14:textId="77777777" w:rsidR="00D63592" w:rsidRPr="0065651E" w:rsidRDefault="00D63592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1.想想看，我們為何要學習法治教育？</w:t>
            </w:r>
          </w:p>
          <w:p w14:paraId="6F8C8F5F" w14:textId="77777777" w:rsidR="00D63592" w:rsidRPr="0065651E" w:rsidRDefault="00D63592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2.在影片中，我們可以看到日常生活中，有哪些情況可能不小心觸法？在使用網路時，是否也會不小心觸法呢？</w:t>
            </w:r>
          </w:p>
          <w:p w14:paraId="0735870A" w14:textId="6A3FE514" w:rsidR="00D63592" w:rsidRPr="0065651E" w:rsidRDefault="00D63592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3.教師說明：法治教育與網路使用的關係。</w:t>
            </w:r>
          </w:p>
          <w:p w14:paraId="719488CE" w14:textId="77777777" w:rsidR="00D63592" w:rsidRPr="0065651E" w:rsidRDefault="00D63592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二、發展活動</w:t>
            </w:r>
          </w:p>
          <w:p w14:paraId="6A514BFB" w14:textId="77777777" w:rsidR="00D63592" w:rsidRPr="0065651E" w:rsidRDefault="00D63592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(一)教師引導：請同學們欣賞影片《資訊安全影片-網路交友》。</w:t>
            </w:r>
          </w:p>
          <w:p w14:paraId="3E568869" w14:textId="77777777" w:rsidR="00EF4527" w:rsidRPr="0065651E" w:rsidRDefault="00D63592" w:rsidP="00EF4527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 w:cs="標楷體"/>
                <w:color w:val="00B0F0"/>
                <w:sz w:val="24"/>
                <w:szCs w:val="24"/>
                <w:lang w:eastAsia="zh-TW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(二)學生分組討論，各組討論看看，是否曾經</w:t>
            </w:r>
            <w:r w:rsidR="0039293A"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有過網路交友的經驗，請各組同學中，具有網路交友經驗者，上台分享。</w:t>
            </w:r>
          </w:p>
          <w:p w14:paraId="4B47A274" w14:textId="77777777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(三)教師協助小朋友進行分組討論教學活動。</w:t>
            </w:r>
          </w:p>
          <w:p w14:paraId="691F7C21" w14:textId="4C346B73" w:rsidR="00EF4527" w:rsidRPr="0065651E" w:rsidRDefault="00EF4527" w:rsidP="00EF4527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問題一：網路交友的對象是誰？網路交友帶給你的影響 是什麼呢？</w:t>
            </w:r>
          </w:p>
          <w:p w14:paraId="2FDCB027" w14:textId="4AF52773" w:rsidR="00EF4527" w:rsidRPr="0065651E" w:rsidRDefault="00EF4527" w:rsidP="00EF4527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問題二：你認為網路交友有哪些需要注意的地方？是否有可能不小心觸犯法律呢？</w:t>
            </w:r>
          </w:p>
          <w:p w14:paraId="05FC009F" w14:textId="39F74B7B" w:rsidR="00EF4527" w:rsidRPr="0065651E" w:rsidRDefault="00EF4527" w:rsidP="00EF4527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問題三：為何你會選擇網路交友？</w:t>
            </w:r>
          </w:p>
          <w:p w14:paraId="24888695" w14:textId="77777777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三、綜合活動</w:t>
            </w:r>
          </w:p>
          <w:p w14:paraId="249FBC93" w14:textId="667B0F7C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lastRenderedPageBreak/>
              <w:t>(一)教師統整：從法治教育的概念出發，藉由影片及實際經驗分享中，幫助學生認識更多網路交友的陷阱及其在法律上應注意的地方。</w:t>
            </w:r>
          </w:p>
          <w:p w14:paraId="1F1220F5" w14:textId="77777777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</w:p>
          <w:p w14:paraId="526217C2" w14:textId="0AE16EF4" w:rsidR="008A42EE" w:rsidRPr="0065651E" w:rsidRDefault="008A42EE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◎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行銷包裝比賽─最強人氣王</w:t>
            </w:r>
          </w:p>
          <w:p w14:paraId="02E65E2B" w14:textId="77777777" w:rsidR="00F43CCF" w:rsidRPr="0065651E" w:rsidRDefault="00F43CCF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準備活動：</w:t>
            </w:r>
          </w:p>
          <w:p w14:paraId="056A327A" w14:textId="4C76C167" w:rsidR="00F43CCF" w:rsidRPr="0065651E" w:rsidRDefault="00F43CCF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A</w:t>
            </w: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4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看我介紹樣版格式</w:t>
            </w:r>
          </w:p>
          <w:p w14:paraId="133147EF" w14:textId="77777777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一、引起動機</w:t>
            </w:r>
          </w:p>
          <w:p w14:paraId="64A1469B" w14:textId="77777777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(一)</w:t>
            </w: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教師引導：</w:t>
            </w:r>
          </w:p>
          <w:p w14:paraId="1A1E9DA6" w14:textId="00431F3D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1.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引發舊經驗，熱身討論。</w:t>
            </w:r>
          </w:p>
          <w:p w14:paraId="2392AE04" w14:textId="77777777" w:rsidR="00EF4527" w:rsidRPr="0065651E" w:rsidRDefault="00EF4527" w:rsidP="00EF4527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2.複習上一節課網路交友的內容，網路交友的匿名性、虛擬性及便利性，有時也有可能造成危險。</w:t>
            </w:r>
          </w:p>
          <w:p w14:paraId="5038B11E" w14:textId="77777777" w:rsidR="00B75406" w:rsidRPr="0065651E" w:rsidRDefault="00B75406" w:rsidP="00B75406">
            <w:pPr>
              <w:spacing w:line="240" w:lineRule="auto"/>
              <w:ind w:leftChars="0" w:left="2" w:hanging="2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二、發展活動</w:t>
            </w:r>
          </w:p>
          <w:p w14:paraId="762C70C1" w14:textId="5D416D78" w:rsidR="00EF4527" w:rsidRPr="0065651E" w:rsidRDefault="00EF4527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(</w:t>
            </w:r>
            <w:r w:rsidR="00B75406"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一</w:t>
            </w: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)本</w:t>
            </w:r>
            <w:r w:rsidR="008A42EE"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節課要請學生自行以A4紙設計自我介紹，</w:t>
            </w:r>
            <w:r w:rsidR="00B75406"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規則是可以不放真實的照片，自介文字部份則要求不可虛假，但可以適度美化包裝，以展現自信的一面。最後再展示學生的自我介紹文稿，讓學生們自由投票，比賽班級由最具人氣的文稿，即獲得「最強人氣王」行銷創意獎。</w:t>
            </w:r>
          </w:p>
          <w:p w14:paraId="439053FF" w14:textId="66AE917B" w:rsidR="00B75406" w:rsidRPr="0065651E" w:rsidRDefault="00B7540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(二) 教師說明：</w:t>
            </w:r>
          </w:p>
          <w:p w14:paraId="520FF73F" w14:textId="4C2FA3C5" w:rsidR="00B75406" w:rsidRPr="0065651E" w:rsidRDefault="00B7540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1.學生可藉由活動學習到行銷及包裝，藉此展現個人特質，表達自信的一面。</w:t>
            </w:r>
          </w:p>
          <w:p w14:paraId="5AAAA132" w14:textId="41DB1643" w:rsidR="00B75406" w:rsidRPr="0065651E" w:rsidRDefault="00B7540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2.若行銷包裝超過真實了，則顯得與真實不符合，讓人有虛假被欺騙之感。</w:t>
            </w:r>
          </w:p>
          <w:p w14:paraId="0CF1EE9F" w14:textId="1A8021E1" w:rsidR="00B75406" w:rsidRPr="0065651E" w:rsidRDefault="00B7540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lastRenderedPageBreak/>
              <w:t>3.可以讓學生思考在網路上的陌生交友訊息</w:t>
            </w:r>
            <w:r w:rsidR="00A51FAA"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是否真實或虛假，網路其實就是個虛擬的世界，真實的好朋友應該是在生活中陪伴在我們身邊的好同學。</w:t>
            </w:r>
          </w:p>
          <w:p w14:paraId="40645541" w14:textId="0072F231" w:rsidR="000A3DF6" w:rsidRPr="0065651E" w:rsidRDefault="00B75406" w:rsidP="00A51FAA">
            <w:pPr>
              <w:spacing w:line="240" w:lineRule="auto"/>
              <w:ind w:leftChars="0" w:left="2" w:hanging="2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 xml:space="preserve"> </w:t>
            </w:r>
          </w:p>
          <w:p w14:paraId="642779B9" w14:textId="71D705A7" w:rsidR="000A3DF6" w:rsidRPr="0065651E" w:rsidRDefault="00A51FAA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cs="標楷體"/>
                <w:color w:val="00B0F0"/>
                <w:sz w:val="24"/>
                <w:szCs w:val="24"/>
              </w:rPr>
              <w:t>◎</w:t>
            </w:r>
            <w:r w:rsidRPr="0065651E">
              <w:rPr>
                <w:rFonts w:ascii="標楷體" w:eastAsia="標楷體" w:hAnsi="標楷體" w:cs="標楷體" w:hint="eastAsia"/>
                <w:color w:val="00B0F0"/>
                <w:sz w:val="24"/>
                <w:szCs w:val="24"/>
              </w:rPr>
              <w:t>網路交友危險多</w:t>
            </w:r>
          </w:p>
          <w:p w14:paraId="013C25F6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準備活動：</w:t>
            </w:r>
          </w:p>
          <w:p w14:paraId="7B88F34E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影片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《</w:t>
            </w:r>
            <w:r w:rsidRPr="0065651E">
              <w:rPr>
                <w:rStyle w:val="watch-title"/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社會實驗- 網路交友所存在的最深層危險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》</w:t>
            </w:r>
          </w:p>
          <w:p w14:paraId="4FEAE63B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影片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《網路世界的蟲蟲危機 ─ 網路交友 (性別平等教育)》</w:t>
            </w:r>
          </w:p>
          <w:p w14:paraId="5265359E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一、引起動機</w:t>
            </w:r>
          </w:p>
          <w:p w14:paraId="0FC6E0D1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(一)教師引導：</w:t>
            </w:r>
          </w:p>
          <w:p w14:paraId="5BAB7369" w14:textId="07444112" w:rsidR="000A3DF6" w:rsidRPr="0065651E" w:rsidRDefault="006F5DD0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1.</w:t>
            </w:r>
            <w:r w:rsidR="000A3DF6"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引發舊經驗，熱身討論。</w:t>
            </w:r>
          </w:p>
          <w:p w14:paraId="5B7779E8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2.網路交友是什麼？</w:t>
            </w: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 xml:space="preserve"> </w:t>
            </w:r>
          </w:p>
          <w:p w14:paraId="118C8F4D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(二)教師說明：說明網路交友應該注意的事項。</w:t>
            </w:r>
          </w:p>
          <w:p w14:paraId="4CEBDACA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二、發展活動</w:t>
            </w:r>
          </w:p>
          <w:p w14:paraId="0F3558DE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color w:val="00B0F0"/>
                <w:spacing w:val="-7"/>
                <w:kern w:val="36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(一)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藉由影片《</w:t>
            </w:r>
            <w:r w:rsidRPr="0065651E">
              <w:rPr>
                <w:rStyle w:val="watch-title"/>
                <w:rFonts w:ascii="標楷體" w:eastAsia="標楷體" w:hAnsi="標楷體" w:cs="Arial" w:hint="eastAsia"/>
                <w:color w:val="00B0F0"/>
                <w:sz w:val="24"/>
                <w:szCs w:val="24"/>
              </w:rPr>
              <w:t>社會實驗- 網路交友所存在的最深層危險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》及《網路世界的蟲蟲危機 ─ 網路交友 (性別平等教育)》</w:t>
            </w:r>
            <w:r w:rsidRPr="0065651E">
              <w:rPr>
                <w:rFonts w:ascii="標楷體" w:eastAsia="標楷體" w:hAnsi="標楷體" w:cs="Arial" w:hint="eastAsia"/>
                <w:color w:val="00B0F0"/>
                <w:spacing w:val="-7"/>
                <w:kern w:val="36"/>
                <w:sz w:val="24"/>
                <w:szCs w:val="24"/>
              </w:rPr>
              <w:t>。教師引導學生分組討論該如何來面對網路交友。</w:t>
            </w:r>
          </w:p>
          <w:p w14:paraId="0C9EFC31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(二)請各組同學上台分享及報告討論結果。</w:t>
            </w:r>
          </w:p>
          <w:p w14:paraId="380F4E65" w14:textId="6080F4A0" w:rsidR="000A3DF6" w:rsidRPr="0065651E" w:rsidRDefault="000A3DF6" w:rsidP="000A3DF6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(三)網路交友大挑戰，教師引導提問。</w:t>
            </w:r>
          </w:p>
          <w:p w14:paraId="3E3F5CDF" w14:textId="370881AC" w:rsidR="000A3DF6" w:rsidRPr="0065651E" w:rsidRDefault="000A3DF6" w:rsidP="000A3DF6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問題一：網路交友時若對方要求見面該怎麼辦？</w:t>
            </w:r>
          </w:p>
          <w:p w14:paraId="1FDAAB3C" w14:textId="3C70B0C2" w:rsidR="000A3DF6" w:rsidRPr="0065651E" w:rsidRDefault="000A3DF6" w:rsidP="000A3DF6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lastRenderedPageBreak/>
              <w:t>問題二：見面後，發現對方並非自己所想的怎麼辦？</w:t>
            </w:r>
          </w:p>
          <w:p w14:paraId="22E7D692" w14:textId="274A722C" w:rsidR="000A3DF6" w:rsidRPr="0065651E" w:rsidRDefault="000A3DF6" w:rsidP="000A3DF6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問題三：交往一陣子後，對方突然對你提出不合理的要求該怎麼辦？</w:t>
            </w:r>
          </w:p>
          <w:p w14:paraId="620C2716" w14:textId="2CD7766B" w:rsidR="000A3DF6" w:rsidRPr="0065651E" w:rsidRDefault="000A3DF6" w:rsidP="000A3DF6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問題四：認識一陣子後，對方突然邀請你到外縣市去玩怎麼辦？</w:t>
            </w:r>
          </w:p>
          <w:p w14:paraId="07445A80" w14:textId="0E0BE859" w:rsidR="000A3DF6" w:rsidRPr="0065651E" w:rsidRDefault="000A3DF6" w:rsidP="000A3DF6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問題五：如何對不適合的網路交友對象說不？</w:t>
            </w:r>
          </w:p>
          <w:p w14:paraId="64509C5E" w14:textId="39171534" w:rsidR="000A3DF6" w:rsidRPr="0065651E" w:rsidRDefault="000A3DF6" w:rsidP="000A3DF6">
            <w:pPr>
              <w:pStyle w:val="30"/>
              <w:spacing w:after="0"/>
              <w:jc w:val="both"/>
              <w:outlineLvl w:val="0"/>
              <w:rPr>
                <w:rFonts w:ascii="標楷體" w:eastAsia="標楷體" w:hAnsi="標楷體"/>
                <w:color w:val="00B0F0"/>
                <w:sz w:val="24"/>
                <w:szCs w:val="24"/>
                <w:lang w:val="en-US" w:eastAsia="zh-TW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  <w:lang w:val="en-US" w:eastAsia="zh-TW"/>
              </w:rPr>
              <w:t>問題六：若不再跟對方接觸聯絡，遭到對方威脅時該怎麼辦？</w:t>
            </w:r>
          </w:p>
          <w:p w14:paraId="5FCC8631" w14:textId="77777777" w:rsidR="000A3DF6" w:rsidRPr="0065651E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B0F0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三、綜合活動</w:t>
            </w:r>
          </w:p>
          <w:p w14:paraId="26F51DC9" w14:textId="53A68D77" w:rsidR="0039293A" w:rsidRPr="00A51FAA" w:rsidRDefault="000A3DF6" w:rsidP="00A51FAA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65651E">
              <w:rPr>
                <w:rFonts w:ascii="標楷體" w:eastAsia="標楷體" w:hAnsi="標楷體" w:hint="eastAsia"/>
                <w:bCs/>
                <w:color w:val="00B0F0"/>
                <w:sz w:val="24"/>
                <w:szCs w:val="24"/>
              </w:rPr>
              <w:t>(一)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教師統整：</w:t>
            </w:r>
            <w:r w:rsidRPr="0065651E">
              <w:rPr>
                <w:rFonts w:ascii="標楷體" w:eastAsia="標楷體" w:hAnsi="標楷體" w:cs="新細明體" w:hint="eastAsia"/>
                <w:color w:val="00B0F0"/>
                <w:sz w:val="24"/>
                <w:szCs w:val="24"/>
              </w:rPr>
              <w:t>教師總結說明法治教育中網路交友常會遇到的議題</w:t>
            </w:r>
            <w:r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。</w:t>
            </w:r>
            <w:r w:rsidR="00A51FAA" w:rsidRPr="0065651E">
              <w:rPr>
                <w:rFonts w:ascii="標楷體" w:eastAsia="標楷體" w:hAnsi="標楷體" w:hint="eastAsia"/>
                <w:color w:val="00B0F0"/>
                <w:sz w:val="24"/>
                <w:szCs w:val="24"/>
              </w:rPr>
              <w:t>網路交友危險多，記得做好各項預防措施，包括：不洩漏個人資料、告知家人朋友、不私下與對方來往、慎選人多的地點見面等。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5EDFA" w14:textId="3A00DC46" w:rsidR="00CA6BBF" w:rsidRPr="00F16595" w:rsidRDefault="00AB0AF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  <w:p w14:paraId="0B663B2A" w14:textId="77777777" w:rsidR="00CA6BBF" w:rsidRDefault="00CA6BBF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F87C44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C43DE1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86C046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8B079C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AFBEC4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364FE6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A41D92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0F3CFC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A36C4F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7EE79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87845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ECDA72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84FCE9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E76B02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010903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C3976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93FFB2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C508C3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EDE40D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529DF1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81EA83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0E73C4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7BFE52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D85AA5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1A310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D79F2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016B32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7A105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D1B5C4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370A14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8A6E11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AD62FC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BB2B18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784A88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  <w:p w14:paraId="7FD0474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4B6301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B221314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42A78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21C7E6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FEA4EF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0A519E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EA10B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8FE8B0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DE8839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1CB5D9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78EFB8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912DED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9BACE6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44B830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5AF1F7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01531E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DE7D31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758BBB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7E50FD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F5BB65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230874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082029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C68C73" w14:textId="77777777" w:rsidR="00A51FAA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847187" w14:textId="24070387" w:rsidR="00A51FAA" w:rsidRPr="00F16595" w:rsidRDefault="00A51FAA" w:rsidP="00CA6BBF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1A5CC0" w14:textId="77777777" w:rsidR="007B5825" w:rsidRDefault="007B5825" w:rsidP="00986645">
            <w:pP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079F4D" w14:textId="7BE8B951" w:rsidR="000A3DF6" w:rsidRDefault="00363985" w:rsidP="00986645">
            <w:pPr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291EA0" w:rsidRPr="00D635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法治教育宣導-翰林</w:t>
            </w:r>
            <w:r w:rsidR="00291EA0" w:rsidRPr="00D635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出版社提供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hyperlink r:id="rId25" w:history="1">
              <w:r w:rsidR="00291EA0" w:rsidRPr="00066BFD">
                <w:rPr>
                  <w:rStyle w:val="afff4"/>
                  <w:rFonts w:ascii="標楷體" w:eastAsia="標楷體" w:hAnsi="標楷體"/>
                  <w:sz w:val="24"/>
                  <w:szCs w:val="24"/>
                </w:rPr>
                <w:t>https://www.youtube.com/watch?v=x8LOLdCvklc</w:t>
              </w:r>
            </w:hyperlink>
          </w:p>
          <w:p w14:paraId="0FC9AB91" w14:textId="77777777" w:rsidR="00291EA0" w:rsidRDefault="00291EA0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46C7A1C2" w14:textId="093F9A90" w:rsidR="00291EA0" w:rsidRDefault="00363985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291EA0" w:rsidRPr="00D635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資訊安全影片-網路交友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113AB38E" w14:textId="03D93B8C" w:rsidR="00291EA0" w:rsidRDefault="00C610F2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26" w:history="1">
              <w:r w:rsidR="00291EA0" w:rsidRPr="00066BFD">
                <w:rPr>
                  <w:rStyle w:val="afff4"/>
                  <w:rFonts w:ascii="標楷體" w:eastAsia="標楷體" w:hAnsi="標楷體"/>
                  <w:sz w:val="24"/>
                  <w:szCs w:val="24"/>
                </w:rPr>
                <w:t>https://www.youtube.com/watch?v=pEWYr54Sszg</w:t>
              </w:r>
            </w:hyperlink>
          </w:p>
          <w:p w14:paraId="78C7CE12" w14:textId="77777777" w:rsidR="000A3DF6" w:rsidRPr="000A3DF6" w:rsidRDefault="000A3DF6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4169C9FA" w14:textId="77777777" w:rsidR="000A3DF6" w:rsidRPr="000A3DF6" w:rsidRDefault="000A3DF6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7644A7" w14:textId="77777777" w:rsidR="000A3DF6" w:rsidRDefault="000A3DF6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30D905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027627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7B67C4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F3F93C" w14:textId="6CA3CED8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432190" w14:textId="216B7D23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AC69CD" w14:textId="7863BF40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ACFC07" w14:textId="784D6318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DF85A8" w14:textId="77777777" w:rsidR="00F43CCF" w:rsidRPr="00A51FAA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EFC78E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C73AE6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2B58C1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F8D4BC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05E3FF" w14:textId="5AB7519D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C2E481" w14:textId="77777777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089437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B0DD59" w14:textId="233C74A2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A4紙設計自我介紹─行銷包裝比賽</w:t>
            </w:r>
          </w:p>
          <w:p w14:paraId="6C28543B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343E6A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4B4067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F2655E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279899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15EA11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C168C4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DCF1D6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364EEC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7E85B5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DC3FA8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82CDC6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1CF22F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83B2F7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7588EA" w14:textId="77777777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127B62" w14:textId="05925828" w:rsidR="00A51FAA" w:rsidRDefault="00A51FAA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4CAF40" w14:textId="4AEC1758" w:rsidR="00986645" w:rsidRDefault="00986645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4876CA" w14:textId="1D020BD6" w:rsidR="00986645" w:rsidRDefault="00986645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8CCC28" w14:textId="1E811C4F" w:rsidR="00986645" w:rsidRDefault="00986645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27CD40" w14:textId="43FA0630" w:rsidR="00986645" w:rsidRDefault="00986645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CC3587" w14:textId="60C50BFE" w:rsidR="00986645" w:rsidRDefault="00986645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69F508" w14:textId="35E9DAA5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75C242" w14:textId="2BAA5869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0E8657" w14:textId="65449B68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0AE2E3" w14:textId="00AEECD8" w:rsidR="00F43CCF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C0CDCB" w14:textId="77777777" w:rsidR="00F43CCF" w:rsidRPr="00986645" w:rsidRDefault="00F43CCF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34836C" w14:textId="68194806" w:rsidR="000A3DF6" w:rsidRDefault="00363985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FC1653" w:rsidRPr="000A3DF6">
              <w:rPr>
                <w:rStyle w:val="watch-title"/>
                <w:rFonts w:ascii="標楷體" w:eastAsia="標楷體" w:hAnsi="標楷體" w:cs="Arial" w:hint="eastAsia"/>
                <w:sz w:val="24"/>
                <w:szCs w:val="24"/>
              </w:rPr>
              <w:t>社會實驗- 網路交友所存在的最深層危險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165B5990" w14:textId="76C723EE" w:rsidR="00ED0F92" w:rsidRDefault="00C610F2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27" w:history="1">
              <w:r w:rsidR="00FC1653" w:rsidRPr="00066BFD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https://www.bilibili.com/video/BV1YW411k7fZ/</w:t>
              </w:r>
            </w:hyperlink>
          </w:p>
          <w:p w14:paraId="18C48F53" w14:textId="2CECF37C" w:rsidR="00FC1653" w:rsidRDefault="00363985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46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="00FC1653" w:rsidRPr="000A3DF6">
              <w:rPr>
                <w:rFonts w:ascii="標楷體" w:eastAsia="標楷體" w:hAnsi="標楷體" w:hint="eastAsia"/>
                <w:sz w:val="24"/>
                <w:szCs w:val="24"/>
              </w:rPr>
              <w:t>網路世界的蟲蟲危機 ─網路交友</w:t>
            </w:r>
            <w:r w:rsidR="00986645" w:rsidRPr="001A13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498799A4" w14:textId="73E3E9EA" w:rsidR="00ED0F92" w:rsidRDefault="00C610F2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28" w:history="1">
              <w:r w:rsidR="00FC1653" w:rsidRPr="00066BFD">
                <w:rPr>
                  <w:rStyle w:val="afff4"/>
                  <w:rFonts w:ascii="標楷體" w:eastAsia="標楷體" w:hAnsi="標楷體" w:cs="標楷體"/>
                  <w:sz w:val="24"/>
                  <w:szCs w:val="24"/>
                </w:rPr>
                <w:t>https://www.youtube.com/watch?v=vfNbiput1mk</w:t>
              </w:r>
            </w:hyperlink>
          </w:p>
          <w:p w14:paraId="3D295081" w14:textId="77777777" w:rsidR="00FC1653" w:rsidRPr="00FC1653" w:rsidRDefault="00FC1653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1E087C" w14:textId="77777777" w:rsidR="00ED0F92" w:rsidRPr="00A51FAA" w:rsidRDefault="00ED0F92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1AFF8A" w14:textId="77777777" w:rsidR="00ED0F92" w:rsidRDefault="00ED0F92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7925A5" w14:textId="77777777" w:rsidR="00ED0F92" w:rsidRPr="00ED0F92" w:rsidRDefault="00ED0F92" w:rsidP="00ED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A61A36" w14:textId="77777777" w:rsidR="00ED0F92" w:rsidRPr="00ED0F92" w:rsidRDefault="00ED0F92" w:rsidP="00ED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584AC2" w14:textId="77777777" w:rsidR="00ED0F92" w:rsidRDefault="00ED0F92" w:rsidP="000A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0402CA" w14:textId="09B8078D" w:rsidR="00ED0F92" w:rsidRPr="00ED0F92" w:rsidRDefault="00ED0F92" w:rsidP="00A51FAA">
            <w:pPr>
              <w:spacing w:line="240" w:lineRule="auto"/>
              <w:ind w:leftChars="0" w:left="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4A76C5" w14:textId="3BC024E0" w:rsidR="000A3DF6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555368CF" w14:textId="77777777" w:rsidR="007B5825" w:rsidRPr="000A3DF6" w:rsidRDefault="007B5825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70074403" w14:textId="77777777" w:rsidR="00B352ED" w:rsidRPr="00F16595" w:rsidRDefault="00B352ED" w:rsidP="00B35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觀賞影片</w:t>
            </w:r>
          </w:p>
          <w:p w14:paraId="61C914EF" w14:textId="77777777" w:rsidR="00B352ED" w:rsidRPr="00F16595" w:rsidRDefault="00B352ED" w:rsidP="00B35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態度</w:t>
            </w:r>
          </w:p>
          <w:p w14:paraId="5DBB5C93" w14:textId="77777777" w:rsidR="000A3DF6" w:rsidRPr="000A3DF6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77DB5AA7" w14:textId="77777777" w:rsidR="000A3DF6" w:rsidRPr="000A3DF6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35319E0C" w14:textId="77777777" w:rsidR="000A3DF6" w:rsidRPr="000A3DF6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0A3DF6">
              <w:rPr>
                <w:rFonts w:ascii="標楷體" w:eastAsia="標楷體" w:hAnsi="標楷體" w:hint="eastAsia"/>
                <w:sz w:val="24"/>
                <w:szCs w:val="24"/>
              </w:rPr>
              <w:t>上課參與度</w:t>
            </w:r>
          </w:p>
          <w:p w14:paraId="5DEF5141" w14:textId="77777777" w:rsidR="000A3DF6" w:rsidRDefault="000A3DF6" w:rsidP="000A3DF6">
            <w:pPr>
              <w:pStyle w:val="20"/>
              <w:spacing w:after="0" w:line="240" w:lineRule="auto"/>
              <w:jc w:val="both"/>
              <w:outlineLvl w:val="0"/>
              <w:rPr>
                <w:rFonts w:ascii="標楷體" w:eastAsia="標楷體" w:hAnsi="標楷體"/>
                <w:lang w:val="en-US" w:eastAsia="zh-TW"/>
              </w:rPr>
            </w:pPr>
          </w:p>
          <w:p w14:paraId="07E18D31" w14:textId="77777777" w:rsidR="00A51FAA" w:rsidRDefault="00A51FAA" w:rsidP="000A3DF6">
            <w:pPr>
              <w:pStyle w:val="20"/>
              <w:spacing w:after="0" w:line="240" w:lineRule="auto"/>
              <w:jc w:val="both"/>
              <w:outlineLvl w:val="0"/>
              <w:rPr>
                <w:rFonts w:ascii="標楷體" w:eastAsia="標楷體" w:hAnsi="標楷體"/>
                <w:lang w:val="en-US" w:eastAsia="zh-TW"/>
              </w:rPr>
            </w:pPr>
          </w:p>
          <w:p w14:paraId="72F23357" w14:textId="77777777" w:rsidR="00A51FAA" w:rsidRPr="000A3DF6" w:rsidRDefault="00A51FAA" w:rsidP="000A3DF6">
            <w:pPr>
              <w:pStyle w:val="20"/>
              <w:spacing w:after="0" w:line="240" w:lineRule="auto"/>
              <w:jc w:val="both"/>
              <w:outlineLvl w:val="0"/>
              <w:rPr>
                <w:rFonts w:ascii="標楷體" w:eastAsia="標楷體" w:hAnsi="標楷體"/>
                <w:lang w:val="en-US" w:eastAsia="zh-TW"/>
              </w:rPr>
            </w:pPr>
          </w:p>
          <w:p w14:paraId="410D17DC" w14:textId="77777777" w:rsidR="000A3DF6" w:rsidRPr="000A3DF6" w:rsidRDefault="000A3DF6" w:rsidP="000A3DF6">
            <w:pPr>
              <w:pStyle w:val="20"/>
              <w:spacing w:after="0" w:line="240" w:lineRule="auto"/>
              <w:jc w:val="both"/>
              <w:outlineLvl w:val="0"/>
              <w:rPr>
                <w:rFonts w:ascii="標楷體" w:eastAsia="標楷體" w:hAnsi="標楷體"/>
                <w:lang w:val="en-US" w:eastAsia="zh-TW"/>
              </w:rPr>
            </w:pPr>
            <w:r w:rsidRPr="000A3DF6">
              <w:rPr>
                <w:rFonts w:ascii="標楷體" w:eastAsia="標楷體" w:hAnsi="標楷體" w:hint="eastAsia"/>
                <w:lang w:val="en-US" w:eastAsia="zh-TW"/>
              </w:rPr>
              <w:t>口頭發表</w:t>
            </w:r>
          </w:p>
          <w:p w14:paraId="2E592652" w14:textId="77777777" w:rsidR="000A3DF6" w:rsidRPr="000A3DF6" w:rsidRDefault="000A3DF6" w:rsidP="000A3DF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5D586E8C" w14:textId="77777777" w:rsidR="00CA6BBF" w:rsidRDefault="00CA6BBF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95D664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4E7287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8C615D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B7FE8BB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100D66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DED621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C95BD2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D46B18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1D4F76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7E303D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0D9437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FBC5CA" w14:textId="77777777" w:rsidR="00B352ED" w:rsidRPr="00F16595" w:rsidRDefault="00B352ED" w:rsidP="00B35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4CDFBEFB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AE92E7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467B17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ECECA9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3FD7EC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4B7258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6E6C51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3E2ACE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FCF055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9CE25F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A502CB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690D00" w14:textId="30716C13" w:rsidR="00B352ED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文稿設計比賽</w:t>
            </w:r>
          </w:p>
          <w:p w14:paraId="54247804" w14:textId="32CF7EE9" w:rsidR="00B352ED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啟發學生思考</w:t>
            </w:r>
          </w:p>
          <w:p w14:paraId="161D0214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E57DD3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18E936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B78320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2E398B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6257F3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D4BF92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C62A04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B6D28E" w14:textId="77777777" w:rsidR="00173C72" w:rsidRPr="00F16595" w:rsidRDefault="00173C72" w:rsidP="0017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58B86282" w14:textId="77777777" w:rsidR="00173C72" w:rsidRPr="00F16595" w:rsidRDefault="00173C72" w:rsidP="0017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口頭報告</w:t>
            </w:r>
          </w:p>
          <w:p w14:paraId="2546BD89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E201B2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67C3BB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CCD45F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FC0885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DF9F26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E93D90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EB7F1A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77CE5B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343E98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521646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2D5918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BFA324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E28979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C0C84A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D096DA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37E61D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83B3DD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97EA25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FE6481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62AB9D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85E7E86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28C860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9BE1B8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2F1754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9EAFEE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D02310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DE0256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0CA22A" w14:textId="5F563009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7DC2E2" w14:textId="5BAA0402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68AB80" w14:textId="5E88211E" w:rsidR="00173C72" w:rsidRDefault="00173C72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B607F0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02DCCC" w14:textId="77777777" w:rsidR="00173C72" w:rsidRPr="00F16595" w:rsidRDefault="00173C72" w:rsidP="0017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討論分享</w:t>
            </w:r>
          </w:p>
          <w:p w14:paraId="57DD4969" w14:textId="77777777" w:rsidR="00173C72" w:rsidRPr="00F16595" w:rsidRDefault="00173C72" w:rsidP="0017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口頭報告</w:t>
            </w:r>
          </w:p>
          <w:p w14:paraId="515B6491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2DFB79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1520E9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9C36D9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F1297A" w14:textId="77777777" w:rsidR="00B352ED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D116E5" w14:textId="39469350" w:rsidR="00B352ED" w:rsidRPr="00F16595" w:rsidRDefault="00B352ED" w:rsidP="00B35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D8C412" w14:textId="026F693C" w:rsidR="00B352ED" w:rsidRPr="000A3DF6" w:rsidRDefault="00B352ED" w:rsidP="00CA6BBF">
            <w:pPr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E75DD" w14:textId="352EDDF6" w:rsidR="000A3DF6" w:rsidRPr="00257DD3" w:rsidRDefault="000A3DF6" w:rsidP="000A3DF6">
            <w:pPr>
              <w:ind w:left="0" w:hanging="2"/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  <w:bdr w:val="single" w:sz="4" w:space="0" w:color="auto"/>
              </w:rPr>
            </w:pPr>
            <w:r w:rsidRPr="00257DD3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  <w:bdr w:val="single" w:sz="4" w:space="0" w:color="auto"/>
              </w:rPr>
              <w:lastRenderedPageBreak/>
              <w:t>法治教育</w:t>
            </w:r>
          </w:p>
          <w:p w14:paraId="0DBC608D" w14:textId="23B7F604" w:rsidR="000A3DF6" w:rsidRPr="006F5DD0" w:rsidRDefault="006F5DD0" w:rsidP="000A3DF6">
            <w:pPr>
              <w:ind w:left="0" w:hanging="2"/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</w:rPr>
            </w:pPr>
            <w:r w:rsidRPr="006F5DD0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lastRenderedPageBreak/>
              <w:t>法</w:t>
            </w:r>
            <w:r w:rsidR="000A3DF6" w:rsidRPr="006F5DD0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E4 參與規則的制定並遵守之。</w:t>
            </w:r>
          </w:p>
          <w:p w14:paraId="0ED0BCB8" w14:textId="2ADAD14C" w:rsidR="000A3DF6" w:rsidRPr="006F5DD0" w:rsidRDefault="006F5DD0" w:rsidP="000A3DF6">
            <w:pPr>
              <w:ind w:left="0" w:hanging="2"/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</w:rPr>
            </w:pPr>
            <w:r w:rsidRPr="006F5DD0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法</w:t>
            </w:r>
            <w:r w:rsidR="000A3DF6" w:rsidRPr="006F5DD0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E7 認識責任。</w:t>
            </w:r>
          </w:p>
          <w:p w14:paraId="78E49ADC" w14:textId="77777777" w:rsidR="000A3DF6" w:rsidRPr="006F5DD0" w:rsidRDefault="000A3DF6" w:rsidP="000A3DF6">
            <w:pPr>
              <w:ind w:left="0" w:hanging="2"/>
              <w:rPr>
                <w:rFonts w:ascii="標楷體" w:eastAsia="標楷體" w:hAnsi="標楷體" w:cs="標楷體"/>
                <w:color w:val="E36C0A" w:themeColor="accent6" w:themeShade="BF"/>
                <w:sz w:val="24"/>
                <w:szCs w:val="24"/>
              </w:rPr>
            </w:pPr>
            <w:r w:rsidRPr="006F5DD0">
              <w:rPr>
                <w:rFonts w:ascii="標楷體" w:eastAsia="標楷體" w:hAnsi="標楷體" w:cs="標楷體" w:hint="eastAsia"/>
                <w:color w:val="E36C0A" w:themeColor="accent6" w:themeShade="BF"/>
                <w:sz w:val="24"/>
                <w:szCs w:val="24"/>
              </w:rPr>
              <w:t>法E8 認識兒少保護。</w:t>
            </w:r>
          </w:p>
          <w:p w14:paraId="7515D6B7" w14:textId="1799AD17" w:rsidR="000A3DF6" w:rsidRPr="00257DD3" w:rsidRDefault="000A3DF6" w:rsidP="000A3DF6">
            <w:pPr>
              <w:ind w:left="0" w:hanging="2"/>
              <w:rPr>
                <w:rFonts w:ascii="標楷體" w:eastAsia="標楷體" w:hAnsi="標楷體" w:cs="標楷體"/>
                <w:color w:val="4F81BD" w:themeColor="accent1"/>
                <w:sz w:val="24"/>
                <w:szCs w:val="24"/>
                <w:bdr w:val="single" w:sz="4" w:space="0" w:color="auto"/>
              </w:rPr>
            </w:pPr>
            <w:r w:rsidRPr="00257DD3">
              <w:rPr>
                <w:rFonts w:ascii="標楷體" w:eastAsia="標楷體" w:hAnsi="標楷體" w:cs="標楷體" w:hint="eastAsia"/>
                <w:color w:val="4F81BD" w:themeColor="accent1"/>
                <w:sz w:val="24"/>
                <w:szCs w:val="24"/>
                <w:bdr w:val="single" w:sz="4" w:space="0" w:color="auto"/>
              </w:rPr>
              <w:t>安全教育</w:t>
            </w:r>
          </w:p>
          <w:p w14:paraId="23E25944" w14:textId="61DB20CA" w:rsidR="000A3DF6" w:rsidRPr="000A3DF6" w:rsidRDefault="000A3DF6" w:rsidP="000A3DF6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F5DD0">
              <w:rPr>
                <w:rFonts w:ascii="標楷體" w:eastAsia="標楷體" w:hAnsi="標楷體" w:cs="標楷體" w:hint="eastAsia"/>
                <w:color w:val="4F81BD" w:themeColor="accent1"/>
                <w:sz w:val="24"/>
                <w:szCs w:val="24"/>
              </w:rPr>
              <w:t>安E2 了解危機與安全。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5D5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</w:t>
            </w: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教學(需另申請授課鐘點費)</w:t>
            </w:r>
          </w:p>
          <w:p w14:paraId="7C26098C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A493C3D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＿       ＿ </w:t>
            </w:r>
          </w:p>
          <w:p w14:paraId="4698DE14" w14:textId="77777777" w:rsidR="00CA6BBF" w:rsidRPr="00F16595" w:rsidRDefault="00CA6BBF" w:rsidP="00CA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908956C" w14:textId="718C9103" w:rsidR="00CA6BBF" w:rsidRPr="00F16595" w:rsidRDefault="00CA6BBF" w:rsidP="00CA6BBF">
            <w:pPr>
              <w:adjustRightInd w:val="0"/>
              <w:snapToGrid w:val="0"/>
              <w:spacing w:line="0" w:lineRule="atLeast"/>
              <w:ind w:left="0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659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＿      ＿＿</w:t>
            </w:r>
          </w:p>
        </w:tc>
      </w:tr>
    </w:tbl>
    <w:p w14:paraId="0288AA96" w14:textId="77777777" w:rsidR="005935CE" w:rsidRDefault="005935CE" w:rsidP="005935CE">
      <w:pPr>
        <w:ind w:left="0" w:hanging="2"/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九、本課程是否有校外人士協助教學</w:t>
      </w:r>
    </w:p>
    <w:p w14:paraId="5004F2AA" w14:textId="77777777" w:rsidR="005935CE" w:rsidRDefault="005935CE" w:rsidP="005935CE">
      <w:pPr>
        <w:ind w:left="0" w:hanging="2"/>
      </w:pPr>
      <w:r>
        <w:rPr>
          <w:rFonts w:ascii="標楷體" w:eastAsia="標楷體" w:hAnsi="標楷體" w:cs="標楷體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14:paraId="68DE4A1C" w14:textId="77777777" w:rsidR="005935CE" w:rsidRDefault="005935CE" w:rsidP="005935CE">
      <w:pPr>
        <w:ind w:left="0" w:hanging="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32CE09A9" w14:textId="77777777" w:rsidR="005935CE" w:rsidRDefault="005935CE" w:rsidP="005935CE">
      <w:pPr>
        <w:ind w:left="0" w:hanging="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5935CE" w14:paraId="3F5FE147" w14:textId="77777777" w:rsidTr="00FA6B0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6B0B" w14:textId="77777777" w:rsidR="005935CE" w:rsidRDefault="005935CE" w:rsidP="00FA6B0E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45E2" w14:textId="77777777" w:rsidR="005935CE" w:rsidRDefault="005935CE" w:rsidP="00FA6B0E">
            <w:pPr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D47B" w14:textId="77777777" w:rsidR="005935CE" w:rsidRDefault="005935CE" w:rsidP="00FA6B0E">
            <w:pPr>
              <w:spacing w:before="100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434F" w14:textId="77777777" w:rsidR="005935CE" w:rsidRDefault="005935CE" w:rsidP="00FA6B0E">
            <w:pPr>
              <w:spacing w:before="100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F243" w14:textId="77777777" w:rsidR="005935CE" w:rsidRDefault="005935CE" w:rsidP="00FA6B0E">
            <w:pPr>
              <w:spacing w:before="100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AF88" w14:textId="77777777" w:rsidR="005935CE" w:rsidRDefault="005935CE" w:rsidP="00FA6B0E">
            <w:pPr>
              <w:spacing w:before="100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5935CE" w14:paraId="2063A2B2" w14:textId="77777777" w:rsidTr="00FA6B0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37B5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0F91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0E56" w14:textId="77777777" w:rsidR="005935CE" w:rsidRDefault="005935CE" w:rsidP="00FA6B0E">
            <w:pPr>
              <w:pStyle w:val="aff1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4C7CB8DB" w14:textId="77777777" w:rsidR="005935CE" w:rsidRDefault="005935CE" w:rsidP="00FA6B0E">
            <w:pPr>
              <w:pStyle w:val="aff1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8B90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03A2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1C0B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935CE" w14:paraId="1DF5311B" w14:textId="77777777" w:rsidTr="00FA6B0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5232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FF3D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8E0A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0F63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4F9D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FD3E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935CE" w14:paraId="5DDF2D5B" w14:textId="77777777" w:rsidTr="00FA6B0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9CC4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01BE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9722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EDA3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4A7A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F002" w14:textId="77777777" w:rsidR="005935CE" w:rsidRDefault="005935CE" w:rsidP="00FA6B0E">
            <w:pPr>
              <w:ind w:left="0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5DBD17A" w14:textId="77777777" w:rsidR="005935CE" w:rsidRPr="00F16595" w:rsidRDefault="005935CE" w:rsidP="005935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14:paraId="57A546A4" w14:textId="7EA7901D" w:rsidR="00611B28" w:rsidRPr="005935CE" w:rsidRDefault="00291EA0" w:rsidP="00291EA0">
      <w:pPr>
        <w:pBdr>
          <w:top w:val="nil"/>
          <w:left w:val="nil"/>
          <w:bottom w:val="nil"/>
          <w:right w:val="nil"/>
          <w:between w:val="nil"/>
        </w:pBdr>
        <w:tabs>
          <w:tab w:val="left" w:pos="2479"/>
        </w:tabs>
        <w:spacing w:line="240" w:lineRule="auto"/>
        <w:ind w:left="0" w:hanging="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ab/>
      </w:r>
      <w:r>
        <w:rPr>
          <w:rFonts w:ascii="標楷體" w:eastAsia="標楷體" w:hAnsi="標楷體" w:cs="標楷體"/>
          <w:color w:val="auto"/>
          <w:sz w:val="24"/>
          <w:szCs w:val="24"/>
        </w:rPr>
        <w:tab/>
      </w:r>
    </w:p>
    <w:sectPr w:rsidR="00611B28" w:rsidRPr="005935C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9" w:h="11907" w:orient="landscape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A101" w14:textId="77777777" w:rsidR="00C610F2" w:rsidRDefault="00C610F2">
      <w:pPr>
        <w:spacing w:line="240" w:lineRule="auto"/>
        <w:ind w:left="0" w:hanging="2"/>
      </w:pPr>
      <w:r>
        <w:separator/>
      </w:r>
    </w:p>
  </w:endnote>
  <w:endnote w:type="continuationSeparator" w:id="0">
    <w:p w14:paraId="4670BCF8" w14:textId="77777777" w:rsidR="00C610F2" w:rsidRDefault="00C610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9AF3" w14:textId="77777777" w:rsidR="008B2DFF" w:rsidRDefault="008B2DFF">
    <w:pPr>
      <w:pStyle w:val="aff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A2FC" w14:textId="77777777" w:rsidR="008B2DFF" w:rsidRDefault="008B2D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992"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FE07" w14:textId="77777777" w:rsidR="008B2DFF" w:rsidRDefault="008B2DFF">
    <w:pPr>
      <w:pStyle w:val="aff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7590" w14:textId="77777777" w:rsidR="00C610F2" w:rsidRDefault="00C610F2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19196" w14:textId="77777777" w:rsidR="00C610F2" w:rsidRDefault="00C610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3A07" w14:textId="77777777" w:rsidR="008B2DFF" w:rsidRDefault="008B2DFF">
    <w:pPr>
      <w:pStyle w:val="aff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0A38" w14:textId="77777777" w:rsidR="008B2DFF" w:rsidRDefault="008B2DFF">
    <w:pPr>
      <w:pStyle w:val="aff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4EAC" w14:textId="77777777" w:rsidR="008B2DFF" w:rsidRDefault="008B2DFF">
    <w:pPr>
      <w:pStyle w:val="aff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E97"/>
    <w:multiLevelType w:val="hybridMultilevel"/>
    <w:tmpl w:val="8AAEDCFA"/>
    <w:lvl w:ilvl="0" w:tplc="DE6C7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D77C8"/>
    <w:multiLevelType w:val="hybridMultilevel"/>
    <w:tmpl w:val="08FC2972"/>
    <w:lvl w:ilvl="0" w:tplc="300E1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D6098"/>
    <w:multiLevelType w:val="hybridMultilevel"/>
    <w:tmpl w:val="5C8821C8"/>
    <w:lvl w:ilvl="0" w:tplc="D47C3C6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3ED2E8C"/>
    <w:multiLevelType w:val="hybridMultilevel"/>
    <w:tmpl w:val="DDF6E9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281874"/>
    <w:multiLevelType w:val="hybridMultilevel"/>
    <w:tmpl w:val="B81C8720"/>
    <w:lvl w:ilvl="0" w:tplc="5E14B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91133C"/>
    <w:multiLevelType w:val="hybridMultilevel"/>
    <w:tmpl w:val="817AB0A6"/>
    <w:lvl w:ilvl="0" w:tplc="E728A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8"/>
    <w:rsid w:val="000217FE"/>
    <w:rsid w:val="000313E8"/>
    <w:rsid w:val="00042A3A"/>
    <w:rsid w:val="00075224"/>
    <w:rsid w:val="000A2BDD"/>
    <w:rsid w:val="000A3DF6"/>
    <w:rsid w:val="000B6FC5"/>
    <w:rsid w:val="000D100F"/>
    <w:rsid w:val="000F7BC0"/>
    <w:rsid w:val="00147022"/>
    <w:rsid w:val="001476C0"/>
    <w:rsid w:val="001529A6"/>
    <w:rsid w:val="0016371E"/>
    <w:rsid w:val="001660A0"/>
    <w:rsid w:val="00173866"/>
    <w:rsid w:val="00173C72"/>
    <w:rsid w:val="00185B83"/>
    <w:rsid w:val="0019172A"/>
    <w:rsid w:val="001968B7"/>
    <w:rsid w:val="001A13EC"/>
    <w:rsid w:val="001B64A2"/>
    <w:rsid w:val="001C1BCC"/>
    <w:rsid w:val="001C7DEE"/>
    <w:rsid w:val="001D298A"/>
    <w:rsid w:val="00257DD3"/>
    <w:rsid w:val="00270DEB"/>
    <w:rsid w:val="00270F03"/>
    <w:rsid w:val="00277B6D"/>
    <w:rsid w:val="002874DD"/>
    <w:rsid w:val="00291EA0"/>
    <w:rsid w:val="002E7954"/>
    <w:rsid w:val="002F75BE"/>
    <w:rsid w:val="003133A3"/>
    <w:rsid w:val="00314450"/>
    <w:rsid w:val="0033725F"/>
    <w:rsid w:val="00363985"/>
    <w:rsid w:val="003648C9"/>
    <w:rsid w:val="00380DEA"/>
    <w:rsid w:val="0039293A"/>
    <w:rsid w:val="00397625"/>
    <w:rsid w:val="003B58D1"/>
    <w:rsid w:val="004718BB"/>
    <w:rsid w:val="00472325"/>
    <w:rsid w:val="004758AA"/>
    <w:rsid w:val="004E1076"/>
    <w:rsid w:val="00500CE3"/>
    <w:rsid w:val="00532BB2"/>
    <w:rsid w:val="005935CE"/>
    <w:rsid w:val="005C4DDE"/>
    <w:rsid w:val="005D15FF"/>
    <w:rsid w:val="00611B28"/>
    <w:rsid w:val="00611B56"/>
    <w:rsid w:val="006222F2"/>
    <w:rsid w:val="00637D42"/>
    <w:rsid w:val="0065651E"/>
    <w:rsid w:val="006835D0"/>
    <w:rsid w:val="006B2BE9"/>
    <w:rsid w:val="006C40C8"/>
    <w:rsid w:val="006C6718"/>
    <w:rsid w:val="006F5DD0"/>
    <w:rsid w:val="0070221D"/>
    <w:rsid w:val="0071773E"/>
    <w:rsid w:val="00735124"/>
    <w:rsid w:val="00736ED7"/>
    <w:rsid w:val="007413C7"/>
    <w:rsid w:val="0075234B"/>
    <w:rsid w:val="00754600"/>
    <w:rsid w:val="00764399"/>
    <w:rsid w:val="00781558"/>
    <w:rsid w:val="007B0834"/>
    <w:rsid w:val="007B5825"/>
    <w:rsid w:val="008117B5"/>
    <w:rsid w:val="00832EDB"/>
    <w:rsid w:val="00837011"/>
    <w:rsid w:val="0089343D"/>
    <w:rsid w:val="008A42EE"/>
    <w:rsid w:val="008B2DFF"/>
    <w:rsid w:val="008E4174"/>
    <w:rsid w:val="008E56B3"/>
    <w:rsid w:val="008E78E1"/>
    <w:rsid w:val="008F07C9"/>
    <w:rsid w:val="00907DA2"/>
    <w:rsid w:val="00930BD7"/>
    <w:rsid w:val="00956AA6"/>
    <w:rsid w:val="009674A1"/>
    <w:rsid w:val="00986645"/>
    <w:rsid w:val="00992F7D"/>
    <w:rsid w:val="00994D23"/>
    <w:rsid w:val="009C3F25"/>
    <w:rsid w:val="009C4199"/>
    <w:rsid w:val="009E0489"/>
    <w:rsid w:val="00A20819"/>
    <w:rsid w:val="00A51FAA"/>
    <w:rsid w:val="00A53C2E"/>
    <w:rsid w:val="00AB0AFF"/>
    <w:rsid w:val="00AC2E24"/>
    <w:rsid w:val="00AE0BC5"/>
    <w:rsid w:val="00AE4FF3"/>
    <w:rsid w:val="00AE7680"/>
    <w:rsid w:val="00B0172D"/>
    <w:rsid w:val="00B25236"/>
    <w:rsid w:val="00B35107"/>
    <w:rsid w:val="00B352ED"/>
    <w:rsid w:val="00B41EED"/>
    <w:rsid w:val="00B4256F"/>
    <w:rsid w:val="00B75406"/>
    <w:rsid w:val="00BA237D"/>
    <w:rsid w:val="00BA3FFA"/>
    <w:rsid w:val="00BE41E3"/>
    <w:rsid w:val="00C610F2"/>
    <w:rsid w:val="00C700F5"/>
    <w:rsid w:val="00C756DB"/>
    <w:rsid w:val="00C8397C"/>
    <w:rsid w:val="00C955C9"/>
    <w:rsid w:val="00CA6BBF"/>
    <w:rsid w:val="00CB2331"/>
    <w:rsid w:val="00CB4EB1"/>
    <w:rsid w:val="00CB741B"/>
    <w:rsid w:val="00CE64FB"/>
    <w:rsid w:val="00D15DFE"/>
    <w:rsid w:val="00D22FC8"/>
    <w:rsid w:val="00D63592"/>
    <w:rsid w:val="00D97651"/>
    <w:rsid w:val="00DF3A8A"/>
    <w:rsid w:val="00E30F4B"/>
    <w:rsid w:val="00E37948"/>
    <w:rsid w:val="00E43C1D"/>
    <w:rsid w:val="00E724C3"/>
    <w:rsid w:val="00E815CF"/>
    <w:rsid w:val="00EA7EFB"/>
    <w:rsid w:val="00ED0F92"/>
    <w:rsid w:val="00ED3284"/>
    <w:rsid w:val="00EF4527"/>
    <w:rsid w:val="00F16595"/>
    <w:rsid w:val="00F2794C"/>
    <w:rsid w:val="00F43CCF"/>
    <w:rsid w:val="00F50F3B"/>
    <w:rsid w:val="00F564BF"/>
    <w:rsid w:val="00F57EBE"/>
    <w:rsid w:val="00F87BF2"/>
    <w:rsid w:val="00FA24E9"/>
    <w:rsid w:val="00FA61D0"/>
    <w:rsid w:val="00FA6B0E"/>
    <w:rsid w:val="00FC1653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4673DFF"/>
  <w15:docId w15:val="{396159E0-871B-46DE-861F-635B1F89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pPr>
      <w:ind w:leftChars="200" w:left="480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1">
    <w:name w:val="Balloon Text"/>
    <w:basedOn w:val="a"/>
    <w:qFormat/>
    <w:rPr>
      <w:rFonts w:ascii="Calibri Light" w:eastAsia="新細明體" w:hAnsi="Calibri Light"/>
      <w:sz w:val="18"/>
      <w:szCs w:val="18"/>
    </w:rPr>
  </w:style>
  <w:style w:type="character" w:customStyle="1" w:styleId="aff2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3">
    <w:name w:val="header"/>
    <w:basedOn w:val="a"/>
    <w:qFormat/>
  </w:style>
  <w:style w:type="character" w:customStyle="1" w:styleId="aff4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5">
    <w:name w:val="footer"/>
    <w:basedOn w:val="a"/>
    <w:qFormat/>
  </w:style>
  <w:style w:type="character" w:customStyle="1" w:styleId="aff6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ff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paragraph" w:styleId="Web">
    <w:name w:val="Normal (Web)"/>
    <w:basedOn w:val="a"/>
    <w:uiPriority w:val="99"/>
    <w:qFormat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a">
    <w:name w:val="annotation text"/>
    <w:basedOn w:val="a"/>
    <w:qFormat/>
    <w:pPr>
      <w:jc w:val="left"/>
    </w:pPr>
  </w:style>
  <w:style w:type="character" w:customStyle="1" w:styleId="affb">
    <w:name w:val="註解文字 字元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fc">
    <w:name w:val="annotation subject"/>
    <w:basedOn w:val="affa"/>
    <w:next w:val="affa"/>
    <w:qFormat/>
    <w:rPr>
      <w:b/>
      <w:bCs/>
    </w:rPr>
  </w:style>
  <w:style w:type="character" w:customStyle="1" w:styleId="affd">
    <w:name w:val="註解主旨 字元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styleId="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ff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f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4">
    <w:name w:val="Hyperlink"/>
    <w:uiPriority w:val="99"/>
    <w:unhideWhenUsed/>
    <w:rsid w:val="00D22FC8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E41E3"/>
    <w:rPr>
      <w:color w:val="605E5C"/>
      <w:shd w:val="clear" w:color="auto" w:fill="E1DFDD"/>
    </w:rPr>
  </w:style>
  <w:style w:type="paragraph" w:styleId="30">
    <w:name w:val="Body Text 3"/>
    <w:basedOn w:val="a"/>
    <w:link w:val="31"/>
    <w:rsid w:val="001A13EC"/>
    <w:pPr>
      <w:widowControl w:val="0"/>
      <w:suppressAutoHyphens w:val="0"/>
      <w:spacing w:after="12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="新細明體"/>
      <w:color w:val="auto"/>
      <w:kern w:val="2"/>
      <w:position w:val="0"/>
      <w:sz w:val="16"/>
      <w:szCs w:val="16"/>
      <w:lang w:val="x-none" w:eastAsia="x-none"/>
    </w:rPr>
  </w:style>
  <w:style w:type="character" w:customStyle="1" w:styleId="31">
    <w:name w:val="本文 3 字元"/>
    <w:basedOn w:val="a0"/>
    <w:link w:val="30"/>
    <w:rsid w:val="001A13EC"/>
    <w:rPr>
      <w:rFonts w:eastAsia="新細明體"/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754600"/>
  </w:style>
  <w:style w:type="paragraph" w:styleId="20">
    <w:name w:val="Body Text 2"/>
    <w:basedOn w:val="a"/>
    <w:link w:val="21"/>
    <w:rsid w:val="000A3DF6"/>
    <w:pPr>
      <w:widowControl w:val="0"/>
      <w:suppressAutoHyphens w:val="0"/>
      <w:spacing w:after="120" w:line="48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="新細明體"/>
      <w:color w:val="auto"/>
      <w:kern w:val="2"/>
      <w:position w:val="0"/>
      <w:sz w:val="24"/>
      <w:szCs w:val="24"/>
      <w:lang w:val="x-none" w:eastAsia="x-none"/>
    </w:rPr>
  </w:style>
  <w:style w:type="character" w:customStyle="1" w:styleId="21">
    <w:name w:val="本文 2 字元"/>
    <w:basedOn w:val="a0"/>
    <w:link w:val="20"/>
    <w:rsid w:val="000A3DF6"/>
    <w:rPr>
      <w:rFonts w:eastAsia="新細明體"/>
      <w:kern w:val="2"/>
      <w:sz w:val="24"/>
      <w:szCs w:val="24"/>
      <w:lang w:val="x-none" w:eastAsia="x-none"/>
    </w:rPr>
  </w:style>
  <w:style w:type="character" w:styleId="afff5">
    <w:name w:val="Unresolved Mention"/>
    <w:basedOn w:val="a0"/>
    <w:uiPriority w:val="99"/>
    <w:semiHidden/>
    <w:unhideWhenUsed/>
    <w:rsid w:val="0036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hyperlink" Target="https://www.youtube.com/watch?v=xDU6QqU1Hzk" TargetMode="External"/><Relationship Id="rId26" Type="http://schemas.openxmlformats.org/officeDocument/2006/relationships/hyperlink" Target="https://www.youtube.com/watch?v=pEWYr54Ssz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3Fe0V5et9Gw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www.youtube.com/watch?v=wvePWlW4kLE" TargetMode="External"/><Relationship Id="rId25" Type="http://schemas.openxmlformats.org/officeDocument/2006/relationships/hyperlink" Target="https://www.youtube.com/watch?v=x8LOLdCvklc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BaAtU1E2cI" TargetMode="External"/><Relationship Id="rId20" Type="http://schemas.openxmlformats.org/officeDocument/2006/relationships/hyperlink" Target="https://artsandculture.google.com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s://www.youtube.com/watch?v=ipfXIO05svw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QSOrZukTppk" TargetMode="External"/><Relationship Id="rId23" Type="http://schemas.openxmlformats.org/officeDocument/2006/relationships/hyperlink" Target="https://www.youtube.com/watch?v=Se6Z7wVPvFM" TargetMode="External"/><Relationship Id="rId28" Type="http://schemas.openxmlformats.org/officeDocument/2006/relationships/hyperlink" Target="https://www.youtube.com/watch?v=vfNbiput1mk" TargetMode="Externa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https://www.youtube.com/watch?v=IhrrgdqTsg8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hyperlink" Target="https://www.youtube.com/watch?v=tlunXDuQUZ0" TargetMode="External"/><Relationship Id="rId27" Type="http://schemas.openxmlformats.org/officeDocument/2006/relationships/hyperlink" Target="https://www.bilibili.com/video/BV1YW411k7fZ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45B1CC-8E36-480A-A90F-5D54E96F0D4F}" type="doc">
      <dgm:prSet loTypeId="urn:microsoft.com/office/officeart/2005/8/layout/vList5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zh-TW" altLang="en-US"/>
        </a:p>
      </dgm:t>
    </dgm:pt>
    <dgm:pt modelId="{C10B0A7B-C3F2-48C4-AA96-02EF2119F13D}">
      <dgm:prSet phldrT="[文字]" custT="1"/>
      <dgm:spPr/>
      <dgm:t>
        <a:bodyPr/>
        <a:lstStyle/>
        <a:p>
          <a:r>
            <a:rPr lang="zh-TW" altLang="en-US" sz="3200" b="1">
              <a:latin typeface="標楷體" pitchFamily="65" charset="-120"/>
              <a:ea typeface="標楷體" pitchFamily="65" charset="-120"/>
            </a:rPr>
            <a:t>旅人筆記的「保育題」</a:t>
          </a:r>
        </a:p>
      </dgm:t>
    </dgm:pt>
    <dgm:pt modelId="{384C6F37-6F71-47D3-A436-D5C114AFD57B}" type="par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7B432707-32A0-4800-A653-508C11241B83}" type="sibTrans" cxnId="{3F4ED24A-322A-4BC3-9F5E-3E65828A2CBE}">
      <dgm:prSet/>
      <dgm:spPr/>
      <dgm:t>
        <a:bodyPr/>
        <a:lstStyle/>
        <a:p>
          <a:endParaRPr lang="zh-TW" altLang="en-US"/>
        </a:p>
      </dgm:t>
    </dgm:pt>
    <dgm:pt modelId="{F2B3E37E-A788-47C0-9127-9E38DCBAFACF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氣候變遷知多少</a:t>
          </a:r>
        </a:p>
      </dgm:t>
    </dgm:pt>
    <dgm:pt modelId="{86765C1B-C488-4CD6-B07F-BC6496CC23FC}" type="par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756B96CA-2A81-4145-8F1E-DA1B1FB02FD3}" type="sibTrans" cxnId="{AA8EB298-1BBE-499C-A5E6-473287E4215A}">
      <dgm:prSet/>
      <dgm:spPr/>
      <dgm:t>
        <a:bodyPr/>
        <a:lstStyle/>
        <a:p>
          <a:endParaRPr lang="zh-TW" altLang="en-US"/>
        </a:p>
      </dgm:t>
    </dgm:pt>
    <dgm:pt modelId="{97496F7B-215A-4284-AAF1-6368A0DF4088}">
      <dgm:prSet phldrT="[文字]" custT="1"/>
      <dgm:spPr/>
      <dgm:t>
        <a:bodyPr/>
        <a:lstStyle/>
        <a:p>
          <a:r>
            <a:rPr lang="zh-TW" altLang="en-US" sz="3200" b="1">
              <a:latin typeface="標楷體" pitchFamily="65" charset="-120"/>
              <a:ea typeface="標楷體" pitchFamily="65" charset="-120"/>
            </a:rPr>
            <a:t>生活學習的「文藝題」</a:t>
          </a:r>
        </a:p>
      </dgm:t>
    </dgm:pt>
    <dgm:pt modelId="{523BD3C0-3472-4225-9BEA-EFBCA6E35B13}" type="par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D7178932-C6AD-46D7-81EB-3E8C2C1006A4}" type="sibTrans" cxnId="{F040B2C1-C833-4B9C-A375-A24465B1D114}">
      <dgm:prSet/>
      <dgm:spPr/>
      <dgm:t>
        <a:bodyPr/>
        <a:lstStyle/>
        <a:p>
          <a:endParaRPr lang="zh-TW" altLang="en-US"/>
        </a:p>
      </dgm:t>
    </dgm:pt>
    <dgm:pt modelId="{7329B35B-F305-4D74-9124-0F2DAF112EF5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文化深厚有涵養</a:t>
          </a:r>
        </a:p>
      </dgm:t>
    </dgm:pt>
    <dgm:pt modelId="{2071687A-06D9-46EA-BC61-6A4CBCD070E9}" type="par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29399FEA-FC1E-49DF-9944-73649846B9D2}" type="sibTrans" cxnId="{D369282F-D88C-4373-AAD1-EA129D58F586}">
      <dgm:prSet/>
      <dgm:spPr/>
      <dgm:t>
        <a:bodyPr/>
        <a:lstStyle/>
        <a:p>
          <a:endParaRPr lang="zh-TW" altLang="en-US"/>
        </a:p>
      </dgm:t>
    </dgm:pt>
    <dgm:pt modelId="{BD6A4B3F-0C78-4786-BC96-B60D3189058E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網路公民要守法</a:t>
          </a:r>
        </a:p>
      </dgm:t>
    </dgm:pt>
    <dgm:pt modelId="{D614365F-E91F-4F37-BD6A-F69AC9FF3B8E}" type="par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9EE7C99A-3EA4-4720-A09B-AE11348A4DF1}" type="sibTrans" cxnId="{CA500A3E-4282-4FA0-B7D4-CD7A2D669667}">
      <dgm:prSet/>
      <dgm:spPr/>
      <dgm:t>
        <a:bodyPr/>
        <a:lstStyle/>
        <a:p>
          <a:endParaRPr lang="zh-TW" altLang="en-US"/>
        </a:p>
      </dgm:t>
    </dgm:pt>
    <dgm:pt modelId="{D08D8B3F-1F03-44B9-BC36-712285D55006}">
      <dgm:prSet phldrT="[文字]" custT="1"/>
      <dgm:spPr/>
      <dgm:t>
        <a:bodyPr/>
        <a:lstStyle/>
        <a:p>
          <a:r>
            <a:rPr lang="zh-TW" altLang="en-US" sz="3200" b="1">
              <a:latin typeface="標楷體" pitchFamily="65" charset="-120"/>
              <a:ea typeface="標楷體" pitchFamily="65" charset="-120"/>
            </a:rPr>
            <a:t>故事啟示的「法治題」</a:t>
          </a:r>
        </a:p>
      </dgm:t>
    </dgm:pt>
    <dgm:pt modelId="{91A1D755-B548-48DF-82A7-EB78AFA9C604}" type="par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999B442-1D64-463D-808F-FED273E6C35F}" type="sibTrans" cxnId="{8C166AD1-896A-4B8E-A0C1-EC7436F74DFF}">
      <dgm:prSet/>
      <dgm:spPr/>
      <dgm:t>
        <a:bodyPr/>
        <a:lstStyle/>
        <a:p>
          <a:endParaRPr lang="zh-TW" altLang="en-US"/>
        </a:p>
      </dgm:t>
    </dgm:pt>
    <dgm:pt modelId="{584519B2-9022-4956-A227-99092B15CD28}">
      <dgm:prSet phldrT="[文字]" custT="1"/>
      <dgm:spPr/>
      <dgm:t>
        <a:bodyPr/>
        <a:lstStyle/>
        <a:p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D879B034-B4BA-44B6-8508-59C6919CCB03}" type="parTrans" cxnId="{13C36981-A6AE-41F2-819F-6F07F05EE893}">
      <dgm:prSet/>
      <dgm:spPr/>
      <dgm:t>
        <a:bodyPr/>
        <a:lstStyle/>
        <a:p>
          <a:endParaRPr lang="zh-TW" altLang="en-US"/>
        </a:p>
      </dgm:t>
    </dgm:pt>
    <dgm:pt modelId="{50209190-F6DE-4C10-B1C8-24BB5E567BE1}" type="sibTrans" cxnId="{13C36981-A6AE-41F2-819F-6F07F05EE893}">
      <dgm:prSet/>
      <dgm:spPr/>
      <dgm:t>
        <a:bodyPr/>
        <a:lstStyle/>
        <a:p>
          <a:endParaRPr lang="zh-TW" altLang="en-US"/>
        </a:p>
      </dgm:t>
    </dgm:pt>
    <dgm:pt modelId="{56C297BD-8A7F-4D28-B05A-E70B6B2249CA}">
      <dgm:prSet phldrT="[文字]" custT="1"/>
      <dgm:spPr/>
      <dgm:t>
        <a:bodyPr/>
        <a:lstStyle/>
        <a:p>
          <a:endParaRPr lang="zh-TW" altLang="en-US" sz="1600">
            <a:latin typeface="標楷體" pitchFamily="65" charset="-120"/>
            <a:ea typeface="標楷體" pitchFamily="65" charset="-120"/>
          </a:endParaRPr>
        </a:p>
      </dgm:t>
    </dgm:pt>
    <dgm:pt modelId="{91666BF6-2EE8-4071-A24B-EFE1A8D894AB}" type="parTrans" cxnId="{B385B6EB-4B91-4F28-B6B5-0CDDDD5FE22B}">
      <dgm:prSet/>
      <dgm:spPr/>
      <dgm:t>
        <a:bodyPr/>
        <a:lstStyle/>
        <a:p>
          <a:endParaRPr lang="zh-TW" altLang="en-US"/>
        </a:p>
      </dgm:t>
    </dgm:pt>
    <dgm:pt modelId="{90490911-47C4-42DF-AE02-33B2CE0515A0}" type="sibTrans" cxnId="{B385B6EB-4B91-4F28-B6B5-0CDDDD5FE22B}">
      <dgm:prSet/>
      <dgm:spPr/>
      <dgm:t>
        <a:bodyPr/>
        <a:lstStyle/>
        <a:p>
          <a:endParaRPr lang="zh-TW" altLang="en-US"/>
        </a:p>
      </dgm:t>
    </dgm:pt>
    <dgm:pt modelId="{23186E60-4F84-4C16-9FDC-91F9DF6FAA56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保育家園不可少</a:t>
          </a:r>
        </a:p>
      </dgm:t>
    </dgm:pt>
    <dgm:pt modelId="{A657CC28-FE0F-4EC5-BA58-C42527BDE450}" type="parTrans" cxnId="{2E7D700A-07DE-4973-9456-2706063C4516}">
      <dgm:prSet/>
      <dgm:spPr/>
      <dgm:t>
        <a:bodyPr/>
        <a:lstStyle/>
        <a:p>
          <a:endParaRPr lang="zh-TW" altLang="en-US"/>
        </a:p>
      </dgm:t>
    </dgm:pt>
    <dgm:pt modelId="{B0C28784-D7B3-4C3D-BCCA-C03AA0D8806F}" type="sibTrans" cxnId="{2E7D700A-07DE-4973-9456-2706063C4516}">
      <dgm:prSet/>
      <dgm:spPr/>
      <dgm:t>
        <a:bodyPr/>
        <a:lstStyle/>
        <a:p>
          <a:endParaRPr lang="zh-TW" altLang="en-US"/>
        </a:p>
      </dgm:t>
    </dgm:pt>
    <dgm:pt modelId="{88EAE58E-4D05-4054-BAE2-4192595315AB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藝術美感懂鑑賞</a:t>
          </a:r>
        </a:p>
      </dgm:t>
    </dgm:pt>
    <dgm:pt modelId="{BC43CC43-DFBB-4005-B475-1B414AF9D94E}" type="parTrans" cxnId="{92C5F7E9-BCC0-4348-A396-D44BE3E8658C}">
      <dgm:prSet/>
      <dgm:spPr/>
      <dgm:t>
        <a:bodyPr/>
        <a:lstStyle/>
        <a:p>
          <a:endParaRPr lang="zh-TW" altLang="en-US"/>
        </a:p>
      </dgm:t>
    </dgm:pt>
    <dgm:pt modelId="{9FFC9F2E-22EA-48D8-ADBA-84F3E73CEC03}" type="sibTrans" cxnId="{92C5F7E9-BCC0-4348-A396-D44BE3E8658C}">
      <dgm:prSet/>
      <dgm:spPr/>
      <dgm:t>
        <a:bodyPr/>
        <a:lstStyle/>
        <a:p>
          <a:endParaRPr lang="zh-TW" altLang="en-US"/>
        </a:p>
      </dgm:t>
    </dgm:pt>
    <dgm:pt modelId="{5682040E-3C45-4361-A991-524DD08465FC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走訪故宮浸文化</a:t>
          </a:r>
        </a:p>
      </dgm:t>
    </dgm:pt>
    <dgm:pt modelId="{BC561C08-E7A3-421C-A0B5-E64F0A7FEB1B}" type="parTrans" cxnId="{24077F6F-BA2D-4E7E-AAA0-98F828C6AA19}">
      <dgm:prSet/>
      <dgm:spPr/>
      <dgm:t>
        <a:bodyPr/>
        <a:lstStyle/>
        <a:p>
          <a:endParaRPr lang="zh-TW" altLang="en-US"/>
        </a:p>
      </dgm:t>
    </dgm:pt>
    <dgm:pt modelId="{5A278059-B6C1-4156-8BCF-E9F966F2E2BA}" type="sibTrans" cxnId="{24077F6F-BA2D-4E7E-AAA0-98F828C6AA19}">
      <dgm:prSet/>
      <dgm:spPr/>
      <dgm:t>
        <a:bodyPr/>
        <a:lstStyle/>
        <a:p>
          <a:endParaRPr lang="zh-TW" altLang="en-US"/>
        </a:p>
      </dgm:t>
    </dgm:pt>
    <dgm:pt modelId="{8350D935-350D-49D4-A836-D7E2E7D450ED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地球暖化熊知道</a:t>
          </a:r>
        </a:p>
      </dgm:t>
    </dgm:pt>
    <dgm:pt modelId="{96ED6DB0-30BC-4253-8CAE-3DFF207B6FE5}" type="parTrans" cxnId="{64476783-27C4-4D17-BD87-D3DE8E0E4848}">
      <dgm:prSet/>
      <dgm:spPr/>
      <dgm:t>
        <a:bodyPr/>
        <a:lstStyle/>
        <a:p>
          <a:endParaRPr lang="zh-TW" altLang="en-US"/>
        </a:p>
      </dgm:t>
    </dgm:pt>
    <dgm:pt modelId="{E4576582-79F8-40ED-A672-53CC922F9BF0}" type="sibTrans" cxnId="{64476783-27C4-4D17-BD87-D3DE8E0E4848}">
      <dgm:prSet/>
      <dgm:spPr/>
      <dgm:t>
        <a:bodyPr/>
        <a:lstStyle/>
        <a:p>
          <a:endParaRPr lang="zh-TW" altLang="en-US"/>
        </a:p>
      </dgm:t>
    </dgm:pt>
    <dgm:pt modelId="{37C76D86-EE83-489A-9820-441502F48459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沉溺網路我不要</a:t>
          </a:r>
        </a:p>
      </dgm:t>
    </dgm:pt>
    <dgm:pt modelId="{A2680BF9-9C5C-4C66-8D4C-D66A5936C19C}" type="sibTrans" cxnId="{DE99F39D-F02A-406A-9993-BE05AC63FBCF}">
      <dgm:prSet/>
      <dgm:spPr/>
      <dgm:t>
        <a:bodyPr/>
        <a:lstStyle/>
        <a:p>
          <a:endParaRPr lang="zh-TW" altLang="en-US"/>
        </a:p>
      </dgm:t>
    </dgm:pt>
    <dgm:pt modelId="{54273203-A516-49EF-A2C3-9C2F9D311373}" type="parTrans" cxnId="{DE99F39D-F02A-406A-9993-BE05AC63FBCF}">
      <dgm:prSet/>
      <dgm:spPr/>
      <dgm:t>
        <a:bodyPr/>
        <a:lstStyle/>
        <a:p>
          <a:endParaRPr lang="zh-TW" altLang="en-US"/>
        </a:p>
      </dgm:t>
    </dgm:pt>
    <dgm:pt modelId="{FCECAEB2-4CC7-42CF-BD06-276226909601}">
      <dgm:prSet phldrT="[文字]"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網路交友不可靠</a:t>
          </a:r>
        </a:p>
      </dgm:t>
    </dgm:pt>
    <dgm:pt modelId="{4DC07A9D-55D8-4FD0-AC67-C9B56AE2CB4C}" type="sibTrans" cxnId="{13283A21-FF3D-4AD6-BB2A-CA697032A748}">
      <dgm:prSet/>
      <dgm:spPr/>
      <dgm:t>
        <a:bodyPr/>
        <a:lstStyle/>
        <a:p>
          <a:endParaRPr lang="zh-TW" altLang="en-US"/>
        </a:p>
      </dgm:t>
    </dgm:pt>
    <dgm:pt modelId="{2748ED42-AC50-40CB-8396-03D1829A420C}" type="parTrans" cxnId="{13283A21-FF3D-4AD6-BB2A-CA697032A748}">
      <dgm:prSet/>
      <dgm:spPr/>
      <dgm:t>
        <a:bodyPr/>
        <a:lstStyle/>
        <a:p>
          <a:endParaRPr lang="zh-TW" altLang="en-US"/>
        </a:p>
      </dgm:t>
    </dgm:pt>
    <dgm:pt modelId="{1D2E2215-7E7C-4329-9B93-C87BEB13DB3A}">
      <dgm:prSet phldrT="[文字]" custT="1"/>
      <dgm:spPr/>
      <dgm:t>
        <a:bodyPr/>
        <a:lstStyle/>
        <a:p>
          <a:r>
            <a:rPr lang="zh-TW" altLang="en-US" sz="3600" b="1">
              <a:latin typeface="標楷體" pitchFamily="65" charset="-120"/>
              <a:ea typeface="標楷體" pitchFamily="65" charset="-120"/>
            </a:rPr>
            <a:t>與愛相遇的「關懷題」</a:t>
          </a:r>
          <a:endParaRPr lang="zh-TW" altLang="en-US" sz="3600">
            <a:latin typeface="標楷體" pitchFamily="65" charset="-120"/>
            <a:ea typeface="標楷體" pitchFamily="65" charset="-120"/>
          </a:endParaRPr>
        </a:p>
      </dgm:t>
    </dgm:pt>
    <dgm:pt modelId="{CF25ED04-EECC-45F5-951B-D9E57F2ED5C7}" type="parTrans" cxnId="{E7AAC91A-A1A0-47C5-8649-F1F75CD27A37}">
      <dgm:prSet/>
      <dgm:spPr/>
    </dgm:pt>
    <dgm:pt modelId="{54E88A0B-9217-488D-9460-CFBBE94CF95A}" type="sibTrans" cxnId="{E7AAC91A-A1A0-47C5-8649-F1F75CD27A37}">
      <dgm:prSet/>
      <dgm:spPr/>
    </dgm:pt>
    <dgm:pt modelId="{542F34F4-7556-4AFE-9D7B-4226B2BDC9E6}">
      <dgm:prSet phldrT="[文字]"/>
      <dgm:spPr/>
      <dgm:t>
        <a:bodyPr/>
        <a:lstStyle/>
        <a:p>
          <a:endParaRPr lang="zh-TW" altLang="en-US" sz="700">
            <a:latin typeface="標楷體" pitchFamily="65" charset="-120"/>
            <a:ea typeface="標楷體" pitchFamily="65" charset="-120"/>
          </a:endParaRPr>
        </a:p>
      </dgm:t>
    </dgm:pt>
    <dgm:pt modelId="{47635609-58D5-49BC-91E7-0C7ADCFA3BCF}" type="parTrans" cxnId="{D80EB344-1766-4E74-8046-1FC5725E22EB}">
      <dgm:prSet/>
      <dgm:spPr/>
      <dgm:t>
        <a:bodyPr/>
        <a:lstStyle/>
        <a:p>
          <a:endParaRPr lang="zh-TW" altLang="en-US"/>
        </a:p>
      </dgm:t>
    </dgm:pt>
    <dgm:pt modelId="{8A399A6C-AB3C-4B1D-A4BA-85778F833647}" type="sibTrans" cxnId="{D80EB344-1766-4E74-8046-1FC5725E22EB}">
      <dgm:prSet/>
      <dgm:spPr/>
      <dgm:t>
        <a:bodyPr/>
        <a:lstStyle/>
        <a:p>
          <a:endParaRPr lang="zh-TW" altLang="en-US"/>
        </a:p>
      </dgm:t>
    </dgm:pt>
    <dgm:pt modelId="{EF8477B4-7B3A-4706-B763-A08A8AD02361}">
      <dgm:prSet/>
      <dgm:spPr/>
      <dgm:t>
        <a:bodyPr/>
        <a:lstStyle/>
        <a:p>
          <a:endParaRPr lang="zh-TW" altLang="en-US" sz="700">
            <a:latin typeface="標楷體" pitchFamily="65" charset="-120"/>
            <a:ea typeface="標楷體" pitchFamily="65" charset="-120"/>
          </a:endParaRPr>
        </a:p>
      </dgm:t>
    </dgm:pt>
    <dgm:pt modelId="{A31875CE-2C41-44AD-BD75-C2B1D8343821}" type="parTrans" cxnId="{24A13DDD-E9DD-41D2-BD25-1A2EDCECFF83}">
      <dgm:prSet/>
      <dgm:spPr/>
      <dgm:t>
        <a:bodyPr/>
        <a:lstStyle/>
        <a:p>
          <a:endParaRPr lang="zh-TW" altLang="en-US"/>
        </a:p>
      </dgm:t>
    </dgm:pt>
    <dgm:pt modelId="{28F4790D-292F-4BDC-B2CC-99A855B95E03}" type="sibTrans" cxnId="{24A13DDD-E9DD-41D2-BD25-1A2EDCECFF83}">
      <dgm:prSet/>
      <dgm:spPr/>
      <dgm:t>
        <a:bodyPr/>
        <a:lstStyle/>
        <a:p>
          <a:endParaRPr lang="zh-TW" altLang="en-US"/>
        </a:p>
      </dgm:t>
    </dgm:pt>
    <dgm:pt modelId="{368BA508-35AC-47C0-97A9-1397E47F4302}">
      <dgm:prSet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發現特質發現愛</a:t>
          </a:r>
        </a:p>
      </dgm:t>
    </dgm:pt>
    <dgm:pt modelId="{6656EF6D-8629-4C4D-A4C8-2951E9A6B6AD}" type="parTrans" cxnId="{CF06D8C8-DD11-483E-9BBA-B95529CD5CC3}">
      <dgm:prSet/>
      <dgm:spPr/>
      <dgm:t>
        <a:bodyPr/>
        <a:lstStyle/>
        <a:p>
          <a:endParaRPr lang="zh-TW" altLang="en-US"/>
        </a:p>
      </dgm:t>
    </dgm:pt>
    <dgm:pt modelId="{9A450A37-7838-45CC-B4C3-DE3CC96D3CDF}" type="sibTrans" cxnId="{CF06D8C8-DD11-483E-9BBA-B95529CD5CC3}">
      <dgm:prSet/>
      <dgm:spPr/>
      <dgm:t>
        <a:bodyPr/>
        <a:lstStyle/>
        <a:p>
          <a:endParaRPr lang="zh-TW" altLang="en-US"/>
        </a:p>
      </dgm:t>
    </dgm:pt>
    <dgm:pt modelId="{FB5CE32B-EE5D-4281-8BC7-A8A83C8ADF47}">
      <dgm:prSet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舞動人生舞自信</a:t>
          </a:r>
        </a:p>
      </dgm:t>
    </dgm:pt>
    <dgm:pt modelId="{3844653B-B8A7-4CE2-B7EC-66D9838742CE}" type="parTrans" cxnId="{8C6FD93D-4C92-4B30-888F-81D53BA94F29}">
      <dgm:prSet/>
      <dgm:spPr/>
      <dgm:t>
        <a:bodyPr/>
        <a:lstStyle/>
        <a:p>
          <a:endParaRPr lang="zh-TW" altLang="en-US"/>
        </a:p>
      </dgm:t>
    </dgm:pt>
    <dgm:pt modelId="{A9C288AB-17D1-40D0-83D7-32AF1A903201}" type="sibTrans" cxnId="{8C6FD93D-4C92-4B30-888F-81D53BA94F29}">
      <dgm:prSet/>
      <dgm:spPr/>
      <dgm:t>
        <a:bodyPr/>
        <a:lstStyle/>
        <a:p>
          <a:endParaRPr lang="zh-TW" altLang="en-US"/>
        </a:p>
      </dgm:t>
    </dgm:pt>
    <dgm:pt modelId="{AAABE5B2-1505-44B1-A367-E4F7BF3E18D3}">
      <dgm:prSet custT="1"/>
      <dgm:spPr/>
      <dgm:t>
        <a:bodyPr/>
        <a:lstStyle/>
        <a:p>
          <a:r>
            <a:rPr lang="zh-TW" altLang="en-US" sz="1600">
              <a:latin typeface="標楷體" pitchFamily="65" charset="-120"/>
              <a:ea typeface="標楷體" pitchFamily="65" charset="-120"/>
            </a:rPr>
            <a:t>尊重差異同理心</a:t>
          </a:r>
        </a:p>
      </dgm:t>
    </dgm:pt>
    <dgm:pt modelId="{EB06826D-8E86-48F9-815B-4FDC6D6E807E}" type="parTrans" cxnId="{18D7838E-27A7-4C69-8274-744A71E38444}">
      <dgm:prSet/>
      <dgm:spPr/>
      <dgm:t>
        <a:bodyPr/>
        <a:lstStyle/>
        <a:p>
          <a:endParaRPr lang="zh-TW" altLang="en-US"/>
        </a:p>
      </dgm:t>
    </dgm:pt>
    <dgm:pt modelId="{D840D662-B767-48C3-BED3-DCF2E0C47642}" type="sibTrans" cxnId="{18D7838E-27A7-4C69-8274-744A71E38444}">
      <dgm:prSet/>
      <dgm:spPr/>
      <dgm:t>
        <a:bodyPr/>
        <a:lstStyle/>
        <a:p>
          <a:endParaRPr lang="zh-TW" altLang="en-US"/>
        </a:p>
      </dgm:t>
    </dgm:pt>
    <dgm:pt modelId="{66151865-F394-41F2-82CB-7DB474395B18}">
      <dgm:prSet/>
      <dgm:spPr/>
      <dgm:t>
        <a:bodyPr/>
        <a:lstStyle/>
        <a:p>
          <a:endParaRPr lang="zh-TW" altLang="en-US" sz="700">
            <a:latin typeface="標楷體" pitchFamily="65" charset="-120"/>
            <a:ea typeface="標楷體" pitchFamily="65" charset="-120"/>
          </a:endParaRPr>
        </a:p>
      </dgm:t>
    </dgm:pt>
    <dgm:pt modelId="{35776338-622A-436E-8178-BC0454F72094}" type="parTrans" cxnId="{EADD507C-F6C0-4BE4-BAA3-49830145BE03}">
      <dgm:prSet/>
      <dgm:spPr/>
    </dgm:pt>
    <dgm:pt modelId="{60ED27DD-84C0-43E3-8CA4-05F2FF63B25D}" type="sibTrans" cxnId="{EADD507C-F6C0-4BE4-BAA3-49830145BE03}">
      <dgm:prSet/>
      <dgm:spPr/>
    </dgm:pt>
    <dgm:pt modelId="{E1AFEA05-A079-45DB-B49E-4C0068B75CE4}" type="pres">
      <dgm:prSet presAssocID="{8C45B1CC-8E36-480A-A90F-5D54E96F0D4F}" presName="Name0" presStyleCnt="0">
        <dgm:presLayoutVars>
          <dgm:dir/>
          <dgm:animLvl val="lvl"/>
          <dgm:resizeHandles val="exact"/>
        </dgm:presLayoutVars>
      </dgm:prSet>
      <dgm:spPr/>
    </dgm:pt>
    <dgm:pt modelId="{EF85FDDB-B94C-4137-B65E-7658E34FAE70}" type="pres">
      <dgm:prSet presAssocID="{C10B0A7B-C3F2-48C4-AA96-02EF2119F13D}" presName="linNode" presStyleCnt="0"/>
      <dgm:spPr/>
    </dgm:pt>
    <dgm:pt modelId="{A882B1E6-3004-4226-9BA4-F7F2EAAC3558}" type="pres">
      <dgm:prSet presAssocID="{C10B0A7B-C3F2-48C4-AA96-02EF2119F13D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5006ABDD-46F9-4EE1-A727-57AAF253F666}" type="pres">
      <dgm:prSet presAssocID="{C10B0A7B-C3F2-48C4-AA96-02EF2119F13D}" presName="descendantText" presStyleLbl="alignAccFollowNode1" presStyleIdx="0" presStyleCnt="4">
        <dgm:presLayoutVars>
          <dgm:bulletEnabled val="1"/>
        </dgm:presLayoutVars>
      </dgm:prSet>
      <dgm:spPr/>
    </dgm:pt>
    <dgm:pt modelId="{0E93954C-516F-4006-8ACE-0239A7F6602D}" type="pres">
      <dgm:prSet presAssocID="{7B432707-32A0-4800-A653-508C11241B83}" presName="sp" presStyleCnt="0"/>
      <dgm:spPr/>
    </dgm:pt>
    <dgm:pt modelId="{ABFD5583-FCFD-4DF5-B64D-D7E627850129}" type="pres">
      <dgm:prSet presAssocID="{97496F7B-215A-4284-AAF1-6368A0DF4088}" presName="linNode" presStyleCnt="0"/>
      <dgm:spPr/>
    </dgm:pt>
    <dgm:pt modelId="{7EF9EE9B-8A04-4CC0-B0D7-71AFBD5C894E}" type="pres">
      <dgm:prSet presAssocID="{97496F7B-215A-4284-AAF1-6368A0DF4088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E2D86C15-1CC9-42AA-A2C6-8E7FA1E6C438}" type="pres">
      <dgm:prSet presAssocID="{97496F7B-215A-4284-AAF1-6368A0DF4088}" presName="descendantText" presStyleLbl="alignAccFollowNode1" presStyleIdx="1" presStyleCnt="4" custScaleX="101976" custScaleY="110139" custLinFactNeighborX="59" custLinFactNeighborY="811">
        <dgm:presLayoutVars>
          <dgm:bulletEnabled val="1"/>
        </dgm:presLayoutVars>
      </dgm:prSet>
      <dgm:spPr/>
    </dgm:pt>
    <dgm:pt modelId="{3E2D55C3-4231-4ED9-A797-827D3C6083A2}" type="pres">
      <dgm:prSet presAssocID="{D7178932-C6AD-46D7-81EB-3E8C2C1006A4}" presName="sp" presStyleCnt="0"/>
      <dgm:spPr/>
    </dgm:pt>
    <dgm:pt modelId="{02EFF89B-19D3-4E8A-A931-497A699DFCDD}" type="pres">
      <dgm:prSet presAssocID="{1D2E2215-7E7C-4329-9B93-C87BEB13DB3A}" presName="linNode" presStyleCnt="0"/>
      <dgm:spPr/>
    </dgm:pt>
    <dgm:pt modelId="{27B099E2-05CD-4E44-B0A9-BD0F57A67B9F}" type="pres">
      <dgm:prSet presAssocID="{1D2E2215-7E7C-4329-9B93-C87BEB13DB3A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E4F39B7F-7DB5-4886-AEE6-609B25180C23}" type="pres">
      <dgm:prSet presAssocID="{1D2E2215-7E7C-4329-9B93-C87BEB13DB3A}" presName="descendantText" presStyleLbl="alignAccFollowNode1" presStyleIdx="2" presStyleCnt="4">
        <dgm:presLayoutVars>
          <dgm:bulletEnabled val="1"/>
        </dgm:presLayoutVars>
      </dgm:prSet>
      <dgm:spPr/>
    </dgm:pt>
    <dgm:pt modelId="{65840B00-0D3F-4204-B2F6-0F240AB09BB0}" type="pres">
      <dgm:prSet presAssocID="{54E88A0B-9217-488D-9460-CFBBE94CF95A}" presName="sp" presStyleCnt="0"/>
      <dgm:spPr/>
    </dgm:pt>
    <dgm:pt modelId="{07D16687-E283-487E-8CF4-AC9C49FE7432}" type="pres">
      <dgm:prSet presAssocID="{D08D8B3F-1F03-44B9-BC36-712285D55006}" presName="linNode" presStyleCnt="0"/>
      <dgm:spPr/>
    </dgm:pt>
    <dgm:pt modelId="{DFE055DF-212C-4B95-B896-78751DCC3E6B}" type="pres">
      <dgm:prSet presAssocID="{D08D8B3F-1F03-44B9-BC36-712285D55006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DAD7C999-7AFA-4C80-B117-CC1FDC4CC50B}" type="pres">
      <dgm:prSet presAssocID="{D08D8B3F-1F03-44B9-BC36-712285D55006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D188EF00-8D79-4B69-8551-CB4C13796A53}" type="presOf" srcId="{1D2E2215-7E7C-4329-9B93-C87BEB13DB3A}" destId="{27B099E2-05CD-4E44-B0A9-BD0F57A67B9F}" srcOrd="0" destOrd="0" presId="urn:microsoft.com/office/officeart/2005/8/layout/vList5"/>
    <dgm:cxn modelId="{B9303E03-D4D4-4E41-A6C1-EA6CBE308354}" type="presOf" srcId="{AAABE5B2-1505-44B1-A367-E4F7BF3E18D3}" destId="{E4F39B7F-7DB5-4886-AEE6-609B25180C23}" srcOrd="0" destOrd="4" presId="urn:microsoft.com/office/officeart/2005/8/layout/vList5"/>
    <dgm:cxn modelId="{CEC70A07-7ABB-4616-8B4D-D7063B82CAF5}" type="presOf" srcId="{F2B3E37E-A788-47C0-9127-9E38DCBAFACF}" destId="{5006ABDD-46F9-4EE1-A727-57AAF253F666}" srcOrd="0" destOrd="1" presId="urn:microsoft.com/office/officeart/2005/8/layout/vList5"/>
    <dgm:cxn modelId="{075E660A-7B42-4644-BF1E-0CD3DE99CEB3}" type="presOf" srcId="{37C76D86-EE83-489A-9820-441502F48459}" destId="{DAD7C999-7AFA-4C80-B117-CC1FDC4CC50B}" srcOrd="0" destOrd="2" presId="urn:microsoft.com/office/officeart/2005/8/layout/vList5"/>
    <dgm:cxn modelId="{2E7D700A-07DE-4973-9456-2706063C4516}" srcId="{C10B0A7B-C3F2-48C4-AA96-02EF2119F13D}" destId="{23186E60-4F84-4C16-9FDC-91F9DF6FAA56}" srcOrd="3" destOrd="0" parTransId="{A657CC28-FE0F-4EC5-BA58-C42527BDE450}" sibTransId="{B0C28784-D7B3-4C3D-BCCA-C03AA0D8806F}"/>
    <dgm:cxn modelId="{49BE8D10-87CB-42FF-A70E-510A19A51BA5}" type="presOf" srcId="{23186E60-4F84-4C16-9FDC-91F9DF6FAA56}" destId="{5006ABDD-46F9-4EE1-A727-57AAF253F666}" srcOrd="0" destOrd="3" presId="urn:microsoft.com/office/officeart/2005/8/layout/vList5"/>
    <dgm:cxn modelId="{E7AAC91A-A1A0-47C5-8649-F1F75CD27A37}" srcId="{8C45B1CC-8E36-480A-A90F-5D54E96F0D4F}" destId="{1D2E2215-7E7C-4329-9B93-C87BEB13DB3A}" srcOrd="2" destOrd="0" parTransId="{CF25ED04-EECC-45F5-951B-D9E57F2ED5C7}" sibTransId="{54E88A0B-9217-488D-9460-CFBBE94CF95A}"/>
    <dgm:cxn modelId="{AF28621D-1F20-4914-88C0-D42905CCC80C}" type="presOf" srcId="{EF8477B4-7B3A-4706-B763-A08A8AD02361}" destId="{E4F39B7F-7DB5-4886-AEE6-609B25180C23}" srcOrd="0" destOrd="1" presId="urn:microsoft.com/office/officeart/2005/8/layout/vList5"/>
    <dgm:cxn modelId="{848C331E-007E-4C22-9E89-AEBA4159436B}" type="presOf" srcId="{D08D8B3F-1F03-44B9-BC36-712285D55006}" destId="{DFE055DF-212C-4B95-B896-78751DCC3E6B}" srcOrd="0" destOrd="0" presId="urn:microsoft.com/office/officeart/2005/8/layout/vList5"/>
    <dgm:cxn modelId="{13283A21-FF3D-4AD6-BB2A-CA697032A748}" srcId="{D08D8B3F-1F03-44B9-BC36-712285D55006}" destId="{FCECAEB2-4CC7-42CF-BD06-276226909601}" srcOrd="1" destOrd="0" parTransId="{2748ED42-AC50-40CB-8396-03D1829A420C}" sibTransId="{4DC07A9D-55D8-4FD0-AC67-C9B56AE2CB4C}"/>
    <dgm:cxn modelId="{8DDEEB27-CB41-4FEB-ADA8-D662785F6301}" type="presOf" srcId="{C10B0A7B-C3F2-48C4-AA96-02EF2119F13D}" destId="{A882B1E6-3004-4226-9BA4-F7F2EAAC3558}" srcOrd="0" destOrd="0" presId="urn:microsoft.com/office/officeart/2005/8/layout/vList5"/>
    <dgm:cxn modelId="{2648192E-11CB-4F4A-A7FD-352D5BAC17F5}" type="presOf" srcId="{BD6A4B3F-0C78-4786-BC96-B60D3189058E}" destId="{DAD7C999-7AFA-4C80-B117-CC1FDC4CC50B}" srcOrd="0" destOrd="0" presId="urn:microsoft.com/office/officeart/2005/8/layout/vList5"/>
    <dgm:cxn modelId="{D369282F-D88C-4373-AAD1-EA129D58F586}" srcId="{97496F7B-215A-4284-AAF1-6368A0DF4088}" destId="{7329B35B-F305-4D74-9124-0F2DAF112EF5}" srcOrd="0" destOrd="0" parTransId="{2071687A-06D9-46EA-BC61-6A4CBCD070E9}" sibTransId="{29399FEA-FC1E-49DF-9944-73649846B9D2}"/>
    <dgm:cxn modelId="{2F859533-8363-45C3-8219-8A6529B64D87}" type="presOf" srcId="{584519B2-9022-4956-A227-99092B15CD28}" destId="{5006ABDD-46F9-4EE1-A727-57AAF253F666}" srcOrd="0" destOrd="4" presId="urn:microsoft.com/office/officeart/2005/8/layout/vList5"/>
    <dgm:cxn modelId="{8C6FD93D-4C92-4B30-888F-81D53BA94F29}" srcId="{1D2E2215-7E7C-4329-9B93-C87BEB13DB3A}" destId="{FB5CE32B-EE5D-4281-8BC7-A8A83C8ADF47}" srcOrd="3" destOrd="0" parTransId="{3844653B-B8A7-4CE2-B7EC-66D9838742CE}" sibTransId="{A9C288AB-17D1-40D0-83D7-32AF1A903201}"/>
    <dgm:cxn modelId="{CA500A3E-4282-4FA0-B7D4-CD7A2D669667}" srcId="{D08D8B3F-1F03-44B9-BC36-712285D55006}" destId="{BD6A4B3F-0C78-4786-BC96-B60D3189058E}" srcOrd="0" destOrd="0" parTransId="{D614365F-E91F-4F37-BD6A-F69AC9FF3B8E}" sibTransId="{9EE7C99A-3EA4-4720-A09B-AE11348A4DF1}"/>
    <dgm:cxn modelId="{D80EB344-1766-4E74-8046-1FC5725E22EB}" srcId="{1D2E2215-7E7C-4329-9B93-C87BEB13DB3A}" destId="{542F34F4-7556-4AFE-9D7B-4226B2BDC9E6}" srcOrd="0" destOrd="0" parTransId="{47635609-58D5-49BC-91E7-0C7ADCFA3BCF}" sibTransId="{8A399A6C-AB3C-4B1D-A4BA-85778F833647}"/>
    <dgm:cxn modelId="{3F4ED24A-322A-4BC3-9F5E-3E65828A2CBE}" srcId="{8C45B1CC-8E36-480A-A90F-5D54E96F0D4F}" destId="{C10B0A7B-C3F2-48C4-AA96-02EF2119F13D}" srcOrd="0" destOrd="0" parTransId="{384C6F37-6F71-47D3-A436-D5C114AFD57B}" sibTransId="{7B432707-32A0-4800-A653-508C11241B83}"/>
    <dgm:cxn modelId="{24077F6F-BA2D-4E7E-AAA0-98F828C6AA19}" srcId="{97496F7B-215A-4284-AAF1-6368A0DF4088}" destId="{5682040E-3C45-4361-A991-524DD08465FC}" srcOrd="2" destOrd="0" parTransId="{BC561C08-E7A3-421C-A0B5-E64F0A7FEB1B}" sibTransId="{5A278059-B6C1-4156-8BCF-E9F966F2E2BA}"/>
    <dgm:cxn modelId="{E6225371-BC1E-4E93-9187-48EA9FFDB222}" type="presOf" srcId="{368BA508-35AC-47C0-97A9-1397E47F4302}" destId="{E4F39B7F-7DB5-4886-AEE6-609B25180C23}" srcOrd="0" destOrd="2" presId="urn:microsoft.com/office/officeart/2005/8/layout/vList5"/>
    <dgm:cxn modelId="{D36AB451-6D60-4080-8FDE-892321DFC737}" type="presOf" srcId="{7329B35B-F305-4D74-9124-0F2DAF112EF5}" destId="{E2D86C15-1CC9-42AA-A2C6-8E7FA1E6C438}" srcOrd="0" destOrd="0" presId="urn:microsoft.com/office/officeart/2005/8/layout/vList5"/>
    <dgm:cxn modelId="{30255852-1B35-4C87-8494-B50C09169B18}" type="presOf" srcId="{56C297BD-8A7F-4D28-B05A-E70B6B2249CA}" destId="{5006ABDD-46F9-4EE1-A727-57AAF253F666}" srcOrd="0" destOrd="0" presId="urn:microsoft.com/office/officeart/2005/8/layout/vList5"/>
    <dgm:cxn modelId="{FF99877B-EBDF-4A05-A155-EFF2BD65760E}" type="presOf" srcId="{8C45B1CC-8E36-480A-A90F-5D54E96F0D4F}" destId="{E1AFEA05-A079-45DB-B49E-4C0068B75CE4}" srcOrd="0" destOrd="0" presId="urn:microsoft.com/office/officeart/2005/8/layout/vList5"/>
    <dgm:cxn modelId="{EADD507C-F6C0-4BE4-BAA3-49830145BE03}" srcId="{1D2E2215-7E7C-4329-9B93-C87BEB13DB3A}" destId="{66151865-F394-41F2-82CB-7DB474395B18}" srcOrd="5" destOrd="0" parTransId="{35776338-622A-436E-8178-BC0454F72094}" sibTransId="{60ED27DD-84C0-43E3-8CA4-05F2FF63B25D}"/>
    <dgm:cxn modelId="{13C36981-A6AE-41F2-819F-6F07F05EE893}" srcId="{C10B0A7B-C3F2-48C4-AA96-02EF2119F13D}" destId="{584519B2-9022-4956-A227-99092B15CD28}" srcOrd="4" destOrd="0" parTransId="{D879B034-B4BA-44B6-8508-59C6919CCB03}" sibTransId="{50209190-F6DE-4C10-B1C8-24BB5E567BE1}"/>
    <dgm:cxn modelId="{64476783-27C4-4D17-BD87-D3DE8E0E4848}" srcId="{C10B0A7B-C3F2-48C4-AA96-02EF2119F13D}" destId="{8350D935-350D-49D4-A836-D7E2E7D450ED}" srcOrd="2" destOrd="0" parTransId="{96ED6DB0-30BC-4253-8CAE-3DFF207B6FE5}" sibTransId="{E4576582-79F8-40ED-A672-53CC922F9BF0}"/>
    <dgm:cxn modelId="{D152908D-7EE3-45A0-A50C-7BCB38BC2F15}" type="presOf" srcId="{5682040E-3C45-4361-A991-524DD08465FC}" destId="{E2D86C15-1CC9-42AA-A2C6-8E7FA1E6C438}" srcOrd="0" destOrd="2" presId="urn:microsoft.com/office/officeart/2005/8/layout/vList5"/>
    <dgm:cxn modelId="{18D7838E-27A7-4C69-8274-744A71E38444}" srcId="{1D2E2215-7E7C-4329-9B93-C87BEB13DB3A}" destId="{AAABE5B2-1505-44B1-A367-E4F7BF3E18D3}" srcOrd="4" destOrd="0" parTransId="{EB06826D-8E86-48F9-815B-4FDC6D6E807E}" sibTransId="{D840D662-B767-48C3-BED3-DCF2E0C47642}"/>
    <dgm:cxn modelId="{AA8EB298-1BBE-499C-A5E6-473287E4215A}" srcId="{C10B0A7B-C3F2-48C4-AA96-02EF2119F13D}" destId="{F2B3E37E-A788-47C0-9127-9E38DCBAFACF}" srcOrd="1" destOrd="0" parTransId="{86765C1B-C488-4CD6-B07F-BC6496CC23FC}" sibTransId="{756B96CA-2A81-4145-8F1E-DA1B1FB02FD3}"/>
    <dgm:cxn modelId="{62D8E798-C03B-4BA3-ABFF-4EF62136B18E}" type="presOf" srcId="{88EAE58E-4D05-4054-BAE2-4192595315AB}" destId="{E2D86C15-1CC9-42AA-A2C6-8E7FA1E6C438}" srcOrd="0" destOrd="1" presId="urn:microsoft.com/office/officeart/2005/8/layout/vList5"/>
    <dgm:cxn modelId="{DE99F39D-F02A-406A-9993-BE05AC63FBCF}" srcId="{D08D8B3F-1F03-44B9-BC36-712285D55006}" destId="{37C76D86-EE83-489A-9820-441502F48459}" srcOrd="2" destOrd="0" parTransId="{54273203-A516-49EF-A2C3-9C2F9D311373}" sibTransId="{A2680BF9-9C5C-4C66-8D4C-D66A5936C19C}"/>
    <dgm:cxn modelId="{78F21BA7-6479-4990-98CD-39D692CA795A}" type="presOf" srcId="{FCECAEB2-4CC7-42CF-BD06-276226909601}" destId="{DAD7C999-7AFA-4C80-B117-CC1FDC4CC50B}" srcOrd="0" destOrd="1" presId="urn:microsoft.com/office/officeart/2005/8/layout/vList5"/>
    <dgm:cxn modelId="{82EFB9B6-23B7-41B7-BD17-99C28D0BB46F}" type="presOf" srcId="{FB5CE32B-EE5D-4281-8BC7-A8A83C8ADF47}" destId="{E4F39B7F-7DB5-4886-AEE6-609B25180C23}" srcOrd="0" destOrd="3" presId="urn:microsoft.com/office/officeart/2005/8/layout/vList5"/>
    <dgm:cxn modelId="{F06CDFBF-A091-47D6-963C-E080B35ADCAF}" type="presOf" srcId="{66151865-F394-41F2-82CB-7DB474395B18}" destId="{E4F39B7F-7DB5-4886-AEE6-609B25180C23}" srcOrd="0" destOrd="5" presId="urn:microsoft.com/office/officeart/2005/8/layout/vList5"/>
    <dgm:cxn modelId="{F040B2C1-C833-4B9C-A375-A24465B1D114}" srcId="{8C45B1CC-8E36-480A-A90F-5D54E96F0D4F}" destId="{97496F7B-215A-4284-AAF1-6368A0DF4088}" srcOrd="1" destOrd="0" parTransId="{523BD3C0-3472-4225-9BEA-EFBCA6E35B13}" sibTransId="{D7178932-C6AD-46D7-81EB-3E8C2C1006A4}"/>
    <dgm:cxn modelId="{CF06D8C8-DD11-483E-9BBA-B95529CD5CC3}" srcId="{1D2E2215-7E7C-4329-9B93-C87BEB13DB3A}" destId="{368BA508-35AC-47C0-97A9-1397E47F4302}" srcOrd="2" destOrd="0" parTransId="{6656EF6D-8629-4C4D-A4C8-2951E9A6B6AD}" sibTransId="{9A450A37-7838-45CC-B4C3-DE3CC96D3CDF}"/>
    <dgm:cxn modelId="{8C166AD1-896A-4B8E-A0C1-EC7436F74DFF}" srcId="{8C45B1CC-8E36-480A-A90F-5D54E96F0D4F}" destId="{D08D8B3F-1F03-44B9-BC36-712285D55006}" srcOrd="3" destOrd="0" parTransId="{91A1D755-B548-48DF-82A7-EB78AFA9C604}" sibTransId="{5999B442-1D64-463D-808F-FED273E6C35F}"/>
    <dgm:cxn modelId="{F0E255D4-FC15-43C8-877A-B0B17BD77264}" type="presOf" srcId="{8350D935-350D-49D4-A836-D7E2E7D450ED}" destId="{5006ABDD-46F9-4EE1-A727-57AAF253F666}" srcOrd="0" destOrd="2" presId="urn:microsoft.com/office/officeart/2005/8/layout/vList5"/>
    <dgm:cxn modelId="{24A13DDD-E9DD-41D2-BD25-1A2EDCECFF83}" srcId="{1D2E2215-7E7C-4329-9B93-C87BEB13DB3A}" destId="{EF8477B4-7B3A-4706-B763-A08A8AD02361}" srcOrd="1" destOrd="0" parTransId="{A31875CE-2C41-44AD-BD75-C2B1D8343821}" sibTransId="{28F4790D-292F-4BDC-B2CC-99A855B95E03}"/>
    <dgm:cxn modelId="{4EF1F3E6-5385-4A34-ADB9-7E781D92FDCB}" type="presOf" srcId="{97496F7B-215A-4284-AAF1-6368A0DF4088}" destId="{7EF9EE9B-8A04-4CC0-B0D7-71AFBD5C894E}" srcOrd="0" destOrd="0" presId="urn:microsoft.com/office/officeart/2005/8/layout/vList5"/>
    <dgm:cxn modelId="{92C5F7E9-BCC0-4348-A396-D44BE3E8658C}" srcId="{97496F7B-215A-4284-AAF1-6368A0DF4088}" destId="{88EAE58E-4D05-4054-BAE2-4192595315AB}" srcOrd="1" destOrd="0" parTransId="{BC43CC43-DFBB-4005-B475-1B414AF9D94E}" sibTransId="{9FFC9F2E-22EA-48D8-ADBA-84F3E73CEC03}"/>
    <dgm:cxn modelId="{B385B6EB-4B91-4F28-B6B5-0CDDDD5FE22B}" srcId="{C10B0A7B-C3F2-48C4-AA96-02EF2119F13D}" destId="{56C297BD-8A7F-4D28-B05A-E70B6B2249CA}" srcOrd="0" destOrd="0" parTransId="{91666BF6-2EE8-4071-A24B-EFE1A8D894AB}" sibTransId="{90490911-47C4-42DF-AE02-33B2CE0515A0}"/>
    <dgm:cxn modelId="{934C0BFA-E4E9-45B8-8B8F-5BEB4D0A728E}" type="presOf" srcId="{542F34F4-7556-4AFE-9D7B-4226B2BDC9E6}" destId="{E4F39B7F-7DB5-4886-AEE6-609B25180C23}" srcOrd="0" destOrd="0" presId="urn:microsoft.com/office/officeart/2005/8/layout/vList5"/>
    <dgm:cxn modelId="{F8B0B5DB-04FD-4E55-8509-29D990AF5844}" type="presParOf" srcId="{E1AFEA05-A079-45DB-B49E-4C0068B75CE4}" destId="{EF85FDDB-B94C-4137-B65E-7658E34FAE70}" srcOrd="0" destOrd="0" presId="urn:microsoft.com/office/officeart/2005/8/layout/vList5"/>
    <dgm:cxn modelId="{7DA678F2-98E7-4DBC-A3DF-B862C7D3DEA5}" type="presParOf" srcId="{EF85FDDB-B94C-4137-B65E-7658E34FAE70}" destId="{A882B1E6-3004-4226-9BA4-F7F2EAAC3558}" srcOrd="0" destOrd="0" presId="urn:microsoft.com/office/officeart/2005/8/layout/vList5"/>
    <dgm:cxn modelId="{FF8E3ACE-EAEC-4B2F-A992-0BAC7E206CA0}" type="presParOf" srcId="{EF85FDDB-B94C-4137-B65E-7658E34FAE70}" destId="{5006ABDD-46F9-4EE1-A727-57AAF253F666}" srcOrd="1" destOrd="0" presId="urn:microsoft.com/office/officeart/2005/8/layout/vList5"/>
    <dgm:cxn modelId="{FA4D1559-6FDB-4DC7-8375-D36B68503541}" type="presParOf" srcId="{E1AFEA05-A079-45DB-B49E-4C0068B75CE4}" destId="{0E93954C-516F-4006-8ACE-0239A7F6602D}" srcOrd="1" destOrd="0" presId="urn:microsoft.com/office/officeart/2005/8/layout/vList5"/>
    <dgm:cxn modelId="{85F6CE4A-85F5-4E15-9CB3-3B8C066887E0}" type="presParOf" srcId="{E1AFEA05-A079-45DB-B49E-4C0068B75CE4}" destId="{ABFD5583-FCFD-4DF5-B64D-D7E627850129}" srcOrd="2" destOrd="0" presId="urn:microsoft.com/office/officeart/2005/8/layout/vList5"/>
    <dgm:cxn modelId="{42496861-71A3-41FF-B64E-6762F454FE7B}" type="presParOf" srcId="{ABFD5583-FCFD-4DF5-B64D-D7E627850129}" destId="{7EF9EE9B-8A04-4CC0-B0D7-71AFBD5C894E}" srcOrd="0" destOrd="0" presId="urn:microsoft.com/office/officeart/2005/8/layout/vList5"/>
    <dgm:cxn modelId="{A5A6F050-FF07-4E2E-8572-B6A23C40305E}" type="presParOf" srcId="{ABFD5583-FCFD-4DF5-B64D-D7E627850129}" destId="{E2D86C15-1CC9-42AA-A2C6-8E7FA1E6C438}" srcOrd="1" destOrd="0" presId="urn:microsoft.com/office/officeart/2005/8/layout/vList5"/>
    <dgm:cxn modelId="{5FFC75C7-D193-4810-9F39-D7CEDB12B485}" type="presParOf" srcId="{E1AFEA05-A079-45DB-B49E-4C0068B75CE4}" destId="{3E2D55C3-4231-4ED9-A797-827D3C6083A2}" srcOrd="3" destOrd="0" presId="urn:microsoft.com/office/officeart/2005/8/layout/vList5"/>
    <dgm:cxn modelId="{091ACA18-4B03-473B-BF65-A37639C11E2A}" type="presParOf" srcId="{E1AFEA05-A079-45DB-B49E-4C0068B75CE4}" destId="{02EFF89B-19D3-4E8A-A931-497A699DFCDD}" srcOrd="4" destOrd="0" presId="urn:microsoft.com/office/officeart/2005/8/layout/vList5"/>
    <dgm:cxn modelId="{FD125C33-9B1A-460C-81E3-0192C7A088C0}" type="presParOf" srcId="{02EFF89B-19D3-4E8A-A931-497A699DFCDD}" destId="{27B099E2-05CD-4E44-B0A9-BD0F57A67B9F}" srcOrd="0" destOrd="0" presId="urn:microsoft.com/office/officeart/2005/8/layout/vList5"/>
    <dgm:cxn modelId="{5664A9F4-B5C1-4119-9BCA-AF5F111CC3A5}" type="presParOf" srcId="{02EFF89B-19D3-4E8A-A931-497A699DFCDD}" destId="{E4F39B7F-7DB5-4886-AEE6-609B25180C23}" srcOrd="1" destOrd="0" presId="urn:microsoft.com/office/officeart/2005/8/layout/vList5"/>
    <dgm:cxn modelId="{60DE89EE-55FE-4F04-800F-7A1C56EA4E1D}" type="presParOf" srcId="{E1AFEA05-A079-45DB-B49E-4C0068B75CE4}" destId="{65840B00-0D3F-4204-B2F6-0F240AB09BB0}" srcOrd="5" destOrd="0" presId="urn:microsoft.com/office/officeart/2005/8/layout/vList5"/>
    <dgm:cxn modelId="{EFC5A6DC-755A-4C06-BF63-30B639A40CAA}" type="presParOf" srcId="{E1AFEA05-A079-45DB-B49E-4C0068B75CE4}" destId="{07D16687-E283-487E-8CF4-AC9C49FE7432}" srcOrd="6" destOrd="0" presId="urn:microsoft.com/office/officeart/2005/8/layout/vList5"/>
    <dgm:cxn modelId="{EF3452CD-15A4-4A41-B8C2-C7366D57DCDB}" type="presParOf" srcId="{07D16687-E283-487E-8CF4-AC9C49FE7432}" destId="{DFE055DF-212C-4B95-B896-78751DCC3E6B}" srcOrd="0" destOrd="0" presId="urn:microsoft.com/office/officeart/2005/8/layout/vList5"/>
    <dgm:cxn modelId="{3DF06C9A-C408-4250-B956-C8FBFC124AA8}" type="presParOf" srcId="{07D16687-E283-487E-8CF4-AC9C49FE7432}" destId="{DAD7C999-7AFA-4C80-B117-CC1FDC4CC50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6ABDD-46F9-4EE1-A727-57AAF253F666}">
      <dsp:nvSpPr>
        <dsp:cNvPr id="0" name=""/>
        <dsp:cNvSpPr/>
      </dsp:nvSpPr>
      <dsp:spPr>
        <a:xfrm rot="5400000">
          <a:off x="4553284" y="-1712286"/>
          <a:ext cx="1097197" cy="4801772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氣候變遷知多少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地球暖化熊知道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保育家園不可少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600" kern="1200">
            <a:latin typeface="標楷體" pitchFamily="65" charset="-120"/>
            <a:ea typeface="標楷體" pitchFamily="65" charset="-120"/>
          </a:endParaRPr>
        </a:p>
      </dsp:txBody>
      <dsp:txXfrm rot="-5400000">
        <a:off x="2700997" y="193562"/>
        <a:ext cx="4748211" cy="990075"/>
      </dsp:txXfrm>
    </dsp:sp>
    <dsp:sp modelId="{A882B1E6-3004-4226-9BA4-F7F2EAAC3558}">
      <dsp:nvSpPr>
        <dsp:cNvPr id="0" name=""/>
        <dsp:cNvSpPr/>
      </dsp:nvSpPr>
      <dsp:spPr>
        <a:xfrm>
          <a:off x="0" y="2851"/>
          <a:ext cx="2700996" cy="137149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旅人筆記的「保育題」</a:t>
          </a:r>
        </a:p>
      </dsp:txBody>
      <dsp:txXfrm>
        <a:off x="66951" y="69802"/>
        <a:ext cx="2567094" cy="1237595"/>
      </dsp:txXfrm>
    </dsp:sp>
    <dsp:sp modelId="{E2D86C15-1CC9-42AA-A2C6-8E7FA1E6C438}">
      <dsp:nvSpPr>
        <dsp:cNvPr id="0" name=""/>
        <dsp:cNvSpPr/>
      </dsp:nvSpPr>
      <dsp:spPr>
        <a:xfrm rot="5400000">
          <a:off x="4481302" y="-279675"/>
          <a:ext cx="1208442" cy="4834490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文化深厚有涵養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藝術美感懂鑑賞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走訪故宮浸文化</a:t>
          </a:r>
        </a:p>
      </dsp:txBody>
      <dsp:txXfrm rot="-5400000">
        <a:off x="2668279" y="1592339"/>
        <a:ext cx="4775499" cy="1090460"/>
      </dsp:txXfrm>
    </dsp:sp>
    <dsp:sp modelId="{7EF9EE9B-8A04-4CC0-B0D7-71AFBD5C894E}">
      <dsp:nvSpPr>
        <dsp:cNvPr id="0" name=""/>
        <dsp:cNvSpPr/>
      </dsp:nvSpPr>
      <dsp:spPr>
        <a:xfrm>
          <a:off x="0" y="1442923"/>
          <a:ext cx="2666706" cy="137149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生活學習的「文藝題」</a:t>
          </a:r>
        </a:p>
      </dsp:txBody>
      <dsp:txXfrm>
        <a:off x="66951" y="1509874"/>
        <a:ext cx="2532804" cy="1237595"/>
      </dsp:txXfrm>
    </dsp:sp>
    <dsp:sp modelId="{E4F39B7F-7DB5-4886-AEE6-609B25180C23}">
      <dsp:nvSpPr>
        <dsp:cNvPr id="0" name=""/>
        <dsp:cNvSpPr/>
      </dsp:nvSpPr>
      <dsp:spPr>
        <a:xfrm rot="5400000">
          <a:off x="4553284" y="1167857"/>
          <a:ext cx="1097197" cy="4801772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700" kern="1200">
            <a:latin typeface="標楷體" pitchFamily="65" charset="-120"/>
            <a:ea typeface="標楷體" pitchFamily="65" charset="-12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7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發現特質發現愛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舞動人生舞自信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尊重差異同理心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700" kern="1200">
            <a:latin typeface="標楷體" pitchFamily="65" charset="-120"/>
            <a:ea typeface="標楷體" pitchFamily="65" charset="-120"/>
          </a:endParaRPr>
        </a:p>
      </dsp:txBody>
      <dsp:txXfrm rot="-5400000">
        <a:off x="2700997" y="3073706"/>
        <a:ext cx="4748211" cy="990075"/>
      </dsp:txXfrm>
    </dsp:sp>
    <dsp:sp modelId="{27B099E2-05CD-4E44-B0A9-BD0F57A67B9F}">
      <dsp:nvSpPr>
        <dsp:cNvPr id="0" name=""/>
        <dsp:cNvSpPr/>
      </dsp:nvSpPr>
      <dsp:spPr>
        <a:xfrm>
          <a:off x="0" y="2882995"/>
          <a:ext cx="2700996" cy="137149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68580" rIns="137160" bIns="6858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600" b="1" kern="1200">
              <a:latin typeface="標楷體" pitchFamily="65" charset="-120"/>
              <a:ea typeface="標楷體" pitchFamily="65" charset="-120"/>
            </a:rPr>
            <a:t>與愛相遇的「關懷題」</a:t>
          </a:r>
          <a:endParaRPr lang="zh-TW" altLang="en-US" sz="3600" kern="1200">
            <a:latin typeface="標楷體" pitchFamily="65" charset="-120"/>
            <a:ea typeface="標楷體" pitchFamily="65" charset="-120"/>
          </a:endParaRPr>
        </a:p>
      </dsp:txBody>
      <dsp:txXfrm>
        <a:off x="66951" y="2949946"/>
        <a:ext cx="2567094" cy="1237595"/>
      </dsp:txXfrm>
    </dsp:sp>
    <dsp:sp modelId="{DAD7C999-7AFA-4C80-B117-CC1FDC4CC50B}">
      <dsp:nvSpPr>
        <dsp:cNvPr id="0" name=""/>
        <dsp:cNvSpPr/>
      </dsp:nvSpPr>
      <dsp:spPr>
        <a:xfrm rot="5400000">
          <a:off x="4553284" y="2607929"/>
          <a:ext cx="1097197" cy="4801772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網路公民要守法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itchFamily="65" charset="-120"/>
              <a:ea typeface="標楷體" pitchFamily="65" charset="-120"/>
            </a:rPr>
            <a:t>網路交友不可靠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solidFill>
                <a:sysClr val="windowText" lastClr="000000"/>
              </a:solidFill>
              <a:latin typeface="標楷體" pitchFamily="65" charset="-120"/>
              <a:ea typeface="標楷體" pitchFamily="65" charset="-120"/>
            </a:rPr>
            <a:t>沉溺網路我不要</a:t>
          </a:r>
        </a:p>
      </dsp:txBody>
      <dsp:txXfrm rot="-5400000">
        <a:off x="2700997" y="4513778"/>
        <a:ext cx="4748211" cy="990075"/>
      </dsp:txXfrm>
    </dsp:sp>
    <dsp:sp modelId="{DFE055DF-212C-4B95-B896-78751DCC3E6B}">
      <dsp:nvSpPr>
        <dsp:cNvPr id="0" name=""/>
        <dsp:cNvSpPr/>
      </dsp:nvSpPr>
      <dsp:spPr>
        <a:xfrm>
          <a:off x="0" y="4323067"/>
          <a:ext cx="2700996" cy="137149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200" b="1" kern="1200">
              <a:latin typeface="標楷體" pitchFamily="65" charset="-120"/>
              <a:ea typeface="標楷體" pitchFamily="65" charset="-120"/>
            </a:rPr>
            <a:t>故事啟示的「法治題」</a:t>
          </a:r>
        </a:p>
      </dsp:txBody>
      <dsp:txXfrm>
        <a:off x="66951" y="4390018"/>
        <a:ext cx="2567094" cy="1237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Hkeu3HBtqlufSvyzRIoQ3U2Eg==">AMUW2mVnkTsdPgkFy9hi9T82Z32SbKUZgYxSssGiSxr6bse72cXMF1IBiU+tYFO+GOrw7gWV4wxlkPzQGX1g+boyePmnLP5x1QApd8qw5jJzOF8hf1Q8cjWKMhvEZA3J4EInJ3IDAUEQ</go:docsCustomData>
</go:gDocsCustomXmlDataStorage>
</file>

<file path=customXml/itemProps1.xml><?xml version="1.0" encoding="utf-8"?>
<ds:datastoreItem xmlns:ds="http://schemas.openxmlformats.org/officeDocument/2006/customXml" ds:itemID="{DF03FB3F-E32A-47A1-8715-903FE75FC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tsces</cp:lastModifiedBy>
  <cp:revision>5</cp:revision>
  <dcterms:created xsi:type="dcterms:W3CDTF">2025-06-17T06:53:00Z</dcterms:created>
  <dcterms:modified xsi:type="dcterms:W3CDTF">2025-06-18T09:28:00Z</dcterms:modified>
</cp:coreProperties>
</file>